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0C329" w14:textId="77777777" w:rsidR="002D4554" w:rsidRDefault="002D4554" w:rsidP="002D4554">
      <w:pPr>
        <w:pStyle w:val="a4"/>
        <w:tabs>
          <w:tab w:val="left" w:pos="686"/>
          <w:tab w:val="left" w:pos="6237"/>
        </w:tabs>
        <w:ind w:firstLine="567"/>
        <w:rPr>
          <w:sz w:val="22"/>
          <w:szCs w:val="22"/>
        </w:rPr>
      </w:pPr>
    </w:p>
    <w:p w14:paraId="2E30C32A" w14:textId="77777777" w:rsidR="002D4554" w:rsidRDefault="002D4554" w:rsidP="002D4554">
      <w:pPr>
        <w:pStyle w:val="a4"/>
        <w:tabs>
          <w:tab w:val="left" w:pos="686"/>
          <w:tab w:val="left" w:pos="6237"/>
        </w:tabs>
        <w:ind w:firstLine="567"/>
        <w:rPr>
          <w:sz w:val="22"/>
          <w:szCs w:val="22"/>
        </w:rPr>
      </w:pPr>
    </w:p>
    <w:p w14:paraId="2E30C32B" w14:textId="77777777" w:rsidR="002D4554" w:rsidRDefault="002D4554" w:rsidP="002D4554">
      <w:pPr>
        <w:pStyle w:val="a4"/>
        <w:tabs>
          <w:tab w:val="left" w:pos="686"/>
          <w:tab w:val="left" w:pos="6237"/>
        </w:tabs>
        <w:ind w:firstLine="567"/>
        <w:rPr>
          <w:sz w:val="22"/>
          <w:szCs w:val="22"/>
        </w:rPr>
      </w:pPr>
    </w:p>
    <w:p w14:paraId="2E30C32C" w14:textId="77777777" w:rsidR="002D4554" w:rsidRDefault="002D4554" w:rsidP="002D4554">
      <w:pPr>
        <w:pStyle w:val="a4"/>
        <w:tabs>
          <w:tab w:val="left" w:pos="686"/>
          <w:tab w:val="left" w:pos="6237"/>
        </w:tabs>
        <w:ind w:firstLine="567"/>
        <w:rPr>
          <w:sz w:val="22"/>
          <w:szCs w:val="22"/>
        </w:rPr>
      </w:pPr>
    </w:p>
    <w:p w14:paraId="2E30C32D" w14:textId="77777777" w:rsidR="002D4554" w:rsidRDefault="002D4554" w:rsidP="002D4554">
      <w:pPr>
        <w:pStyle w:val="a4"/>
        <w:tabs>
          <w:tab w:val="left" w:pos="686"/>
          <w:tab w:val="left" w:pos="6237"/>
        </w:tabs>
        <w:ind w:firstLine="567"/>
        <w:rPr>
          <w:sz w:val="22"/>
          <w:szCs w:val="22"/>
        </w:rPr>
      </w:pPr>
    </w:p>
    <w:p w14:paraId="2E30C32E" w14:textId="77777777" w:rsidR="002D4554" w:rsidRDefault="002D4554" w:rsidP="002D4554">
      <w:pPr>
        <w:pStyle w:val="a4"/>
        <w:tabs>
          <w:tab w:val="left" w:pos="686"/>
          <w:tab w:val="left" w:pos="6237"/>
        </w:tabs>
        <w:ind w:firstLine="567"/>
        <w:rPr>
          <w:sz w:val="22"/>
          <w:szCs w:val="22"/>
        </w:rPr>
      </w:pPr>
    </w:p>
    <w:p w14:paraId="2E30C32F" w14:textId="77777777" w:rsidR="002D4554" w:rsidRDefault="002D4554" w:rsidP="002D4554">
      <w:pPr>
        <w:pStyle w:val="a4"/>
        <w:tabs>
          <w:tab w:val="left" w:pos="686"/>
          <w:tab w:val="left" w:pos="6237"/>
        </w:tabs>
        <w:ind w:firstLine="567"/>
        <w:rPr>
          <w:sz w:val="22"/>
          <w:szCs w:val="22"/>
        </w:rPr>
      </w:pPr>
    </w:p>
    <w:p w14:paraId="2E30C330" w14:textId="77777777" w:rsidR="002D4554" w:rsidRDefault="002D4554" w:rsidP="002D4554">
      <w:pPr>
        <w:pStyle w:val="a4"/>
        <w:tabs>
          <w:tab w:val="left" w:pos="686"/>
          <w:tab w:val="left" w:pos="6237"/>
        </w:tabs>
        <w:ind w:firstLine="567"/>
        <w:rPr>
          <w:sz w:val="22"/>
          <w:szCs w:val="22"/>
        </w:rPr>
      </w:pPr>
    </w:p>
    <w:p w14:paraId="2E30C331" w14:textId="77777777" w:rsidR="002D4554" w:rsidRDefault="002D4554" w:rsidP="002D4554">
      <w:pPr>
        <w:pStyle w:val="a4"/>
        <w:tabs>
          <w:tab w:val="left" w:pos="686"/>
          <w:tab w:val="left" w:pos="6237"/>
        </w:tabs>
        <w:ind w:firstLine="567"/>
        <w:rPr>
          <w:sz w:val="22"/>
          <w:szCs w:val="22"/>
        </w:rPr>
      </w:pPr>
    </w:p>
    <w:p w14:paraId="2E30C332" w14:textId="77777777" w:rsidR="002D4554" w:rsidRDefault="002D4554" w:rsidP="002D4554">
      <w:pPr>
        <w:pStyle w:val="a4"/>
        <w:tabs>
          <w:tab w:val="left" w:pos="686"/>
          <w:tab w:val="left" w:pos="6237"/>
        </w:tabs>
        <w:ind w:firstLine="567"/>
        <w:rPr>
          <w:sz w:val="22"/>
          <w:szCs w:val="22"/>
        </w:rPr>
      </w:pPr>
    </w:p>
    <w:p w14:paraId="2E30C333" w14:textId="77777777" w:rsidR="002D4554" w:rsidRDefault="002D4554" w:rsidP="002D4554">
      <w:pPr>
        <w:pStyle w:val="a4"/>
        <w:tabs>
          <w:tab w:val="left" w:pos="686"/>
          <w:tab w:val="left" w:pos="6237"/>
        </w:tabs>
        <w:ind w:firstLine="567"/>
        <w:rPr>
          <w:sz w:val="22"/>
          <w:szCs w:val="22"/>
        </w:rPr>
      </w:pPr>
    </w:p>
    <w:p w14:paraId="2E30C334" w14:textId="77777777" w:rsidR="002D4554" w:rsidRDefault="002D4554" w:rsidP="002D4554">
      <w:pPr>
        <w:pStyle w:val="a4"/>
        <w:tabs>
          <w:tab w:val="left" w:pos="686"/>
          <w:tab w:val="left" w:pos="6237"/>
        </w:tabs>
        <w:ind w:firstLine="567"/>
        <w:rPr>
          <w:sz w:val="22"/>
          <w:szCs w:val="22"/>
        </w:rPr>
      </w:pPr>
    </w:p>
    <w:p w14:paraId="2E30C335" w14:textId="77777777" w:rsidR="002D4554" w:rsidRDefault="002D4554" w:rsidP="002D4554">
      <w:pPr>
        <w:pStyle w:val="a4"/>
        <w:tabs>
          <w:tab w:val="left" w:pos="686"/>
          <w:tab w:val="left" w:pos="6237"/>
        </w:tabs>
        <w:ind w:firstLine="567"/>
        <w:rPr>
          <w:sz w:val="22"/>
          <w:szCs w:val="22"/>
        </w:rPr>
      </w:pPr>
    </w:p>
    <w:p w14:paraId="2E30C336" w14:textId="77777777" w:rsidR="002D4554" w:rsidRDefault="002D4554" w:rsidP="002D4554">
      <w:pPr>
        <w:pStyle w:val="a4"/>
        <w:tabs>
          <w:tab w:val="left" w:pos="686"/>
          <w:tab w:val="left" w:pos="6237"/>
        </w:tabs>
        <w:ind w:firstLine="567"/>
        <w:rPr>
          <w:sz w:val="22"/>
          <w:szCs w:val="22"/>
        </w:rPr>
      </w:pPr>
    </w:p>
    <w:p w14:paraId="0557240F" w14:textId="52E989D2" w:rsidR="00F5439E" w:rsidRPr="001827FD" w:rsidRDefault="00F5439E" w:rsidP="00F5439E">
      <w:pPr>
        <w:pStyle w:val="a4"/>
        <w:tabs>
          <w:tab w:val="left" w:pos="686"/>
          <w:tab w:val="left" w:pos="6237"/>
        </w:tabs>
        <w:ind w:firstLine="567"/>
        <w:rPr>
          <w:color w:val="FFFFFF" w:themeColor="background1"/>
          <w:sz w:val="22"/>
          <w:szCs w:val="22"/>
        </w:rPr>
      </w:pPr>
      <w:r w:rsidRPr="003107A8">
        <w:rPr>
          <w:sz w:val="22"/>
          <w:szCs w:val="22"/>
        </w:rPr>
        <w:t>ДОГОВОР ПОДРЯДА №</w:t>
      </w:r>
      <w:r>
        <w:rPr>
          <w:sz w:val="22"/>
          <w:szCs w:val="22"/>
        </w:rPr>
        <w:t> </w:t>
      </w:r>
      <w:r w:rsidR="005E20C2" w:rsidRPr="001827FD">
        <w:rPr>
          <w:color w:val="FFFFFF" w:themeColor="background1"/>
          <w:sz w:val="22"/>
          <w:szCs w:val="22"/>
        </w:rPr>
        <w:t>8</w:t>
      </w:r>
      <w:r w:rsidRPr="001827FD">
        <w:rPr>
          <w:color w:val="FFFFFF" w:themeColor="background1"/>
          <w:sz w:val="22"/>
          <w:szCs w:val="22"/>
        </w:rPr>
        <w:t>-204.031/202</w:t>
      </w:r>
      <w:r w:rsidR="005E20C2" w:rsidRPr="001827FD">
        <w:rPr>
          <w:color w:val="FFFFFF" w:themeColor="background1"/>
          <w:sz w:val="22"/>
          <w:szCs w:val="22"/>
        </w:rPr>
        <w:t>2</w:t>
      </w:r>
    </w:p>
    <w:p w14:paraId="7B0EFDDB" w14:textId="77777777" w:rsidR="00F5439E" w:rsidRPr="00F7131F" w:rsidRDefault="00F5439E" w:rsidP="00F5439E">
      <w:pPr>
        <w:contextualSpacing/>
        <w:jc w:val="center"/>
        <w:rPr>
          <w:b/>
          <w:sz w:val="24"/>
          <w:szCs w:val="24"/>
        </w:rPr>
      </w:pPr>
      <w:r w:rsidRPr="003107A8">
        <w:rPr>
          <w:b/>
          <w:bCs/>
          <w:sz w:val="22"/>
          <w:szCs w:val="22"/>
        </w:rPr>
        <w:t xml:space="preserve">на </w:t>
      </w:r>
    </w:p>
    <w:p w14:paraId="09171380" w14:textId="77777777" w:rsidR="00C54A69" w:rsidRDefault="006A2A03" w:rsidP="00B95F4E">
      <w:pPr>
        <w:jc w:val="center"/>
        <w:rPr>
          <w:b/>
          <w:bCs/>
          <w:sz w:val="22"/>
          <w:szCs w:val="22"/>
        </w:rPr>
      </w:pPr>
      <w:r w:rsidRPr="006A2A03">
        <w:rPr>
          <w:b/>
          <w:bCs/>
          <w:sz w:val="22"/>
          <w:szCs w:val="22"/>
        </w:rPr>
        <w:t>Выполнение строительно-монтажных, пусконаладочных работ по объектам:</w:t>
      </w:r>
    </w:p>
    <w:p w14:paraId="4A17F75A" w14:textId="5FCE5170" w:rsidR="00B95F4E" w:rsidRDefault="006A2A03" w:rsidP="00B95F4E">
      <w:pPr>
        <w:jc w:val="center"/>
        <w:rPr>
          <w:b/>
          <w:bCs/>
          <w:sz w:val="22"/>
          <w:szCs w:val="22"/>
        </w:rPr>
      </w:pPr>
      <w:r w:rsidRPr="006A2A03">
        <w:rPr>
          <w:b/>
          <w:bCs/>
          <w:sz w:val="22"/>
          <w:szCs w:val="22"/>
        </w:rPr>
        <w:t xml:space="preserve"> Модернизация ПС 110 </w:t>
      </w:r>
      <w:proofErr w:type="spellStart"/>
      <w:r w:rsidRPr="006A2A03">
        <w:rPr>
          <w:b/>
          <w:bCs/>
          <w:sz w:val="22"/>
          <w:szCs w:val="22"/>
        </w:rPr>
        <w:t>кВ</w:t>
      </w:r>
      <w:proofErr w:type="spellEnd"/>
      <w:r w:rsidRPr="006A2A03">
        <w:rPr>
          <w:b/>
          <w:bCs/>
          <w:sz w:val="22"/>
          <w:szCs w:val="22"/>
        </w:rPr>
        <w:t xml:space="preserve"> Огнеупоры (оснащение быстродействующей дуговой защитой – 50 блоков, 4 комплекта), </w:t>
      </w:r>
    </w:p>
    <w:p w14:paraId="648A5EB7" w14:textId="77777777" w:rsidR="00B95F4E" w:rsidRDefault="006A2A03" w:rsidP="006A2A03">
      <w:pPr>
        <w:spacing w:after="1680"/>
        <w:jc w:val="center"/>
        <w:rPr>
          <w:b/>
          <w:bCs/>
          <w:sz w:val="22"/>
          <w:szCs w:val="22"/>
        </w:rPr>
      </w:pPr>
      <w:r w:rsidRPr="006A2A03">
        <w:rPr>
          <w:b/>
          <w:bCs/>
          <w:sz w:val="22"/>
          <w:szCs w:val="22"/>
        </w:rPr>
        <w:t xml:space="preserve">Модернизация ПС 110 </w:t>
      </w:r>
      <w:proofErr w:type="spellStart"/>
      <w:r w:rsidRPr="006A2A03">
        <w:rPr>
          <w:b/>
          <w:bCs/>
          <w:sz w:val="22"/>
          <w:szCs w:val="22"/>
        </w:rPr>
        <w:t>кВ</w:t>
      </w:r>
      <w:proofErr w:type="spellEnd"/>
      <w:r w:rsidRPr="006A2A03">
        <w:rPr>
          <w:b/>
          <w:bCs/>
          <w:sz w:val="22"/>
          <w:szCs w:val="22"/>
        </w:rPr>
        <w:t xml:space="preserve"> Кутулик-110 (оснащение быстродействующей дуговой защитой – 50 блоков, 2 комплекта)</w:t>
      </w:r>
    </w:p>
    <w:p w14:paraId="3948E943" w14:textId="272C2B6B" w:rsidR="00F5439E" w:rsidRPr="003107A8" w:rsidRDefault="00F5439E" w:rsidP="006A2A03">
      <w:pPr>
        <w:spacing w:after="1680"/>
        <w:jc w:val="center"/>
        <w:rPr>
          <w:b/>
          <w:bCs/>
          <w:sz w:val="22"/>
          <w:szCs w:val="22"/>
        </w:rPr>
      </w:pPr>
      <w:r w:rsidRPr="003107A8">
        <w:rPr>
          <w:b/>
          <w:bCs/>
          <w:sz w:val="22"/>
          <w:szCs w:val="22"/>
        </w:rPr>
        <w:t>между</w:t>
      </w:r>
    </w:p>
    <w:p w14:paraId="3D297D91" w14:textId="77777777" w:rsidR="00F5439E" w:rsidRDefault="00F5439E" w:rsidP="00F5439E">
      <w:pPr>
        <w:spacing w:before="280"/>
        <w:jc w:val="center"/>
        <w:rPr>
          <w:b/>
          <w:spacing w:val="-3"/>
          <w:sz w:val="24"/>
          <w:szCs w:val="24"/>
        </w:rPr>
      </w:pPr>
      <w:r>
        <w:rPr>
          <w:b/>
          <w:spacing w:val="-3"/>
          <w:sz w:val="24"/>
          <w:szCs w:val="24"/>
        </w:rPr>
        <w:t>Открытым</w:t>
      </w:r>
      <w:r w:rsidRPr="001102BE">
        <w:rPr>
          <w:b/>
          <w:spacing w:val="-3"/>
          <w:sz w:val="24"/>
          <w:szCs w:val="24"/>
        </w:rPr>
        <w:t xml:space="preserve"> акционерн</w:t>
      </w:r>
      <w:r>
        <w:rPr>
          <w:b/>
          <w:spacing w:val="-3"/>
          <w:sz w:val="24"/>
          <w:szCs w:val="24"/>
        </w:rPr>
        <w:t>ым</w:t>
      </w:r>
      <w:r w:rsidRPr="001102BE">
        <w:rPr>
          <w:b/>
          <w:spacing w:val="-3"/>
          <w:sz w:val="24"/>
          <w:szCs w:val="24"/>
        </w:rPr>
        <w:t xml:space="preserve"> общество</w:t>
      </w:r>
      <w:r>
        <w:rPr>
          <w:b/>
          <w:spacing w:val="-3"/>
          <w:sz w:val="24"/>
          <w:szCs w:val="24"/>
        </w:rPr>
        <w:t>м</w:t>
      </w:r>
      <w:r w:rsidRPr="001102BE">
        <w:rPr>
          <w:b/>
          <w:spacing w:val="-3"/>
          <w:sz w:val="24"/>
          <w:szCs w:val="24"/>
        </w:rPr>
        <w:t xml:space="preserve"> «Иркутская электросетевая компания» </w:t>
      </w:r>
    </w:p>
    <w:p w14:paraId="7BC2EF6D" w14:textId="4E536244" w:rsidR="00F5439E" w:rsidRDefault="00F5439E" w:rsidP="00F5439E">
      <w:pPr>
        <w:spacing w:before="280"/>
        <w:jc w:val="center"/>
        <w:rPr>
          <w:b/>
          <w:bCs/>
          <w:sz w:val="22"/>
          <w:szCs w:val="22"/>
        </w:rPr>
      </w:pPr>
      <w:r w:rsidRPr="001102BE">
        <w:rPr>
          <w:b/>
          <w:spacing w:val="-3"/>
          <w:sz w:val="24"/>
          <w:szCs w:val="24"/>
        </w:rPr>
        <w:t>(</w:t>
      </w:r>
      <w:r w:rsidR="006A2A03">
        <w:rPr>
          <w:b/>
          <w:spacing w:val="-3"/>
          <w:sz w:val="24"/>
          <w:szCs w:val="24"/>
        </w:rPr>
        <w:t>АО «ИЭСК»</w:t>
      </w:r>
      <w:r w:rsidRPr="001102BE">
        <w:rPr>
          <w:b/>
          <w:spacing w:val="-3"/>
          <w:sz w:val="24"/>
          <w:szCs w:val="24"/>
        </w:rPr>
        <w:t>)</w:t>
      </w:r>
    </w:p>
    <w:p w14:paraId="00681AF1" w14:textId="77777777" w:rsidR="00F5439E" w:rsidRPr="003107A8" w:rsidRDefault="00F5439E" w:rsidP="00F5439E">
      <w:pPr>
        <w:spacing w:before="280"/>
        <w:jc w:val="center"/>
        <w:rPr>
          <w:b/>
          <w:bCs/>
          <w:sz w:val="22"/>
          <w:szCs w:val="22"/>
        </w:rPr>
      </w:pPr>
      <w:r w:rsidRPr="003107A8">
        <w:rPr>
          <w:b/>
          <w:bCs/>
          <w:sz w:val="22"/>
          <w:szCs w:val="22"/>
        </w:rPr>
        <w:t>и</w:t>
      </w:r>
    </w:p>
    <w:p w14:paraId="707ECA34" w14:textId="77777777" w:rsidR="00215177" w:rsidRPr="001827FD" w:rsidRDefault="00215177" w:rsidP="00215177">
      <w:pPr>
        <w:spacing w:before="280"/>
        <w:jc w:val="center"/>
        <w:rPr>
          <w:b/>
          <w:bCs/>
          <w:color w:val="FFFFFF" w:themeColor="background1"/>
          <w:sz w:val="24"/>
          <w:szCs w:val="24"/>
        </w:rPr>
      </w:pPr>
      <w:r w:rsidRPr="001827FD">
        <w:rPr>
          <w:b/>
          <w:color w:val="FFFFFF" w:themeColor="background1"/>
          <w:sz w:val="24"/>
          <w:szCs w:val="24"/>
        </w:rPr>
        <w:t xml:space="preserve">Обществом с ограниченной ответственностью </w:t>
      </w:r>
      <w:r w:rsidRPr="001827FD">
        <w:rPr>
          <w:rFonts w:eastAsia="Calibri"/>
          <w:b/>
          <w:color w:val="FFFFFF" w:themeColor="background1"/>
          <w:sz w:val="24"/>
          <w:szCs w:val="24"/>
        </w:rPr>
        <w:t>«Сибирская Технологическая Компания»</w:t>
      </w:r>
      <w:r w:rsidRPr="001827FD">
        <w:rPr>
          <w:b/>
          <w:color w:val="FFFFFF" w:themeColor="background1"/>
          <w:sz w:val="26"/>
          <w:szCs w:val="26"/>
        </w:rPr>
        <w:t xml:space="preserve"> </w:t>
      </w:r>
    </w:p>
    <w:p w14:paraId="4ED228CD" w14:textId="77777777" w:rsidR="00F5439E" w:rsidRDefault="00F5439E" w:rsidP="00F5439E">
      <w:pPr>
        <w:spacing w:before="280"/>
        <w:jc w:val="center"/>
        <w:rPr>
          <w:b/>
          <w:bCs/>
          <w:sz w:val="22"/>
          <w:szCs w:val="22"/>
        </w:rPr>
      </w:pPr>
    </w:p>
    <w:p w14:paraId="66C99C25" w14:textId="44CC097F" w:rsidR="00A01049" w:rsidRDefault="00A01049" w:rsidP="002D4554">
      <w:pPr>
        <w:spacing w:before="280"/>
        <w:jc w:val="center"/>
        <w:rPr>
          <w:b/>
          <w:bCs/>
          <w:sz w:val="22"/>
          <w:szCs w:val="22"/>
        </w:rPr>
      </w:pPr>
    </w:p>
    <w:p w14:paraId="2E30C340" w14:textId="77777777" w:rsidR="002D4554" w:rsidRDefault="002D4554">
      <w:pPr>
        <w:rPr>
          <w:bCs/>
          <w:i/>
          <w:sz w:val="22"/>
          <w:szCs w:val="22"/>
        </w:rPr>
      </w:pPr>
    </w:p>
    <w:p w14:paraId="2E30C341" w14:textId="77777777" w:rsidR="002D4554" w:rsidRDefault="002D4554">
      <w:pPr>
        <w:rPr>
          <w:bCs/>
          <w:i/>
          <w:sz w:val="22"/>
          <w:szCs w:val="22"/>
        </w:rPr>
      </w:pPr>
    </w:p>
    <w:p w14:paraId="2E30C342" w14:textId="77777777" w:rsidR="002D4554" w:rsidRDefault="002D4554">
      <w:pPr>
        <w:rPr>
          <w:bCs/>
          <w:i/>
          <w:sz w:val="22"/>
          <w:szCs w:val="22"/>
        </w:rPr>
      </w:pPr>
    </w:p>
    <w:p w14:paraId="2E30C343" w14:textId="77777777" w:rsidR="002D4554" w:rsidRDefault="002D4554">
      <w:pPr>
        <w:rPr>
          <w:bCs/>
          <w:i/>
          <w:sz w:val="22"/>
          <w:szCs w:val="22"/>
        </w:rPr>
      </w:pPr>
    </w:p>
    <w:p w14:paraId="2E30C344" w14:textId="77777777" w:rsidR="002D4554" w:rsidRDefault="002D4554">
      <w:pPr>
        <w:rPr>
          <w:bCs/>
          <w:i/>
          <w:sz w:val="22"/>
          <w:szCs w:val="22"/>
        </w:rPr>
      </w:pPr>
    </w:p>
    <w:p w14:paraId="2E30C347" w14:textId="77777777" w:rsidR="002D4554" w:rsidRDefault="002D4554">
      <w:pPr>
        <w:rPr>
          <w:bCs/>
          <w:i/>
          <w:sz w:val="22"/>
          <w:szCs w:val="22"/>
        </w:rPr>
      </w:pPr>
    </w:p>
    <w:p w14:paraId="2E30C348" w14:textId="77777777" w:rsidR="002D4554" w:rsidRDefault="002D4554">
      <w:pPr>
        <w:rPr>
          <w:bCs/>
          <w:i/>
          <w:sz w:val="22"/>
          <w:szCs w:val="22"/>
        </w:rPr>
      </w:pPr>
    </w:p>
    <w:p w14:paraId="2E30C349" w14:textId="77777777" w:rsidR="002D4554" w:rsidRPr="004A6342" w:rsidRDefault="002D4554" w:rsidP="002D4554">
      <w:pPr>
        <w:jc w:val="center"/>
        <w:rPr>
          <w:b/>
          <w:bCs/>
          <w:sz w:val="22"/>
          <w:szCs w:val="22"/>
        </w:rPr>
      </w:pPr>
    </w:p>
    <w:p w14:paraId="2E30C34B" w14:textId="6119FC6D" w:rsidR="002D4554" w:rsidRDefault="00822BFF" w:rsidP="00C34B6B">
      <w:pPr>
        <w:jc w:val="center"/>
        <w:rPr>
          <w:b/>
          <w:bCs/>
          <w:sz w:val="22"/>
          <w:szCs w:val="22"/>
        </w:rPr>
      </w:pPr>
      <w:r w:rsidRPr="004A6342">
        <w:rPr>
          <w:b/>
          <w:bCs/>
          <w:sz w:val="22"/>
          <w:szCs w:val="22"/>
        </w:rPr>
        <w:t>Иркутск</w:t>
      </w:r>
      <w:r w:rsidR="001827FD">
        <w:rPr>
          <w:b/>
          <w:bCs/>
          <w:sz w:val="22"/>
          <w:szCs w:val="22"/>
        </w:rPr>
        <w:t xml:space="preserve"> 2024</w:t>
      </w:r>
    </w:p>
    <w:p w14:paraId="2E30C34C" w14:textId="77777777" w:rsidR="002D4554" w:rsidRPr="003107A8" w:rsidRDefault="00822BFF" w:rsidP="002D4554">
      <w:pPr>
        <w:spacing w:before="120" w:after="120"/>
        <w:jc w:val="center"/>
        <w:rPr>
          <w:b/>
          <w:sz w:val="22"/>
          <w:szCs w:val="22"/>
        </w:rPr>
      </w:pPr>
      <w:r w:rsidRPr="003107A8">
        <w:rPr>
          <w:b/>
          <w:sz w:val="22"/>
          <w:szCs w:val="22"/>
        </w:rPr>
        <w:lastRenderedPageBreak/>
        <w:t>ОГЛАВЛЕНИЕ</w:t>
      </w:r>
    </w:p>
    <w:p w14:paraId="2E30C34D" w14:textId="342033DC" w:rsidR="002D4554" w:rsidRPr="00C34B6B" w:rsidRDefault="00822BFF">
      <w:pPr>
        <w:pStyle w:val="11"/>
        <w:rPr>
          <w:rFonts w:asciiTheme="minorHAnsi" w:eastAsiaTheme="minorEastAsia" w:hAnsiTheme="minorHAnsi" w:cstheme="minorBidi"/>
          <w:b w:val="0"/>
          <w:bCs w:val="0"/>
          <w:noProof/>
        </w:rPr>
      </w:pPr>
      <w:r w:rsidRPr="00C34B6B">
        <w:rPr>
          <w:noProof/>
        </w:rPr>
        <w:fldChar w:fldCharType="begin"/>
      </w:r>
      <w:r w:rsidRPr="00C34B6B">
        <w:rPr>
          <w:noProof/>
        </w:rPr>
        <w:instrText xml:space="preserve"> TOC \h \z \t "SCH;3;РАЗДЕЛ;1;RUS 1.;2" </w:instrText>
      </w:r>
      <w:r w:rsidRPr="00C34B6B">
        <w:rPr>
          <w:noProof/>
        </w:rPr>
        <w:fldChar w:fldCharType="separate"/>
      </w:r>
      <w:hyperlink w:anchor="_Toc46760863" w:history="1">
        <w:r w:rsidRPr="00C34B6B">
          <w:rPr>
            <w:rStyle w:val="ad"/>
            <w:noProof/>
            <w14:scene3d>
              <w14:camera w14:prst="orthographicFront"/>
              <w14:lightRig w14:rig="threePt" w14:dir="t">
                <w14:rot w14:lat="0" w14:lon="0" w14:rev="0"/>
              </w14:lightRig>
            </w14:scene3d>
            <w14:props3d w14:extrusionH="0" w14:contourW="0" w14:prstMaterial="warmMatte"/>
          </w:rPr>
          <w:t>РАЗДЕЛ I.</w:t>
        </w:r>
        <w:r w:rsidRPr="00C34B6B">
          <w:rPr>
            <w:rFonts w:asciiTheme="minorHAnsi" w:eastAsiaTheme="minorEastAsia" w:hAnsiTheme="minorHAnsi" w:cstheme="minorBidi"/>
            <w:b w:val="0"/>
            <w:bCs w:val="0"/>
            <w:noProof/>
          </w:rPr>
          <w:tab/>
        </w:r>
        <w:r w:rsidRPr="00C34B6B">
          <w:rPr>
            <w:rStyle w:val="ad"/>
            <w:noProof/>
          </w:rPr>
          <w:t>ОСНОВНЫЕ ПОЛОЖЕНИЯ ДОГОВОРА</w:t>
        </w:r>
        <w:r w:rsidRPr="00C34B6B">
          <w:rPr>
            <w:noProof/>
            <w:webHidden/>
          </w:rPr>
          <w:tab/>
        </w:r>
        <w:r w:rsidRPr="00C34B6B">
          <w:rPr>
            <w:noProof/>
            <w:webHidden/>
          </w:rPr>
          <w:fldChar w:fldCharType="begin"/>
        </w:r>
        <w:r w:rsidRPr="00C34B6B">
          <w:rPr>
            <w:noProof/>
            <w:webHidden/>
          </w:rPr>
          <w:instrText xml:space="preserve"> PAGEREF _Toc46760863 \h </w:instrText>
        </w:r>
        <w:r w:rsidRPr="00C34B6B">
          <w:rPr>
            <w:noProof/>
            <w:webHidden/>
          </w:rPr>
        </w:r>
        <w:r w:rsidRPr="00C34B6B">
          <w:rPr>
            <w:noProof/>
            <w:webHidden/>
          </w:rPr>
          <w:fldChar w:fldCharType="separate"/>
        </w:r>
        <w:r w:rsidR="000635ED">
          <w:rPr>
            <w:noProof/>
            <w:webHidden/>
          </w:rPr>
          <w:t>4</w:t>
        </w:r>
        <w:r w:rsidRPr="00C34B6B">
          <w:rPr>
            <w:noProof/>
            <w:webHidden/>
          </w:rPr>
          <w:fldChar w:fldCharType="end"/>
        </w:r>
      </w:hyperlink>
    </w:p>
    <w:p w14:paraId="2E30C34E" w14:textId="0830CADF" w:rsidR="002D4554" w:rsidRPr="00C34B6B" w:rsidRDefault="006274A2">
      <w:pPr>
        <w:pStyle w:val="23"/>
        <w:tabs>
          <w:tab w:val="left" w:pos="440"/>
          <w:tab w:val="right" w:pos="9346"/>
        </w:tabs>
        <w:rPr>
          <w:rFonts w:asciiTheme="minorHAnsi" w:eastAsiaTheme="minorEastAsia" w:hAnsiTheme="minorHAnsi" w:cstheme="minorBidi"/>
          <w:bCs w:val="0"/>
          <w:noProof/>
          <w:szCs w:val="22"/>
        </w:rPr>
      </w:pPr>
      <w:hyperlink w:anchor="_Toc46760864"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1.</w:t>
        </w:r>
        <w:r w:rsidR="00822BFF" w:rsidRPr="00C34B6B">
          <w:rPr>
            <w:rFonts w:asciiTheme="minorHAnsi" w:eastAsiaTheme="minorEastAsia" w:hAnsiTheme="minorHAnsi" w:cstheme="minorBidi"/>
            <w:bCs w:val="0"/>
            <w:noProof/>
            <w:szCs w:val="22"/>
          </w:rPr>
          <w:tab/>
        </w:r>
        <w:r w:rsidR="00822BFF" w:rsidRPr="00C34B6B">
          <w:rPr>
            <w:rStyle w:val="ad"/>
            <w:noProof/>
            <w:szCs w:val="22"/>
          </w:rPr>
          <w:t>Основные понятия и определения</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_Toc46760864 \h </w:instrText>
        </w:r>
        <w:r w:rsidR="00822BFF" w:rsidRPr="00C34B6B">
          <w:rPr>
            <w:noProof/>
            <w:webHidden/>
            <w:szCs w:val="22"/>
          </w:rPr>
        </w:r>
        <w:r w:rsidR="00822BFF" w:rsidRPr="00C34B6B">
          <w:rPr>
            <w:noProof/>
            <w:webHidden/>
            <w:szCs w:val="22"/>
          </w:rPr>
          <w:fldChar w:fldCharType="separate"/>
        </w:r>
        <w:r w:rsidR="000635ED">
          <w:rPr>
            <w:noProof/>
            <w:webHidden/>
            <w:szCs w:val="22"/>
          </w:rPr>
          <w:t>4</w:t>
        </w:r>
        <w:r w:rsidR="00822BFF" w:rsidRPr="00C34B6B">
          <w:rPr>
            <w:noProof/>
            <w:webHidden/>
            <w:szCs w:val="22"/>
          </w:rPr>
          <w:fldChar w:fldCharType="end"/>
        </w:r>
      </w:hyperlink>
    </w:p>
    <w:p w14:paraId="2E30C34F" w14:textId="7ED0358B" w:rsidR="002D4554" w:rsidRPr="00C34B6B" w:rsidRDefault="006274A2">
      <w:pPr>
        <w:pStyle w:val="23"/>
        <w:tabs>
          <w:tab w:val="left" w:pos="440"/>
          <w:tab w:val="right" w:pos="9346"/>
        </w:tabs>
        <w:rPr>
          <w:rFonts w:asciiTheme="minorHAnsi" w:eastAsiaTheme="minorEastAsia" w:hAnsiTheme="minorHAnsi" w:cstheme="minorBidi"/>
          <w:bCs w:val="0"/>
          <w:noProof/>
          <w:szCs w:val="22"/>
        </w:rPr>
      </w:pPr>
      <w:hyperlink w:anchor="_Toc46760865"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2.</w:t>
        </w:r>
        <w:r w:rsidR="00822BFF" w:rsidRPr="00C34B6B">
          <w:rPr>
            <w:rFonts w:asciiTheme="minorHAnsi" w:eastAsiaTheme="minorEastAsia" w:hAnsiTheme="minorHAnsi" w:cstheme="minorBidi"/>
            <w:bCs w:val="0"/>
            <w:noProof/>
            <w:szCs w:val="22"/>
          </w:rPr>
          <w:tab/>
        </w:r>
        <w:r w:rsidR="00822BFF" w:rsidRPr="00C34B6B">
          <w:rPr>
            <w:rStyle w:val="ad"/>
            <w:noProof/>
            <w:szCs w:val="22"/>
          </w:rPr>
          <w:t>Предмет Договора</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_Toc46760865 \h </w:instrText>
        </w:r>
        <w:r w:rsidR="00822BFF" w:rsidRPr="00C34B6B">
          <w:rPr>
            <w:noProof/>
            <w:webHidden/>
            <w:szCs w:val="22"/>
          </w:rPr>
        </w:r>
        <w:r w:rsidR="00822BFF" w:rsidRPr="00C34B6B">
          <w:rPr>
            <w:noProof/>
            <w:webHidden/>
            <w:szCs w:val="22"/>
          </w:rPr>
          <w:fldChar w:fldCharType="separate"/>
        </w:r>
        <w:r w:rsidR="000635ED">
          <w:rPr>
            <w:noProof/>
            <w:webHidden/>
            <w:szCs w:val="22"/>
          </w:rPr>
          <w:t>9</w:t>
        </w:r>
        <w:r w:rsidR="00822BFF" w:rsidRPr="00C34B6B">
          <w:rPr>
            <w:noProof/>
            <w:webHidden/>
            <w:szCs w:val="22"/>
          </w:rPr>
          <w:fldChar w:fldCharType="end"/>
        </w:r>
      </w:hyperlink>
    </w:p>
    <w:p w14:paraId="2E30C350" w14:textId="4C486B05" w:rsidR="002D4554" w:rsidRPr="00C34B6B" w:rsidRDefault="006274A2">
      <w:pPr>
        <w:pStyle w:val="23"/>
        <w:tabs>
          <w:tab w:val="left" w:pos="440"/>
          <w:tab w:val="right" w:pos="9346"/>
        </w:tabs>
        <w:rPr>
          <w:rFonts w:asciiTheme="minorHAnsi" w:eastAsiaTheme="minorEastAsia" w:hAnsiTheme="minorHAnsi" w:cstheme="minorBidi"/>
          <w:bCs w:val="0"/>
          <w:noProof/>
          <w:szCs w:val="22"/>
        </w:rPr>
      </w:pPr>
      <w:hyperlink w:anchor="_Toc46760866"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3.</w:t>
        </w:r>
        <w:r w:rsidR="00822BFF" w:rsidRPr="00C34B6B">
          <w:rPr>
            <w:rFonts w:asciiTheme="minorHAnsi" w:eastAsiaTheme="minorEastAsia" w:hAnsiTheme="minorHAnsi" w:cstheme="minorBidi"/>
            <w:bCs w:val="0"/>
            <w:noProof/>
            <w:szCs w:val="22"/>
          </w:rPr>
          <w:tab/>
        </w:r>
        <w:r w:rsidR="00822BFF" w:rsidRPr="00C34B6B">
          <w:rPr>
            <w:rStyle w:val="ad"/>
            <w:noProof/>
            <w:szCs w:val="22"/>
          </w:rPr>
          <w:t>Сроки выполнения Работ</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_Toc46760866 \h </w:instrText>
        </w:r>
        <w:r w:rsidR="00822BFF" w:rsidRPr="00C34B6B">
          <w:rPr>
            <w:noProof/>
            <w:webHidden/>
            <w:szCs w:val="22"/>
          </w:rPr>
        </w:r>
        <w:r w:rsidR="00822BFF" w:rsidRPr="00C34B6B">
          <w:rPr>
            <w:noProof/>
            <w:webHidden/>
            <w:szCs w:val="22"/>
          </w:rPr>
          <w:fldChar w:fldCharType="separate"/>
        </w:r>
        <w:r w:rsidR="000635ED">
          <w:rPr>
            <w:noProof/>
            <w:webHidden/>
            <w:szCs w:val="22"/>
          </w:rPr>
          <w:t>10</w:t>
        </w:r>
        <w:r w:rsidR="00822BFF" w:rsidRPr="00C34B6B">
          <w:rPr>
            <w:noProof/>
            <w:webHidden/>
            <w:szCs w:val="22"/>
          </w:rPr>
          <w:fldChar w:fldCharType="end"/>
        </w:r>
      </w:hyperlink>
    </w:p>
    <w:p w14:paraId="2E30C351" w14:textId="2545AF98" w:rsidR="002D4554" w:rsidRPr="00C34B6B" w:rsidRDefault="006274A2">
      <w:pPr>
        <w:pStyle w:val="23"/>
        <w:tabs>
          <w:tab w:val="left" w:pos="440"/>
          <w:tab w:val="right" w:pos="9346"/>
        </w:tabs>
        <w:rPr>
          <w:rFonts w:asciiTheme="minorHAnsi" w:eastAsiaTheme="minorEastAsia" w:hAnsiTheme="minorHAnsi" w:cstheme="minorBidi"/>
          <w:bCs w:val="0"/>
          <w:noProof/>
          <w:szCs w:val="22"/>
        </w:rPr>
      </w:pPr>
      <w:hyperlink w:anchor="_Toc46760867"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4.</w:t>
        </w:r>
        <w:r w:rsidR="00822BFF" w:rsidRPr="00C34B6B">
          <w:rPr>
            <w:rFonts w:asciiTheme="minorHAnsi" w:eastAsiaTheme="minorEastAsia" w:hAnsiTheme="minorHAnsi" w:cstheme="minorBidi"/>
            <w:bCs w:val="0"/>
            <w:noProof/>
            <w:szCs w:val="22"/>
          </w:rPr>
          <w:tab/>
        </w:r>
        <w:r w:rsidR="00822BFF" w:rsidRPr="00C34B6B">
          <w:rPr>
            <w:rStyle w:val="ad"/>
            <w:noProof/>
            <w:szCs w:val="22"/>
          </w:rPr>
          <w:t>Цена по Договору</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_Toc46760867 \h </w:instrText>
        </w:r>
        <w:r w:rsidR="00822BFF" w:rsidRPr="00C34B6B">
          <w:rPr>
            <w:noProof/>
            <w:webHidden/>
            <w:szCs w:val="22"/>
          </w:rPr>
        </w:r>
        <w:r w:rsidR="00822BFF" w:rsidRPr="00C34B6B">
          <w:rPr>
            <w:noProof/>
            <w:webHidden/>
            <w:szCs w:val="22"/>
          </w:rPr>
          <w:fldChar w:fldCharType="separate"/>
        </w:r>
        <w:r w:rsidR="000635ED">
          <w:rPr>
            <w:noProof/>
            <w:webHidden/>
            <w:szCs w:val="22"/>
          </w:rPr>
          <w:t>10</w:t>
        </w:r>
        <w:r w:rsidR="00822BFF" w:rsidRPr="00C34B6B">
          <w:rPr>
            <w:noProof/>
            <w:webHidden/>
            <w:szCs w:val="22"/>
          </w:rPr>
          <w:fldChar w:fldCharType="end"/>
        </w:r>
      </w:hyperlink>
    </w:p>
    <w:p w14:paraId="2E30C352" w14:textId="0286120A" w:rsidR="002D4554" w:rsidRPr="00C34B6B" w:rsidRDefault="006274A2">
      <w:pPr>
        <w:pStyle w:val="23"/>
        <w:tabs>
          <w:tab w:val="left" w:pos="440"/>
          <w:tab w:val="right" w:pos="9346"/>
        </w:tabs>
        <w:rPr>
          <w:rFonts w:asciiTheme="minorHAnsi" w:eastAsiaTheme="minorEastAsia" w:hAnsiTheme="minorHAnsi" w:cstheme="minorBidi"/>
          <w:bCs w:val="0"/>
          <w:noProof/>
          <w:szCs w:val="22"/>
        </w:rPr>
      </w:pPr>
      <w:hyperlink w:anchor="_Toc46760868"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5.</w:t>
        </w:r>
        <w:r w:rsidR="00822BFF" w:rsidRPr="00C34B6B">
          <w:rPr>
            <w:rFonts w:asciiTheme="minorHAnsi" w:eastAsiaTheme="minorEastAsia" w:hAnsiTheme="minorHAnsi" w:cstheme="minorBidi"/>
            <w:bCs w:val="0"/>
            <w:noProof/>
            <w:szCs w:val="22"/>
          </w:rPr>
          <w:tab/>
        </w:r>
        <w:r w:rsidR="00822BFF" w:rsidRPr="00C34B6B">
          <w:rPr>
            <w:rStyle w:val="ad"/>
            <w:noProof/>
            <w:szCs w:val="22"/>
          </w:rPr>
          <w:t>Порядок и условия платежей</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_Toc46760868 \h </w:instrText>
        </w:r>
        <w:r w:rsidR="00822BFF" w:rsidRPr="00C34B6B">
          <w:rPr>
            <w:noProof/>
            <w:webHidden/>
            <w:szCs w:val="22"/>
          </w:rPr>
        </w:r>
        <w:r w:rsidR="00822BFF" w:rsidRPr="00C34B6B">
          <w:rPr>
            <w:noProof/>
            <w:webHidden/>
            <w:szCs w:val="22"/>
          </w:rPr>
          <w:fldChar w:fldCharType="separate"/>
        </w:r>
        <w:r w:rsidR="000635ED">
          <w:rPr>
            <w:noProof/>
            <w:webHidden/>
            <w:szCs w:val="22"/>
          </w:rPr>
          <w:t>10</w:t>
        </w:r>
        <w:r w:rsidR="00822BFF" w:rsidRPr="00C34B6B">
          <w:rPr>
            <w:noProof/>
            <w:webHidden/>
            <w:szCs w:val="22"/>
          </w:rPr>
          <w:fldChar w:fldCharType="end"/>
        </w:r>
      </w:hyperlink>
    </w:p>
    <w:p w14:paraId="2E30C353" w14:textId="6CF84843" w:rsidR="002D4554" w:rsidRPr="00C34B6B" w:rsidRDefault="006274A2">
      <w:pPr>
        <w:pStyle w:val="11"/>
        <w:rPr>
          <w:rFonts w:asciiTheme="minorHAnsi" w:eastAsiaTheme="minorEastAsia" w:hAnsiTheme="minorHAnsi" w:cstheme="minorBidi"/>
          <w:b w:val="0"/>
          <w:bCs w:val="0"/>
          <w:noProof/>
        </w:rPr>
      </w:pPr>
      <w:hyperlink w:anchor="_Toc46760869" w:history="1">
        <w:r w:rsidR="00822BFF" w:rsidRPr="00C34B6B">
          <w:rPr>
            <w:rStyle w:val="ad"/>
            <w:noProof/>
            <w14:scene3d>
              <w14:camera w14:prst="orthographicFront"/>
              <w14:lightRig w14:rig="threePt" w14:dir="t">
                <w14:rot w14:lat="0" w14:lon="0" w14:rev="0"/>
              </w14:lightRig>
            </w14:scene3d>
            <w14:props3d w14:extrusionH="0" w14:contourW="0" w14:prstMaterial="warmMatte"/>
          </w:rPr>
          <w:t>РАЗДЕЛ II.</w:t>
        </w:r>
        <w:r w:rsidR="00822BFF" w:rsidRPr="00C34B6B">
          <w:rPr>
            <w:rFonts w:asciiTheme="minorHAnsi" w:eastAsiaTheme="minorEastAsia" w:hAnsiTheme="minorHAnsi" w:cstheme="minorBidi"/>
            <w:b w:val="0"/>
            <w:bCs w:val="0"/>
            <w:noProof/>
          </w:rPr>
          <w:tab/>
        </w:r>
        <w:r w:rsidR="00822BFF" w:rsidRPr="00C34B6B">
          <w:rPr>
            <w:rStyle w:val="ad"/>
            <w:noProof/>
          </w:rPr>
          <w:t>ОБЩИЕ ОБЯЗАТЕЛЬСТВА СТОРОН</w:t>
        </w:r>
        <w:r w:rsidR="00822BFF" w:rsidRPr="00C34B6B">
          <w:rPr>
            <w:noProof/>
            <w:webHidden/>
          </w:rPr>
          <w:tab/>
        </w:r>
        <w:r w:rsidR="00822BFF" w:rsidRPr="00C34B6B">
          <w:rPr>
            <w:noProof/>
            <w:webHidden/>
          </w:rPr>
          <w:fldChar w:fldCharType="begin"/>
        </w:r>
        <w:r w:rsidR="00822BFF" w:rsidRPr="00C34B6B">
          <w:rPr>
            <w:noProof/>
            <w:webHidden/>
          </w:rPr>
          <w:instrText xml:space="preserve"> PAGEREF _Toc46760869 \h </w:instrText>
        </w:r>
        <w:r w:rsidR="00822BFF" w:rsidRPr="00C34B6B">
          <w:rPr>
            <w:noProof/>
            <w:webHidden/>
          </w:rPr>
        </w:r>
        <w:r w:rsidR="00822BFF" w:rsidRPr="00C34B6B">
          <w:rPr>
            <w:noProof/>
            <w:webHidden/>
          </w:rPr>
          <w:fldChar w:fldCharType="separate"/>
        </w:r>
        <w:r w:rsidR="000635ED">
          <w:rPr>
            <w:noProof/>
            <w:webHidden/>
          </w:rPr>
          <w:t>12</w:t>
        </w:r>
        <w:r w:rsidR="00822BFF" w:rsidRPr="00C34B6B">
          <w:rPr>
            <w:noProof/>
            <w:webHidden/>
          </w:rPr>
          <w:fldChar w:fldCharType="end"/>
        </w:r>
      </w:hyperlink>
    </w:p>
    <w:p w14:paraId="2E30C354" w14:textId="6E6BBA67" w:rsidR="002D4554" w:rsidRPr="00C34B6B" w:rsidRDefault="006274A2">
      <w:pPr>
        <w:pStyle w:val="23"/>
        <w:tabs>
          <w:tab w:val="left" w:pos="440"/>
          <w:tab w:val="right" w:pos="9346"/>
        </w:tabs>
        <w:rPr>
          <w:rFonts w:asciiTheme="minorHAnsi" w:eastAsiaTheme="minorEastAsia" w:hAnsiTheme="minorHAnsi" w:cstheme="minorBidi"/>
          <w:bCs w:val="0"/>
          <w:noProof/>
          <w:szCs w:val="22"/>
        </w:rPr>
      </w:pPr>
      <w:hyperlink w:anchor="_Toc46760870"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6.</w:t>
        </w:r>
        <w:r w:rsidR="00822BFF" w:rsidRPr="00C34B6B">
          <w:rPr>
            <w:rFonts w:asciiTheme="minorHAnsi" w:eastAsiaTheme="minorEastAsia" w:hAnsiTheme="minorHAnsi" w:cstheme="minorBidi"/>
            <w:bCs w:val="0"/>
            <w:noProof/>
            <w:szCs w:val="22"/>
          </w:rPr>
          <w:tab/>
        </w:r>
        <w:r w:rsidR="00822BFF" w:rsidRPr="00C34B6B">
          <w:rPr>
            <w:rStyle w:val="ad"/>
            <w:noProof/>
            <w:szCs w:val="22"/>
          </w:rPr>
          <w:t>Обязательства Подрядчика</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_Toc46760870 \h </w:instrText>
        </w:r>
        <w:r w:rsidR="00822BFF" w:rsidRPr="00C34B6B">
          <w:rPr>
            <w:noProof/>
            <w:webHidden/>
            <w:szCs w:val="22"/>
          </w:rPr>
        </w:r>
        <w:r w:rsidR="00822BFF" w:rsidRPr="00C34B6B">
          <w:rPr>
            <w:noProof/>
            <w:webHidden/>
            <w:szCs w:val="22"/>
          </w:rPr>
          <w:fldChar w:fldCharType="separate"/>
        </w:r>
        <w:r w:rsidR="000635ED">
          <w:rPr>
            <w:noProof/>
            <w:webHidden/>
            <w:szCs w:val="22"/>
          </w:rPr>
          <w:t>12</w:t>
        </w:r>
        <w:r w:rsidR="00822BFF" w:rsidRPr="00C34B6B">
          <w:rPr>
            <w:noProof/>
            <w:webHidden/>
            <w:szCs w:val="22"/>
          </w:rPr>
          <w:fldChar w:fldCharType="end"/>
        </w:r>
      </w:hyperlink>
    </w:p>
    <w:p w14:paraId="2E30C355" w14:textId="2931181B" w:rsidR="002D4554" w:rsidRPr="00C34B6B" w:rsidRDefault="006274A2">
      <w:pPr>
        <w:pStyle w:val="23"/>
        <w:tabs>
          <w:tab w:val="left" w:pos="440"/>
          <w:tab w:val="right" w:pos="9346"/>
        </w:tabs>
        <w:rPr>
          <w:rFonts w:asciiTheme="minorHAnsi" w:eastAsiaTheme="minorEastAsia" w:hAnsiTheme="minorHAnsi" w:cstheme="minorBidi"/>
          <w:bCs w:val="0"/>
          <w:noProof/>
          <w:szCs w:val="22"/>
        </w:rPr>
      </w:pPr>
      <w:hyperlink w:anchor="_Toc46760871"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7.</w:t>
        </w:r>
        <w:r w:rsidR="00822BFF" w:rsidRPr="00C34B6B">
          <w:rPr>
            <w:rFonts w:asciiTheme="minorHAnsi" w:eastAsiaTheme="minorEastAsia" w:hAnsiTheme="minorHAnsi" w:cstheme="minorBidi"/>
            <w:bCs w:val="0"/>
            <w:noProof/>
            <w:szCs w:val="22"/>
          </w:rPr>
          <w:tab/>
        </w:r>
        <w:r w:rsidR="00822BFF" w:rsidRPr="00C34B6B">
          <w:rPr>
            <w:rStyle w:val="ad"/>
            <w:noProof/>
            <w:szCs w:val="22"/>
          </w:rPr>
          <w:t>Права Подрядчика</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_Toc46760871 \h </w:instrText>
        </w:r>
        <w:r w:rsidR="00822BFF" w:rsidRPr="00C34B6B">
          <w:rPr>
            <w:noProof/>
            <w:webHidden/>
            <w:szCs w:val="22"/>
          </w:rPr>
        </w:r>
        <w:r w:rsidR="00822BFF" w:rsidRPr="00C34B6B">
          <w:rPr>
            <w:noProof/>
            <w:webHidden/>
            <w:szCs w:val="22"/>
          </w:rPr>
          <w:fldChar w:fldCharType="separate"/>
        </w:r>
        <w:r w:rsidR="000635ED">
          <w:rPr>
            <w:noProof/>
            <w:webHidden/>
            <w:szCs w:val="22"/>
          </w:rPr>
          <w:t>12</w:t>
        </w:r>
        <w:r w:rsidR="00822BFF" w:rsidRPr="00C34B6B">
          <w:rPr>
            <w:noProof/>
            <w:webHidden/>
            <w:szCs w:val="22"/>
          </w:rPr>
          <w:fldChar w:fldCharType="end"/>
        </w:r>
      </w:hyperlink>
    </w:p>
    <w:p w14:paraId="2E30C356" w14:textId="6E0F778E" w:rsidR="002D4554" w:rsidRPr="00C34B6B" w:rsidRDefault="006274A2">
      <w:pPr>
        <w:pStyle w:val="23"/>
        <w:tabs>
          <w:tab w:val="left" w:pos="440"/>
          <w:tab w:val="right" w:pos="9346"/>
        </w:tabs>
        <w:rPr>
          <w:rFonts w:asciiTheme="minorHAnsi" w:eastAsiaTheme="minorEastAsia" w:hAnsiTheme="minorHAnsi" w:cstheme="minorBidi"/>
          <w:bCs w:val="0"/>
          <w:noProof/>
          <w:szCs w:val="22"/>
        </w:rPr>
      </w:pPr>
      <w:hyperlink w:anchor="_Toc46760872"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8.</w:t>
        </w:r>
        <w:r w:rsidR="00822BFF" w:rsidRPr="00C34B6B">
          <w:rPr>
            <w:rFonts w:asciiTheme="minorHAnsi" w:eastAsiaTheme="minorEastAsia" w:hAnsiTheme="minorHAnsi" w:cstheme="minorBidi"/>
            <w:bCs w:val="0"/>
            <w:noProof/>
            <w:szCs w:val="22"/>
          </w:rPr>
          <w:tab/>
        </w:r>
        <w:r w:rsidR="00822BFF" w:rsidRPr="00C34B6B">
          <w:rPr>
            <w:rStyle w:val="ad"/>
            <w:noProof/>
            <w:szCs w:val="22"/>
          </w:rPr>
          <w:t>Обязательства Заказчика</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_Toc46760872 \h </w:instrText>
        </w:r>
        <w:r w:rsidR="00822BFF" w:rsidRPr="00C34B6B">
          <w:rPr>
            <w:noProof/>
            <w:webHidden/>
            <w:szCs w:val="22"/>
          </w:rPr>
        </w:r>
        <w:r w:rsidR="00822BFF" w:rsidRPr="00C34B6B">
          <w:rPr>
            <w:noProof/>
            <w:webHidden/>
            <w:szCs w:val="22"/>
          </w:rPr>
          <w:fldChar w:fldCharType="separate"/>
        </w:r>
        <w:r w:rsidR="000635ED">
          <w:rPr>
            <w:noProof/>
            <w:webHidden/>
            <w:szCs w:val="22"/>
          </w:rPr>
          <w:t>13</w:t>
        </w:r>
        <w:r w:rsidR="00822BFF" w:rsidRPr="00C34B6B">
          <w:rPr>
            <w:noProof/>
            <w:webHidden/>
            <w:szCs w:val="22"/>
          </w:rPr>
          <w:fldChar w:fldCharType="end"/>
        </w:r>
      </w:hyperlink>
    </w:p>
    <w:p w14:paraId="2E30C357" w14:textId="2998C308" w:rsidR="002D4554" w:rsidRPr="00C34B6B" w:rsidRDefault="006274A2">
      <w:pPr>
        <w:pStyle w:val="23"/>
        <w:tabs>
          <w:tab w:val="left" w:pos="440"/>
          <w:tab w:val="right" w:pos="9346"/>
        </w:tabs>
        <w:rPr>
          <w:rFonts w:asciiTheme="minorHAnsi" w:eastAsiaTheme="minorEastAsia" w:hAnsiTheme="minorHAnsi" w:cstheme="minorBidi"/>
          <w:bCs w:val="0"/>
          <w:noProof/>
          <w:szCs w:val="22"/>
        </w:rPr>
      </w:pPr>
      <w:hyperlink w:anchor="_Toc46760873"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9.</w:t>
        </w:r>
        <w:r w:rsidR="00822BFF" w:rsidRPr="00C34B6B">
          <w:rPr>
            <w:rFonts w:asciiTheme="minorHAnsi" w:eastAsiaTheme="minorEastAsia" w:hAnsiTheme="minorHAnsi" w:cstheme="minorBidi"/>
            <w:bCs w:val="0"/>
            <w:noProof/>
            <w:szCs w:val="22"/>
          </w:rPr>
          <w:tab/>
        </w:r>
        <w:r w:rsidR="00822BFF" w:rsidRPr="00C34B6B">
          <w:rPr>
            <w:rStyle w:val="ad"/>
            <w:noProof/>
            <w:szCs w:val="22"/>
          </w:rPr>
          <w:t>Права Заказчика</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_Toc46760873 \h </w:instrText>
        </w:r>
        <w:r w:rsidR="00822BFF" w:rsidRPr="00C34B6B">
          <w:rPr>
            <w:noProof/>
            <w:webHidden/>
            <w:szCs w:val="22"/>
          </w:rPr>
        </w:r>
        <w:r w:rsidR="00822BFF" w:rsidRPr="00C34B6B">
          <w:rPr>
            <w:noProof/>
            <w:webHidden/>
            <w:szCs w:val="22"/>
          </w:rPr>
          <w:fldChar w:fldCharType="separate"/>
        </w:r>
        <w:r w:rsidR="000635ED">
          <w:rPr>
            <w:noProof/>
            <w:webHidden/>
            <w:szCs w:val="22"/>
          </w:rPr>
          <w:t>13</w:t>
        </w:r>
        <w:r w:rsidR="00822BFF" w:rsidRPr="00C34B6B">
          <w:rPr>
            <w:noProof/>
            <w:webHidden/>
            <w:szCs w:val="22"/>
          </w:rPr>
          <w:fldChar w:fldCharType="end"/>
        </w:r>
      </w:hyperlink>
    </w:p>
    <w:p w14:paraId="2E30C358" w14:textId="727E0D5C"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74"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10.</w:t>
        </w:r>
        <w:r w:rsidR="00822BFF" w:rsidRPr="00C34B6B">
          <w:rPr>
            <w:rFonts w:asciiTheme="minorHAnsi" w:eastAsiaTheme="minorEastAsia" w:hAnsiTheme="minorHAnsi" w:cstheme="minorBidi"/>
            <w:bCs w:val="0"/>
            <w:noProof/>
            <w:szCs w:val="22"/>
          </w:rPr>
          <w:tab/>
        </w:r>
        <w:r w:rsidR="00822BFF" w:rsidRPr="00C34B6B">
          <w:rPr>
            <w:rStyle w:val="ad"/>
            <w:noProof/>
            <w:szCs w:val="22"/>
          </w:rPr>
          <w:t>Персонал Подрядчика</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_Toc46760874 \h </w:instrText>
        </w:r>
        <w:r w:rsidR="00822BFF" w:rsidRPr="00C34B6B">
          <w:rPr>
            <w:noProof/>
            <w:webHidden/>
            <w:szCs w:val="22"/>
          </w:rPr>
        </w:r>
        <w:r w:rsidR="00822BFF" w:rsidRPr="00C34B6B">
          <w:rPr>
            <w:noProof/>
            <w:webHidden/>
            <w:szCs w:val="22"/>
          </w:rPr>
          <w:fldChar w:fldCharType="separate"/>
        </w:r>
        <w:r w:rsidR="000635ED">
          <w:rPr>
            <w:noProof/>
            <w:webHidden/>
            <w:szCs w:val="22"/>
          </w:rPr>
          <w:t>14</w:t>
        </w:r>
        <w:r w:rsidR="00822BFF" w:rsidRPr="00C34B6B">
          <w:rPr>
            <w:noProof/>
            <w:webHidden/>
            <w:szCs w:val="22"/>
          </w:rPr>
          <w:fldChar w:fldCharType="end"/>
        </w:r>
      </w:hyperlink>
    </w:p>
    <w:p w14:paraId="2E30C359" w14:textId="11C90E05"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75"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11.</w:t>
        </w:r>
        <w:r w:rsidR="00822BFF" w:rsidRPr="00C34B6B">
          <w:rPr>
            <w:rFonts w:asciiTheme="minorHAnsi" w:eastAsiaTheme="minorEastAsia" w:hAnsiTheme="minorHAnsi" w:cstheme="minorBidi"/>
            <w:bCs w:val="0"/>
            <w:noProof/>
            <w:szCs w:val="22"/>
          </w:rPr>
          <w:tab/>
        </w:r>
        <w:r w:rsidR="00822BFF" w:rsidRPr="00C34B6B">
          <w:rPr>
            <w:rStyle w:val="ad"/>
            <w:noProof/>
            <w:szCs w:val="22"/>
          </w:rPr>
          <w:t>Членство в саморегулируемой организации</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_Toc46760875 \h </w:instrText>
        </w:r>
        <w:r w:rsidR="00822BFF" w:rsidRPr="00C34B6B">
          <w:rPr>
            <w:noProof/>
            <w:webHidden/>
            <w:szCs w:val="22"/>
          </w:rPr>
        </w:r>
        <w:r w:rsidR="00822BFF" w:rsidRPr="00C34B6B">
          <w:rPr>
            <w:noProof/>
            <w:webHidden/>
            <w:szCs w:val="22"/>
          </w:rPr>
          <w:fldChar w:fldCharType="separate"/>
        </w:r>
        <w:r w:rsidR="000635ED">
          <w:rPr>
            <w:noProof/>
            <w:webHidden/>
            <w:szCs w:val="22"/>
          </w:rPr>
          <w:t>15</w:t>
        </w:r>
        <w:r w:rsidR="00822BFF" w:rsidRPr="00C34B6B">
          <w:rPr>
            <w:noProof/>
            <w:webHidden/>
            <w:szCs w:val="22"/>
          </w:rPr>
          <w:fldChar w:fldCharType="end"/>
        </w:r>
      </w:hyperlink>
    </w:p>
    <w:p w14:paraId="2E30C35A" w14:textId="488659AA"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76"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12.</w:t>
        </w:r>
        <w:r w:rsidR="00822BFF" w:rsidRPr="00C34B6B">
          <w:rPr>
            <w:rFonts w:asciiTheme="minorHAnsi" w:eastAsiaTheme="minorEastAsia" w:hAnsiTheme="minorHAnsi" w:cstheme="minorBidi"/>
            <w:bCs w:val="0"/>
            <w:noProof/>
            <w:szCs w:val="22"/>
          </w:rPr>
          <w:tab/>
        </w:r>
        <w:r w:rsidR="00822BFF" w:rsidRPr="00C34B6B">
          <w:rPr>
            <w:rStyle w:val="ad"/>
            <w:noProof/>
            <w:szCs w:val="22"/>
          </w:rPr>
          <w:t>Привлечение Субподрядных организаций</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_Toc46760876 \h </w:instrText>
        </w:r>
        <w:r w:rsidR="00822BFF" w:rsidRPr="00C34B6B">
          <w:rPr>
            <w:noProof/>
            <w:webHidden/>
            <w:szCs w:val="22"/>
          </w:rPr>
        </w:r>
        <w:r w:rsidR="00822BFF" w:rsidRPr="00C34B6B">
          <w:rPr>
            <w:noProof/>
            <w:webHidden/>
            <w:szCs w:val="22"/>
          </w:rPr>
          <w:fldChar w:fldCharType="separate"/>
        </w:r>
        <w:r w:rsidR="000635ED">
          <w:rPr>
            <w:noProof/>
            <w:webHidden/>
            <w:szCs w:val="22"/>
          </w:rPr>
          <w:t>15</w:t>
        </w:r>
        <w:r w:rsidR="00822BFF" w:rsidRPr="00C34B6B">
          <w:rPr>
            <w:noProof/>
            <w:webHidden/>
            <w:szCs w:val="22"/>
          </w:rPr>
          <w:fldChar w:fldCharType="end"/>
        </w:r>
      </w:hyperlink>
    </w:p>
    <w:p w14:paraId="2E30C35B" w14:textId="319E1B3A"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77"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13.</w:t>
        </w:r>
        <w:r w:rsidR="00822BFF" w:rsidRPr="00C34B6B">
          <w:rPr>
            <w:rFonts w:asciiTheme="minorHAnsi" w:eastAsiaTheme="minorEastAsia" w:hAnsiTheme="minorHAnsi" w:cstheme="minorBidi"/>
            <w:bCs w:val="0"/>
            <w:noProof/>
            <w:szCs w:val="22"/>
          </w:rPr>
          <w:tab/>
        </w:r>
        <w:r w:rsidR="00822BFF" w:rsidRPr="00C34B6B">
          <w:rPr>
            <w:rStyle w:val="ad"/>
            <w:noProof/>
            <w:szCs w:val="22"/>
          </w:rPr>
          <w:t>Исходные данные</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_Toc46760877 \h </w:instrText>
        </w:r>
        <w:r w:rsidR="00822BFF" w:rsidRPr="00C34B6B">
          <w:rPr>
            <w:noProof/>
            <w:webHidden/>
            <w:szCs w:val="22"/>
          </w:rPr>
        </w:r>
        <w:r w:rsidR="00822BFF" w:rsidRPr="00C34B6B">
          <w:rPr>
            <w:noProof/>
            <w:webHidden/>
            <w:szCs w:val="22"/>
          </w:rPr>
          <w:fldChar w:fldCharType="separate"/>
        </w:r>
        <w:r w:rsidR="000635ED">
          <w:rPr>
            <w:noProof/>
            <w:webHidden/>
            <w:szCs w:val="22"/>
          </w:rPr>
          <w:t>18</w:t>
        </w:r>
        <w:r w:rsidR="00822BFF" w:rsidRPr="00C34B6B">
          <w:rPr>
            <w:noProof/>
            <w:webHidden/>
            <w:szCs w:val="22"/>
          </w:rPr>
          <w:fldChar w:fldCharType="end"/>
        </w:r>
      </w:hyperlink>
    </w:p>
    <w:p w14:paraId="2E30C35C" w14:textId="788E3171" w:rsidR="002D4554" w:rsidRPr="00C34B6B" w:rsidRDefault="006274A2">
      <w:pPr>
        <w:pStyle w:val="11"/>
        <w:rPr>
          <w:rFonts w:asciiTheme="minorHAnsi" w:eastAsiaTheme="minorEastAsia" w:hAnsiTheme="minorHAnsi" w:cstheme="minorBidi"/>
          <w:b w:val="0"/>
          <w:bCs w:val="0"/>
          <w:noProof/>
        </w:rPr>
      </w:pPr>
      <w:hyperlink w:anchor="_Toc46760878" w:history="1">
        <w:r w:rsidR="00822BFF" w:rsidRPr="00C34B6B">
          <w:rPr>
            <w:rStyle w:val="ad"/>
            <w:noProof/>
            <w14:scene3d>
              <w14:camera w14:prst="orthographicFront"/>
              <w14:lightRig w14:rig="threePt" w14:dir="t">
                <w14:rot w14:lat="0" w14:lon="0" w14:rev="0"/>
              </w14:lightRig>
            </w14:scene3d>
            <w14:props3d w14:extrusionH="0" w14:contourW="0" w14:prstMaterial="warmMatte"/>
          </w:rPr>
          <w:t>РАЗДЕЛ III.</w:t>
        </w:r>
        <w:r w:rsidR="00822BFF" w:rsidRPr="00C34B6B">
          <w:rPr>
            <w:rFonts w:asciiTheme="minorHAnsi" w:eastAsiaTheme="minorEastAsia" w:hAnsiTheme="minorHAnsi" w:cstheme="minorBidi"/>
            <w:b w:val="0"/>
            <w:bCs w:val="0"/>
            <w:noProof/>
          </w:rPr>
          <w:tab/>
        </w:r>
        <w:r w:rsidR="00822BFF" w:rsidRPr="00C34B6B">
          <w:rPr>
            <w:rStyle w:val="ad"/>
            <w:noProof/>
          </w:rPr>
          <w:t>МАТЕРИАЛЫ, ОБОРУДОВАНИЕ</w:t>
        </w:r>
        <w:r w:rsidR="00822BFF" w:rsidRPr="00C34B6B">
          <w:rPr>
            <w:noProof/>
            <w:webHidden/>
          </w:rPr>
          <w:tab/>
        </w:r>
        <w:r w:rsidR="00822BFF" w:rsidRPr="00C34B6B">
          <w:rPr>
            <w:noProof/>
            <w:webHidden/>
          </w:rPr>
          <w:fldChar w:fldCharType="begin"/>
        </w:r>
        <w:r w:rsidR="00822BFF" w:rsidRPr="00C34B6B">
          <w:rPr>
            <w:noProof/>
            <w:webHidden/>
          </w:rPr>
          <w:instrText xml:space="preserve"> PAGEREF _Toc46760878 \h </w:instrText>
        </w:r>
        <w:r w:rsidR="00822BFF" w:rsidRPr="00C34B6B">
          <w:rPr>
            <w:noProof/>
            <w:webHidden/>
          </w:rPr>
        </w:r>
        <w:r w:rsidR="00822BFF" w:rsidRPr="00C34B6B">
          <w:rPr>
            <w:noProof/>
            <w:webHidden/>
          </w:rPr>
          <w:fldChar w:fldCharType="separate"/>
        </w:r>
        <w:r w:rsidR="000635ED">
          <w:rPr>
            <w:noProof/>
            <w:webHidden/>
          </w:rPr>
          <w:t>19</w:t>
        </w:r>
        <w:r w:rsidR="00822BFF" w:rsidRPr="00C34B6B">
          <w:rPr>
            <w:noProof/>
            <w:webHidden/>
          </w:rPr>
          <w:fldChar w:fldCharType="end"/>
        </w:r>
      </w:hyperlink>
    </w:p>
    <w:p w14:paraId="2E30C35D" w14:textId="17CEB4F3"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79"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14.</w:t>
        </w:r>
        <w:r w:rsidR="00822BFF" w:rsidRPr="00C34B6B">
          <w:rPr>
            <w:rFonts w:asciiTheme="minorHAnsi" w:eastAsiaTheme="minorEastAsia" w:hAnsiTheme="minorHAnsi" w:cstheme="minorBidi"/>
            <w:bCs w:val="0"/>
            <w:noProof/>
            <w:szCs w:val="22"/>
          </w:rPr>
          <w:tab/>
        </w:r>
        <w:r w:rsidR="00822BFF" w:rsidRPr="00C34B6B">
          <w:rPr>
            <w:rStyle w:val="ad"/>
            <w:noProof/>
            <w:szCs w:val="22"/>
          </w:rPr>
          <w:t>Обеспечение Материалами и Оборудованием</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_Toc46760879 \h </w:instrText>
        </w:r>
        <w:r w:rsidR="00822BFF" w:rsidRPr="00C34B6B">
          <w:rPr>
            <w:noProof/>
            <w:webHidden/>
            <w:szCs w:val="22"/>
          </w:rPr>
        </w:r>
        <w:r w:rsidR="00822BFF" w:rsidRPr="00C34B6B">
          <w:rPr>
            <w:noProof/>
            <w:webHidden/>
            <w:szCs w:val="22"/>
          </w:rPr>
          <w:fldChar w:fldCharType="separate"/>
        </w:r>
        <w:r w:rsidR="000635ED">
          <w:rPr>
            <w:noProof/>
            <w:webHidden/>
            <w:szCs w:val="22"/>
          </w:rPr>
          <w:t>19</w:t>
        </w:r>
        <w:r w:rsidR="00822BFF" w:rsidRPr="00C34B6B">
          <w:rPr>
            <w:noProof/>
            <w:webHidden/>
            <w:szCs w:val="22"/>
          </w:rPr>
          <w:fldChar w:fldCharType="end"/>
        </w:r>
      </w:hyperlink>
    </w:p>
    <w:p w14:paraId="2E30C35E" w14:textId="62A921CE"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80"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15.</w:t>
        </w:r>
        <w:r w:rsidR="00822BFF" w:rsidRPr="00C34B6B">
          <w:rPr>
            <w:rFonts w:asciiTheme="minorHAnsi" w:eastAsiaTheme="minorEastAsia" w:hAnsiTheme="minorHAnsi" w:cstheme="minorBidi"/>
            <w:bCs w:val="0"/>
            <w:noProof/>
            <w:szCs w:val="22"/>
          </w:rPr>
          <w:tab/>
        </w:r>
        <w:r w:rsidR="00822BFF" w:rsidRPr="00C34B6B">
          <w:rPr>
            <w:rStyle w:val="ad"/>
            <w:noProof/>
            <w:szCs w:val="22"/>
          </w:rPr>
          <w:t>Транспортировка грузов</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_Toc46760880 \h </w:instrText>
        </w:r>
        <w:r w:rsidR="00822BFF" w:rsidRPr="00C34B6B">
          <w:rPr>
            <w:noProof/>
            <w:webHidden/>
            <w:szCs w:val="22"/>
          </w:rPr>
        </w:r>
        <w:r w:rsidR="00822BFF" w:rsidRPr="00C34B6B">
          <w:rPr>
            <w:noProof/>
            <w:webHidden/>
            <w:szCs w:val="22"/>
          </w:rPr>
          <w:fldChar w:fldCharType="separate"/>
        </w:r>
        <w:r w:rsidR="000635ED">
          <w:rPr>
            <w:noProof/>
            <w:webHidden/>
            <w:szCs w:val="22"/>
          </w:rPr>
          <w:t>21</w:t>
        </w:r>
        <w:r w:rsidR="00822BFF" w:rsidRPr="00C34B6B">
          <w:rPr>
            <w:noProof/>
            <w:webHidden/>
            <w:szCs w:val="22"/>
          </w:rPr>
          <w:fldChar w:fldCharType="end"/>
        </w:r>
      </w:hyperlink>
    </w:p>
    <w:p w14:paraId="2E30C35F" w14:textId="6FAAC407" w:rsidR="002D4554" w:rsidRPr="00C34B6B" w:rsidRDefault="006274A2">
      <w:pPr>
        <w:pStyle w:val="11"/>
        <w:rPr>
          <w:rFonts w:asciiTheme="minorHAnsi" w:eastAsiaTheme="minorEastAsia" w:hAnsiTheme="minorHAnsi" w:cstheme="minorBidi"/>
          <w:b w:val="0"/>
          <w:bCs w:val="0"/>
          <w:noProof/>
        </w:rPr>
      </w:pPr>
      <w:hyperlink w:anchor="_Toc46760881" w:history="1">
        <w:r w:rsidR="00822BFF" w:rsidRPr="00C34B6B">
          <w:rPr>
            <w:rStyle w:val="ad"/>
            <w:noProof/>
            <w14:scene3d>
              <w14:camera w14:prst="orthographicFront"/>
              <w14:lightRig w14:rig="threePt" w14:dir="t">
                <w14:rot w14:lat="0" w14:lon="0" w14:rev="0"/>
              </w14:lightRig>
            </w14:scene3d>
            <w14:props3d w14:extrusionH="0" w14:contourW="0" w14:prstMaterial="warmMatte"/>
          </w:rPr>
          <w:t>РАЗДЕЛ IV.</w:t>
        </w:r>
        <w:r w:rsidR="00822BFF" w:rsidRPr="00C34B6B">
          <w:rPr>
            <w:rFonts w:asciiTheme="minorHAnsi" w:eastAsiaTheme="minorEastAsia" w:hAnsiTheme="minorHAnsi" w:cstheme="minorBidi"/>
            <w:b w:val="0"/>
            <w:bCs w:val="0"/>
            <w:noProof/>
          </w:rPr>
          <w:tab/>
        </w:r>
        <w:r w:rsidR="00822BFF" w:rsidRPr="00C34B6B">
          <w:rPr>
            <w:rStyle w:val="ad"/>
            <w:noProof/>
          </w:rPr>
          <w:t>ОРГАНИЗАЦИЯ РАБОТ</w:t>
        </w:r>
        <w:r w:rsidR="00822BFF" w:rsidRPr="00C34B6B">
          <w:rPr>
            <w:noProof/>
            <w:webHidden/>
          </w:rPr>
          <w:tab/>
        </w:r>
        <w:r w:rsidR="00822BFF" w:rsidRPr="00C34B6B">
          <w:rPr>
            <w:noProof/>
            <w:webHidden/>
          </w:rPr>
          <w:fldChar w:fldCharType="begin"/>
        </w:r>
        <w:r w:rsidR="00822BFF" w:rsidRPr="00C34B6B">
          <w:rPr>
            <w:noProof/>
            <w:webHidden/>
          </w:rPr>
          <w:instrText xml:space="preserve"> PAGEREF _Toc46760881 \h </w:instrText>
        </w:r>
        <w:r w:rsidR="00822BFF" w:rsidRPr="00C34B6B">
          <w:rPr>
            <w:noProof/>
            <w:webHidden/>
          </w:rPr>
        </w:r>
        <w:r w:rsidR="00822BFF" w:rsidRPr="00C34B6B">
          <w:rPr>
            <w:noProof/>
            <w:webHidden/>
          </w:rPr>
          <w:fldChar w:fldCharType="separate"/>
        </w:r>
        <w:r w:rsidR="000635ED">
          <w:rPr>
            <w:noProof/>
            <w:webHidden/>
          </w:rPr>
          <w:t>22</w:t>
        </w:r>
        <w:r w:rsidR="00822BFF" w:rsidRPr="00C34B6B">
          <w:rPr>
            <w:noProof/>
            <w:webHidden/>
          </w:rPr>
          <w:fldChar w:fldCharType="end"/>
        </w:r>
      </w:hyperlink>
    </w:p>
    <w:p w14:paraId="2E30C360" w14:textId="7E610D53"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82"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16.</w:t>
        </w:r>
        <w:r w:rsidR="00822BFF" w:rsidRPr="00C34B6B">
          <w:rPr>
            <w:rFonts w:asciiTheme="minorHAnsi" w:eastAsiaTheme="minorEastAsia" w:hAnsiTheme="minorHAnsi" w:cstheme="minorBidi"/>
            <w:bCs w:val="0"/>
            <w:noProof/>
            <w:szCs w:val="22"/>
          </w:rPr>
          <w:tab/>
        </w:r>
        <w:r w:rsidR="00822BFF" w:rsidRPr="00C34B6B">
          <w:rPr>
            <w:rStyle w:val="ad"/>
            <w:noProof/>
            <w:szCs w:val="22"/>
          </w:rPr>
          <w:t>Строительная площадка</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_Toc46760882 \h </w:instrText>
        </w:r>
        <w:r w:rsidR="00822BFF" w:rsidRPr="00C34B6B">
          <w:rPr>
            <w:noProof/>
            <w:webHidden/>
            <w:szCs w:val="22"/>
          </w:rPr>
        </w:r>
        <w:r w:rsidR="00822BFF" w:rsidRPr="00C34B6B">
          <w:rPr>
            <w:noProof/>
            <w:webHidden/>
            <w:szCs w:val="22"/>
          </w:rPr>
          <w:fldChar w:fldCharType="separate"/>
        </w:r>
        <w:r w:rsidR="000635ED">
          <w:rPr>
            <w:noProof/>
            <w:webHidden/>
            <w:szCs w:val="22"/>
          </w:rPr>
          <w:t>22</w:t>
        </w:r>
        <w:r w:rsidR="00822BFF" w:rsidRPr="00C34B6B">
          <w:rPr>
            <w:noProof/>
            <w:webHidden/>
            <w:szCs w:val="22"/>
          </w:rPr>
          <w:fldChar w:fldCharType="end"/>
        </w:r>
      </w:hyperlink>
    </w:p>
    <w:p w14:paraId="2E30C361" w14:textId="4B65D505"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83"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17.</w:t>
        </w:r>
        <w:r w:rsidR="00822BFF" w:rsidRPr="00C34B6B">
          <w:rPr>
            <w:rFonts w:asciiTheme="minorHAnsi" w:eastAsiaTheme="minorEastAsia" w:hAnsiTheme="minorHAnsi" w:cstheme="minorBidi"/>
            <w:bCs w:val="0"/>
            <w:noProof/>
            <w:szCs w:val="22"/>
          </w:rPr>
          <w:tab/>
        </w:r>
        <w:r w:rsidR="00822BFF" w:rsidRPr="00C34B6B">
          <w:rPr>
            <w:rStyle w:val="ad"/>
            <w:noProof/>
            <w:szCs w:val="22"/>
          </w:rPr>
          <w:t>Порядок осуществления работ</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_Toc46760883 \h </w:instrText>
        </w:r>
        <w:r w:rsidR="00822BFF" w:rsidRPr="00C34B6B">
          <w:rPr>
            <w:noProof/>
            <w:webHidden/>
            <w:szCs w:val="22"/>
          </w:rPr>
        </w:r>
        <w:r w:rsidR="00822BFF" w:rsidRPr="00C34B6B">
          <w:rPr>
            <w:noProof/>
            <w:webHidden/>
            <w:szCs w:val="22"/>
          </w:rPr>
          <w:fldChar w:fldCharType="separate"/>
        </w:r>
        <w:r w:rsidR="000635ED">
          <w:rPr>
            <w:noProof/>
            <w:webHidden/>
            <w:szCs w:val="22"/>
          </w:rPr>
          <w:t>22</w:t>
        </w:r>
        <w:r w:rsidR="00822BFF" w:rsidRPr="00C34B6B">
          <w:rPr>
            <w:noProof/>
            <w:webHidden/>
            <w:szCs w:val="22"/>
          </w:rPr>
          <w:fldChar w:fldCharType="end"/>
        </w:r>
      </w:hyperlink>
    </w:p>
    <w:p w14:paraId="2E30C362" w14:textId="3E07E777"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84"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18.</w:t>
        </w:r>
        <w:r w:rsidR="00822BFF" w:rsidRPr="00C34B6B">
          <w:rPr>
            <w:rFonts w:asciiTheme="minorHAnsi" w:eastAsiaTheme="minorEastAsia" w:hAnsiTheme="minorHAnsi" w:cstheme="minorBidi"/>
            <w:bCs w:val="0"/>
            <w:noProof/>
            <w:szCs w:val="22"/>
          </w:rPr>
          <w:tab/>
        </w:r>
        <w:r w:rsidR="00822BFF" w:rsidRPr="00C34B6B">
          <w:rPr>
            <w:rStyle w:val="ad"/>
            <w:noProof/>
            <w:szCs w:val="22"/>
          </w:rPr>
          <w:t>Изменение Работ</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_Toc46760884 \h </w:instrText>
        </w:r>
        <w:r w:rsidR="00822BFF" w:rsidRPr="00C34B6B">
          <w:rPr>
            <w:noProof/>
            <w:webHidden/>
            <w:szCs w:val="22"/>
          </w:rPr>
        </w:r>
        <w:r w:rsidR="00822BFF" w:rsidRPr="00C34B6B">
          <w:rPr>
            <w:noProof/>
            <w:webHidden/>
            <w:szCs w:val="22"/>
          </w:rPr>
          <w:fldChar w:fldCharType="separate"/>
        </w:r>
        <w:r w:rsidR="000635ED">
          <w:rPr>
            <w:noProof/>
            <w:webHidden/>
            <w:szCs w:val="22"/>
          </w:rPr>
          <w:t>29</w:t>
        </w:r>
        <w:r w:rsidR="00822BFF" w:rsidRPr="00C34B6B">
          <w:rPr>
            <w:noProof/>
            <w:webHidden/>
            <w:szCs w:val="22"/>
          </w:rPr>
          <w:fldChar w:fldCharType="end"/>
        </w:r>
      </w:hyperlink>
    </w:p>
    <w:p w14:paraId="2E30C363" w14:textId="65533D31"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85"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19.</w:t>
        </w:r>
        <w:r w:rsidR="00822BFF" w:rsidRPr="00C34B6B">
          <w:rPr>
            <w:rFonts w:asciiTheme="minorHAnsi" w:eastAsiaTheme="minorEastAsia" w:hAnsiTheme="minorHAnsi" w:cstheme="minorBidi"/>
            <w:bCs w:val="0"/>
            <w:noProof/>
            <w:szCs w:val="22"/>
          </w:rPr>
          <w:tab/>
        </w:r>
        <w:r w:rsidR="00822BFF" w:rsidRPr="00C34B6B">
          <w:rPr>
            <w:rStyle w:val="ad"/>
            <w:noProof/>
            <w:szCs w:val="22"/>
          </w:rPr>
          <w:t>Дополнительные Работы</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_Toc46760885 \h </w:instrText>
        </w:r>
        <w:r w:rsidR="00822BFF" w:rsidRPr="00C34B6B">
          <w:rPr>
            <w:noProof/>
            <w:webHidden/>
            <w:szCs w:val="22"/>
          </w:rPr>
        </w:r>
        <w:r w:rsidR="00822BFF" w:rsidRPr="00C34B6B">
          <w:rPr>
            <w:noProof/>
            <w:webHidden/>
            <w:szCs w:val="22"/>
          </w:rPr>
          <w:fldChar w:fldCharType="separate"/>
        </w:r>
        <w:r w:rsidR="000635ED">
          <w:rPr>
            <w:noProof/>
            <w:webHidden/>
            <w:szCs w:val="22"/>
          </w:rPr>
          <w:t>29</w:t>
        </w:r>
        <w:r w:rsidR="00822BFF" w:rsidRPr="00C34B6B">
          <w:rPr>
            <w:noProof/>
            <w:webHidden/>
            <w:szCs w:val="22"/>
          </w:rPr>
          <w:fldChar w:fldCharType="end"/>
        </w:r>
      </w:hyperlink>
    </w:p>
    <w:p w14:paraId="2E30C364" w14:textId="7AAE6300"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86"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20.</w:t>
        </w:r>
        <w:r w:rsidR="00822BFF" w:rsidRPr="00C34B6B">
          <w:rPr>
            <w:rFonts w:asciiTheme="minorHAnsi" w:eastAsiaTheme="minorEastAsia" w:hAnsiTheme="minorHAnsi" w:cstheme="minorBidi"/>
            <w:bCs w:val="0"/>
            <w:noProof/>
            <w:szCs w:val="22"/>
          </w:rPr>
          <w:tab/>
        </w:r>
        <w:r w:rsidR="00822BFF" w:rsidRPr="00C34B6B">
          <w:rPr>
            <w:rStyle w:val="ad"/>
            <w:noProof/>
            <w:szCs w:val="22"/>
          </w:rPr>
          <w:t>Требования к документации</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_Toc46760886 \h </w:instrText>
        </w:r>
        <w:r w:rsidR="00822BFF" w:rsidRPr="00C34B6B">
          <w:rPr>
            <w:noProof/>
            <w:webHidden/>
            <w:szCs w:val="22"/>
          </w:rPr>
        </w:r>
        <w:r w:rsidR="00822BFF" w:rsidRPr="00C34B6B">
          <w:rPr>
            <w:noProof/>
            <w:webHidden/>
            <w:szCs w:val="22"/>
          </w:rPr>
          <w:fldChar w:fldCharType="separate"/>
        </w:r>
        <w:r w:rsidR="000635ED">
          <w:rPr>
            <w:noProof/>
            <w:webHidden/>
            <w:szCs w:val="22"/>
          </w:rPr>
          <w:t>30</w:t>
        </w:r>
        <w:r w:rsidR="00822BFF" w:rsidRPr="00C34B6B">
          <w:rPr>
            <w:noProof/>
            <w:webHidden/>
            <w:szCs w:val="22"/>
          </w:rPr>
          <w:fldChar w:fldCharType="end"/>
        </w:r>
      </w:hyperlink>
    </w:p>
    <w:p w14:paraId="2E30C365" w14:textId="4974B2CC"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87"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21.</w:t>
        </w:r>
        <w:r w:rsidR="00822BFF" w:rsidRPr="00C34B6B">
          <w:rPr>
            <w:rFonts w:asciiTheme="minorHAnsi" w:eastAsiaTheme="minorEastAsia" w:hAnsiTheme="minorHAnsi" w:cstheme="minorBidi"/>
            <w:bCs w:val="0"/>
            <w:noProof/>
            <w:szCs w:val="22"/>
          </w:rPr>
          <w:tab/>
        </w:r>
        <w:r w:rsidR="00822BFF" w:rsidRPr="00C34B6B">
          <w:rPr>
            <w:rStyle w:val="ad"/>
            <w:noProof/>
            <w:szCs w:val="22"/>
          </w:rPr>
          <w:t>Приемка выполненных Работ</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_Toc46760887 \h </w:instrText>
        </w:r>
        <w:r w:rsidR="00822BFF" w:rsidRPr="00C34B6B">
          <w:rPr>
            <w:noProof/>
            <w:webHidden/>
            <w:szCs w:val="22"/>
          </w:rPr>
        </w:r>
        <w:r w:rsidR="00822BFF" w:rsidRPr="00C34B6B">
          <w:rPr>
            <w:noProof/>
            <w:webHidden/>
            <w:szCs w:val="22"/>
          </w:rPr>
          <w:fldChar w:fldCharType="separate"/>
        </w:r>
        <w:r w:rsidR="000635ED">
          <w:rPr>
            <w:noProof/>
            <w:webHidden/>
            <w:szCs w:val="22"/>
          </w:rPr>
          <w:t>30</w:t>
        </w:r>
        <w:r w:rsidR="00822BFF" w:rsidRPr="00C34B6B">
          <w:rPr>
            <w:noProof/>
            <w:webHidden/>
            <w:szCs w:val="22"/>
          </w:rPr>
          <w:fldChar w:fldCharType="end"/>
        </w:r>
      </w:hyperlink>
    </w:p>
    <w:p w14:paraId="2E30C366" w14:textId="0C534EEE"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88"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22.</w:t>
        </w:r>
        <w:r w:rsidR="00822BFF" w:rsidRPr="00C34B6B">
          <w:rPr>
            <w:rFonts w:asciiTheme="minorHAnsi" w:eastAsiaTheme="minorEastAsia" w:hAnsiTheme="minorHAnsi" w:cstheme="minorBidi"/>
            <w:bCs w:val="0"/>
            <w:noProof/>
            <w:szCs w:val="22"/>
          </w:rPr>
          <w:tab/>
        </w:r>
        <w:r w:rsidR="00822BFF" w:rsidRPr="00C34B6B">
          <w:rPr>
            <w:rStyle w:val="ad"/>
            <w:noProof/>
            <w:szCs w:val="22"/>
          </w:rPr>
          <w:t>Предпусковые и пусковые приемо-сдаточные испытания</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_Toc46760888 \h </w:instrText>
        </w:r>
        <w:r w:rsidR="00822BFF" w:rsidRPr="00C34B6B">
          <w:rPr>
            <w:noProof/>
            <w:webHidden/>
            <w:szCs w:val="22"/>
          </w:rPr>
        </w:r>
        <w:r w:rsidR="00822BFF" w:rsidRPr="00C34B6B">
          <w:rPr>
            <w:noProof/>
            <w:webHidden/>
            <w:szCs w:val="22"/>
          </w:rPr>
          <w:fldChar w:fldCharType="separate"/>
        </w:r>
        <w:r w:rsidR="000635ED">
          <w:rPr>
            <w:noProof/>
            <w:webHidden/>
            <w:szCs w:val="22"/>
          </w:rPr>
          <w:t>31</w:t>
        </w:r>
        <w:r w:rsidR="00822BFF" w:rsidRPr="00C34B6B">
          <w:rPr>
            <w:noProof/>
            <w:webHidden/>
            <w:szCs w:val="22"/>
          </w:rPr>
          <w:fldChar w:fldCharType="end"/>
        </w:r>
      </w:hyperlink>
    </w:p>
    <w:p w14:paraId="2E30C367" w14:textId="0918F52A"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89"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23.</w:t>
        </w:r>
        <w:r w:rsidR="00822BFF" w:rsidRPr="00C34B6B">
          <w:rPr>
            <w:rFonts w:asciiTheme="minorHAnsi" w:eastAsiaTheme="minorEastAsia" w:hAnsiTheme="minorHAnsi" w:cstheme="minorBidi"/>
            <w:bCs w:val="0"/>
            <w:noProof/>
            <w:szCs w:val="22"/>
          </w:rPr>
          <w:tab/>
        </w:r>
        <w:r w:rsidR="00822BFF" w:rsidRPr="00C34B6B">
          <w:rPr>
            <w:rStyle w:val="ad"/>
            <w:noProof/>
            <w:szCs w:val="22"/>
          </w:rPr>
          <w:t>Гарантии качества по сданным Работам</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_Toc46760889 \h </w:instrText>
        </w:r>
        <w:r w:rsidR="00822BFF" w:rsidRPr="00C34B6B">
          <w:rPr>
            <w:noProof/>
            <w:webHidden/>
            <w:szCs w:val="22"/>
          </w:rPr>
        </w:r>
        <w:r w:rsidR="00822BFF" w:rsidRPr="00C34B6B">
          <w:rPr>
            <w:noProof/>
            <w:webHidden/>
            <w:szCs w:val="22"/>
          </w:rPr>
          <w:fldChar w:fldCharType="separate"/>
        </w:r>
        <w:r w:rsidR="000635ED">
          <w:rPr>
            <w:noProof/>
            <w:webHidden/>
            <w:szCs w:val="22"/>
          </w:rPr>
          <w:t>31</w:t>
        </w:r>
        <w:r w:rsidR="00822BFF" w:rsidRPr="00C34B6B">
          <w:rPr>
            <w:noProof/>
            <w:webHidden/>
            <w:szCs w:val="22"/>
          </w:rPr>
          <w:fldChar w:fldCharType="end"/>
        </w:r>
      </w:hyperlink>
    </w:p>
    <w:p w14:paraId="2E30C368" w14:textId="218146D9"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90"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24.</w:t>
        </w:r>
        <w:r w:rsidR="00822BFF" w:rsidRPr="00C34B6B">
          <w:rPr>
            <w:rFonts w:asciiTheme="minorHAnsi" w:eastAsiaTheme="minorEastAsia" w:hAnsiTheme="minorHAnsi" w:cstheme="minorBidi"/>
            <w:bCs w:val="0"/>
            <w:noProof/>
            <w:szCs w:val="22"/>
          </w:rPr>
          <w:tab/>
        </w:r>
        <w:r w:rsidR="00822BFF" w:rsidRPr="00C34B6B">
          <w:rPr>
            <w:rStyle w:val="ad"/>
            <w:noProof/>
            <w:szCs w:val="22"/>
          </w:rPr>
          <w:t>Отходы</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_Toc46760890 \h </w:instrText>
        </w:r>
        <w:r w:rsidR="00822BFF" w:rsidRPr="00C34B6B">
          <w:rPr>
            <w:noProof/>
            <w:webHidden/>
            <w:szCs w:val="22"/>
          </w:rPr>
        </w:r>
        <w:r w:rsidR="00822BFF" w:rsidRPr="00C34B6B">
          <w:rPr>
            <w:noProof/>
            <w:webHidden/>
            <w:szCs w:val="22"/>
          </w:rPr>
          <w:fldChar w:fldCharType="separate"/>
        </w:r>
        <w:r w:rsidR="000635ED">
          <w:rPr>
            <w:noProof/>
            <w:webHidden/>
            <w:szCs w:val="22"/>
          </w:rPr>
          <w:t>32</w:t>
        </w:r>
        <w:r w:rsidR="00822BFF" w:rsidRPr="00C34B6B">
          <w:rPr>
            <w:noProof/>
            <w:webHidden/>
            <w:szCs w:val="22"/>
          </w:rPr>
          <w:fldChar w:fldCharType="end"/>
        </w:r>
      </w:hyperlink>
    </w:p>
    <w:p w14:paraId="2E30C369" w14:textId="2BAD633B" w:rsidR="002D4554" w:rsidRPr="00C34B6B" w:rsidRDefault="006274A2">
      <w:pPr>
        <w:pStyle w:val="11"/>
        <w:rPr>
          <w:rFonts w:asciiTheme="minorHAnsi" w:eastAsiaTheme="minorEastAsia" w:hAnsiTheme="minorHAnsi" w:cstheme="minorBidi"/>
          <w:b w:val="0"/>
          <w:bCs w:val="0"/>
          <w:noProof/>
        </w:rPr>
      </w:pPr>
      <w:hyperlink w:anchor="_Toc46760891" w:history="1">
        <w:r w:rsidR="00822BFF" w:rsidRPr="00C34B6B">
          <w:rPr>
            <w:rStyle w:val="ad"/>
            <w:noProof/>
            <w14:scene3d>
              <w14:camera w14:prst="orthographicFront"/>
              <w14:lightRig w14:rig="threePt" w14:dir="t">
                <w14:rot w14:lat="0" w14:lon="0" w14:rev="0"/>
              </w14:lightRig>
            </w14:scene3d>
            <w14:props3d w14:extrusionH="0" w14:contourW="0" w14:prstMaterial="warmMatte"/>
          </w:rPr>
          <w:t>РАЗДЕЛ V.</w:t>
        </w:r>
        <w:r w:rsidR="00822BFF" w:rsidRPr="00C34B6B">
          <w:rPr>
            <w:rFonts w:asciiTheme="minorHAnsi" w:eastAsiaTheme="minorEastAsia" w:hAnsiTheme="minorHAnsi" w:cstheme="minorBidi"/>
            <w:b w:val="0"/>
            <w:bCs w:val="0"/>
            <w:noProof/>
          </w:rPr>
          <w:tab/>
        </w:r>
        <w:r w:rsidR="00822BFF" w:rsidRPr="00C34B6B">
          <w:rPr>
            <w:rStyle w:val="ad"/>
            <w:noProof/>
          </w:rPr>
          <w:t>ПРАВА НА РЕЗУЛЬТАТЫ РАБОТ ПО ДОГОВОРУ, ИМУЩЕСТВЕННОЕ СТРАХОВАНИЕ</w:t>
        </w:r>
        <w:r w:rsidR="00822BFF" w:rsidRPr="00C34B6B">
          <w:rPr>
            <w:noProof/>
            <w:webHidden/>
          </w:rPr>
          <w:tab/>
        </w:r>
        <w:r w:rsidR="00822BFF" w:rsidRPr="00C34B6B">
          <w:rPr>
            <w:noProof/>
            <w:webHidden/>
          </w:rPr>
          <w:fldChar w:fldCharType="begin"/>
        </w:r>
        <w:r w:rsidR="00822BFF" w:rsidRPr="00C34B6B">
          <w:rPr>
            <w:noProof/>
            <w:webHidden/>
          </w:rPr>
          <w:instrText xml:space="preserve"> PAGEREF _Toc46760891 \h </w:instrText>
        </w:r>
        <w:r w:rsidR="00822BFF" w:rsidRPr="00C34B6B">
          <w:rPr>
            <w:noProof/>
            <w:webHidden/>
          </w:rPr>
        </w:r>
        <w:r w:rsidR="00822BFF" w:rsidRPr="00C34B6B">
          <w:rPr>
            <w:noProof/>
            <w:webHidden/>
          </w:rPr>
          <w:fldChar w:fldCharType="separate"/>
        </w:r>
        <w:r w:rsidR="000635ED">
          <w:rPr>
            <w:noProof/>
            <w:webHidden/>
          </w:rPr>
          <w:t>33</w:t>
        </w:r>
        <w:r w:rsidR="00822BFF" w:rsidRPr="00C34B6B">
          <w:rPr>
            <w:noProof/>
            <w:webHidden/>
          </w:rPr>
          <w:fldChar w:fldCharType="end"/>
        </w:r>
      </w:hyperlink>
    </w:p>
    <w:p w14:paraId="2E30C36A" w14:textId="550250E5"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92"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25.</w:t>
        </w:r>
        <w:r w:rsidR="00822BFF" w:rsidRPr="00C34B6B">
          <w:rPr>
            <w:rFonts w:asciiTheme="minorHAnsi" w:eastAsiaTheme="minorEastAsia" w:hAnsiTheme="minorHAnsi" w:cstheme="minorBidi"/>
            <w:bCs w:val="0"/>
            <w:noProof/>
            <w:szCs w:val="22"/>
          </w:rPr>
          <w:tab/>
        </w:r>
        <w:r w:rsidR="00822BFF" w:rsidRPr="00C34B6B">
          <w:rPr>
            <w:rStyle w:val="ad"/>
            <w:noProof/>
            <w:szCs w:val="22"/>
          </w:rPr>
          <w:t>Риски случайной гибели или случайного повреждения Объекта и право собственности</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_Toc46760892 \h </w:instrText>
        </w:r>
        <w:r w:rsidR="00822BFF" w:rsidRPr="00C34B6B">
          <w:rPr>
            <w:noProof/>
            <w:webHidden/>
            <w:szCs w:val="22"/>
          </w:rPr>
        </w:r>
        <w:r w:rsidR="00822BFF" w:rsidRPr="00C34B6B">
          <w:rPr>
            <w:noProof/>
            <w:webHidden/>
            <w:szCs w:val="22"/>
          </w:rPr>
          <w:fldChar w:fldCharType="separate"/>
        </w:r>
        <w:r w:rsidR="000635ED">
          <w:rPr>
            <w:noProof/>
            <w:webHidden/>
            <w:szCs w:val="22"/>
          </w:rPr>
          <w:t>33</w:t>
        </w:r>
        <w:r w:rsidR="00822BFF" w:rsidRPr="00C34B6B">
          <w:rPr>
            <w:noProof/>
            <w:webHidden/>
            <w:szCs w:val="22"/>
          </w:rPr>
          <w:fldChar w:fldCharType="end"/>
        </w:r>
      </w:hyperlink>
    </w:p>
    <w:p w14:paraId="2E30C36B" w14:textId="1E7C3EB4"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93"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26.</w:t>
        </w:r>
        <w:r w:rsidR="00822BFF" w:rsidRPr="00C34B6B">
          <w:rPr>
            <w:rFonts w:asciiTheme="minorHAnsi" w:eastAsiaTheme="minorEastAsia" w:hAnsiTheme="minorHAnsi" w:cstheme="minorBidi"/>
            <w:bCs w:val="0"/>
            <w:noProof/>
            <w:szCs w:val="22"/>
          </w:rPr>
          <w:tab/>
        </w:r>
        <w:r w:rsidR="00822BFF" w:rsidRPr="00C34B6B">
          <w:rPr>
            <w:rStyle w:val="ad"/>
            <w:noProof/>
            <w:szCs w:val="22"/>
          </w:rPr>
          <w:t>Распределение прав на результаты интеллектуальной деятельности</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_Toc46760893 \h </w:instrText>
        </w:r>
        <w:r w:rsidR="00822BFF" w:rsidRPr="00C34B6B">
          <w:rPr>
            <w:noProof/>
            <w:webHidden/>
            <w:szCs w:val="22"/>
          </w:rPr>
        </w:r>
        <w:r w:rsidR="00822BFF" w:rsidRPr="00C34B6B">
          <w:rPr>
            <w:noProof/>
            <w:webHidden/>
            <w:szCs w:val="22"/>
          </w:rPr>
          <w:fldChar w:fldCharType="separate"/>
        </w:r>
        <w:r w:rsidR="000635ED">
          <w:rPr>
            <w:noProof/>
            <w:webHidden/>
            <w:szCs w:val="22"/>
          </w:rPr>
          <w:t>33</w:t>
        </w:r>
        <w:r w:rsidR="00822BFF" w:rsidRPr="00C34B6B">
          <w:rPr>
            <w:noProof/>
            <w:webHidden/>
            <w:szCs w:val="22"/>
          </w:rPr>
          <w:fldChar w:fldCharType="end"/>
        </w:r>
      </w:hyperlink>
    </w:p>
    <w:p w14:paraId="2E30C36C" w14:textId="48BFB151"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94"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27.</w:t>
        </w:r>
        <w:r w:rsidR="00822BFF" w:rsidRPr="00C34B6B">
          <w:rPr>
            <w:rFonts w:asciiTheme="minorHAnsi" w:eastAsiaTheme="minorEastAsia" w:hAnsiTheme="minorHAnsi" w:cstheme="minorBidi"/>
            <w:bCs w:val="0"/>
            <w:noProof/>
            <w:szCs w:val="22"/>
          </w:rPr>
          <w:tab/>
        </w:r>
        <w:r w:rsidR="00822BFF" w:rsidRPr="00C34B6B">
          <w:rPr>
            <w:rStyle w:val="ad"/>
            <w:noProof/>
            <w:szCs w:val="22"/>
          </w:rPr>
          <w:t>Страхование</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_Toc46760894 \h </w:instrText>
        </w:r>
        <w:r w:rsidR="00822BFF" w:rsidRPr="00C34B6B">
          <w:rPr>
            <w:noProof/>
            <w:webHidden/>
            <w:szCs w:val="22"/>
          </w:rPr>
        </w:r>
        <w:r w:rsidR="00822BFF" w:rsidRPr="00C34B6B">
          <w:rPr>
            <w:noProof/>
            <w:webHidden/>
            <w:szCs w:val="22"/>
          </w:rPr>
          <w:fldChar w:fldCharType="separate"/>
        </w:r>
        <w:r w:rsidR="000635ED">
          <w:rPr>
            <w:noProof/>
            <w:webHidden/>
            <w:szCs w:val="22"/>
          </w:rPr>
          <w:t>34</w:t>
        </w:r>
        <w:r w:rsidR="00822BFF" w:rsidRPr="00C34B6B">
          <w:rPr>
            <w:noProof/>
            <w:webHidden/>
            <w:szCs w:val="22"/>
          </w:rPr>
          <w:fldChar w:fldCharType="end"/>
        </w:r>
      </w:hyperlink>
    </w:p>
    <w:p w14:paraId="2E30C36D" w14:textId="5EF00175" w:rsidR="002D4554" w:rsidRPr="00C34B6B" w:rsidRDefault="006274A2">
      <w:pPr>
        <w:pStyle w:val="11"/>
        <w:rPr>
          <w:rFonts w:asciiTheme="minorHAnsi" w:eastAsiaTheme="minorEastAsia" w:hAnsiTheme="minorHAnsi" w:cstheme="minorBidi"/>
          <w:b w:val="0"/>
          <w:bCs w:val="0"/>
          <w:noProof/>
        </w:rPr>
      </w:pPr>
      <w:hyperlink w:anchor="_Toc46760895" w:history="1">
        <w:r w:rsidR="00822BFF" w:rsidRPr="00C34B6B">
          <w:rPr>
            <w:rStyle w:val="ad"/>
            <w:noProof/>
            <w14:scene3d>
              <w14:camera w14:prst="orthographicFront"/>
              <w14:lightRig w14:rig="threePt" w14:dir="t">
                <w14:rot w14:lat="0" w14:lon="0" w14:rev="0"/>
              </w14:lightRig>
            </w14:scene3d>
            <w14:props3d w14:extrusionH="0" w14:contourW="0" w14:prstMaterial="warmMatte"/>
          </w:rPr>
          <w:t>РАЗДЕЛ VI.</w:t>
        </w:r>
        <w:r w:rsidR="00822BFF" w:rsidRPr="00C34B6B">
          <w:rPr>
            <w:rFonts w:asciiTheme="minorHAnsi" w:eastAsiaTheme="minorEastAsia" w:hAnsiTheme="minorHAnsi" w:cstheme="minorBidi"/>
            <w:b w:val="0"/>
            <w:bCs w:val="0"/>
            <w:noProof/>
          </w:rPr>
          <w:tab/>
        </w:r>
        <w:r w:rsidR="00822BFF" w:rsidRPr="00C34B6B">
          <w:rPr>
            <w:rStyle w:val="ad"/>
            <w:noProof/>
          </w:rPr>
          <w:t>ОТВЕТСТВЕННОСТЬ СТОРОН,  ПРИМЕНИМОЕ ПРАВО, РАЗРЕШЕНИЕ СПОРОВ</w:t>
        </w:r>
        <w:r w:rsidR="00822BFF" w:rsidRPr="00C34B6B">
          <w:rPr>
            <w:noProof/>
            <w:webHidden/>
          </w:rPr>
          <w:tab/>
        </w:r>
        <w:r w:rsidR="00822BFF" w:rsidRPr="00C34B6B">
          <w:rPr>
            <w:noProof/>
            <w:webHidden/>
          </w:rPr>
          <w:fldChar w:fldCharType="begin"/>
        </w:r>
        <w:r w:rsidR="00822BFF" w:rsidRPr="00C34B6B">
          <w:rPr>
            <w:noProof/>
            <w:webHidden/>
          </w:rPr>
          <w:instrText xml:space="preserve"> PAGEREF _Toc46760895 \h </w:instrText>
        </w:r>
        <w:r w:rsidR="00822BFF" w:rsidRPr="00C34B6B">
          <w:rPr>
            <w:noProof/>
            <w:webHidden/>
          </w:rPr>
        </w:r>
        <w:r w:rsidR="00822BFF" w:rsidRPr="00C34B6B">
          <w:rPr>
            <w:noProof/>
            <w:webHidden/>
          </w:rPr>
          <w:fldChar w:fldCharType="separate"/>
        </w:r>
        <w:r w:rsidR="000635ED">
          <w:rPr>
            <w:noProof/>
            <w:webHidden/>
          </w:rPr>
          <w:t>35</w:t>
        </w:r>
        <w:r w:rsidR="00822BFF" w:rsidRPr="00C34B6B">
          <w:rPr>
            <w:noProof/>
            <w:webHidden/>
          </w:rPr>
          <w:fldChar w:fldCharType="end"/>
        </w:r>
      </w:hyperlink>
    </w:p>
    <w:p w14:paraId="2E30C36E" w14:textId="71C665AC"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96"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28.</w:t>
        </w:r>
        <w:r w:rsidR="00822BFF" w:rsidRPr="00C34B6B">
          <w:rPr>
            <w:rFonts w:asciiTheme="minorHAnsi" w:eastAsiaTheme="minorEastAsia" w:hAnsiTheme="minorHAnsi" w:cstheme="minorBidi"/>
            <w:bCs w:val="0"/>
            <w:noProof/>
            <w:szCs w:val="22"/>
          </w:rPr>
          <w:tab/>
        </w:r>
        <w:r w:rsidR="00822BFF" w:rsidRPr="00C34B6B">
          <w:rPr>
            <w:rStyle w:val="ad"/>
            <w:noProof/>
            <w:szCs w:val="22"/>
          </w:rPr>
          <w:t>Ответственность сторон</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_Toc46760896 \h </w:instrText>
        </w:r>
        <w:r w:rsidR="00822BFF" w:rsidRPr="00C34B6B">
          <w:rPr>
            <w:noProof/>
            <w:webHidden/>
            <w:szCs w:val="22"/>
          </w:rPr>
        </w:r>
        <w:r w:rsidR="00822BFF" w:rsidRPr="00C34B6B">
          <w:rPr>
            <w:noProof/>
            <w:webHidden/>
            <w:szCs w:val="22"/>
          </w:rPr>
          <w:fldChar w:fldCharType="separate"/>
        </w:r>
        <w:r w:rsidR="000635ED">
          <w:rPr>
            <w:noProof/>
            <w:webHidden/>
            <w:szCs w:val="22"/>
          </w:rPr>
          <w:t>35</w:t>
        </w:r>
        <w:r w:rsidR="00822BFF" w:rsidRPr="00C34B6B">
          <w:rPr>
            <w:noProof/>
            <w:webHidden/>
            <w:szCs w:val="22"/>
          </w:rPr>
          <w:fldChar w:fldCharType="end"/>
        </w:r>
      </w:hyperlink>
    </w:p>
    <w:p w14:paraId="2E30C36F" w14:textId="611736C5"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97"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29.</w:t>
        </w:r>
        <w:r w:rsidR="00822BFF" w:rsidRPr="00C34B6B">
          <w:rPr>
            <w:rFonts w:asciiTheme="minorHAnsi" w:eastAsiaTheme="minorEastAsia" w:hAnsiTheme="minorHAnsi" w:cstheme="minorBidi"/>
            <w:bCs w:val="0"/>
            <w:noProof/>
            <w:szCs w:val="22"/>
          </w:rPr>
          <w:tab/>
        </w:r>
        <w:r w:rsidR="00822BFF" w:rsidRPr="00C34B6B">
          <w:rPr>
            <w:rStyle w:val="ad"/>
            <w:noProof/>
            <w:szCs w:val="22"/>
          </w:rPr>
          <w:t>Разрешение споров</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_Toc46760897 \h </w:instrText>
        </w:r>
        <w:r w:rsidR="00822BFF" w:rsidRPr="00C34B6B">
          <w:rPr>
            <w:noProof/>
            <w:webHidden/>
            <w:szCs w:val="22"/>
          </w:rPr>
        </w:r>
        <w:r w:rsidR="00822BFF" w:rsidRPr="00C34B6B">
          <w:rPr>
            <w:noProof/>
            <w:webHidden/>
            <w:szCs w:val="22"/>
          </w:rPr>
          <w:fldChar w:fldCharType="separate"/>
        </w:r>
        <w:r w:rsidR="000635ED">
          <w:rPr>
            <w:noProof/>
            <w:webHidden/>
            <w:szCs w:val="22"/>
          </w:rPr>
          <w:t>40</w:t>
        </w:r>
        <w:r w:rsidR="00822BFF" w:rsidRPr="00C34B6B">
          <w:rPr>
            <w:noProof/>
            <w:webHidden/>
            <w:szCs w:val="22"/>
          </w:rPr>
          <w:fldChar w:fldCharType="end"/>
        </w:r>
      </w:hyperlink>
    </w:p>
    <w:p w14:paraId="2E30C370" w14:textId="6EDA0C1C"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898"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30.</w:t>
        </w:r>
        <w:r w:rsidR="00822BFF" w:rsidRPr="00C34B6B">
          <w:rPr>
            <w:rFonts w:asciiTheme="minorHAnsi" w:eastAsiaTheme="minorEastAsia" w:hAnsiTheme="minorHAnsi" w:cstheme="minorBidi"/>
            <w:bCs w:val="0"/>
            <w:noProof/>
            <w:szCs w:val="22"/>
          </w:rPr>
          <w:tab/>
        </w:r>
        <w:r w:rsidR="00822BFF" w:rsidRPr="00C34B6B">
          <w:rPr>
            <w:rStyle w:val="ad"/>
            <w:noProof/>
            <w:szCs w:val="22"/>
          </w:rPr>
          <w:t>Применимое право</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_Toc46760898 \h </w:instrText>
        </w:r>
        <w:r w:rsidR="00822BFF" w:rsidRPr="00C34B6B">
          <w:rPr>
            <w:noProof/>
            <w:webHidden/>
            <w:szCs w:val="22"/>
          </w:rPr>
        </w:r>
        <w:r w:rsidR="00822BFF" w:rsidRPr="00C34B6B">
          <w:rPr>
            <w:noProof/>
            <w:webHidden/>
            <w:szCs w:val="22"/>
          </w:rPr>
          <w:fldChar w:fldCharType="separate"/>
        </w:r>
        <w:r w:rsidR="000635ED">
          <w:rPr>
            <w:noProof/>
            <w:webHidden/>
            <w:szCs w:val="22"/>
          </w:rPr>
          <w:t>40</w:t>
        </w:r>
        <w:r w:rsidR="00822BFF" w:rsidRPr="00C34B6B">
          <w:rPr>
            <w:noProof/>
            <w:webHidden/>
            <w:szCs w:val="22"/>
          </w:rPr>
          <w:fldChar w:fldCharType="end"/>
        </w:r>
      </w:hyperlink>
    </w:p>
    <w:p w14:paraId="2E30C371" w14:textId="74B377C1" w:rsidR="002D4554" w:rsidRPr="00C34B6B" w:rsidRDefault="006274A2">
      <w:pPr>
        <w:pStyle w:val="11"/>
        <w:rPr>
          <w:rFonts w:asciiTheme="minorHAnsi" w:eastAsiaTheme="minorEastAsia" w:hAnsiTheme="minorHAnsi" w:cstheme="minorBidi"/>
          <w:b w:val="0"/>
          <w:bCs w:val="0"/>
          <w:noProof/>
        </w:rPr>
      </w:pPr>
      <w:hyperlink w:anchor="_Toc46760899" w:history="1">
        <w:r w:rsidR="00822BFF" w:rsidRPr="00C34B6B">
          <w:rPr>
            <w:rStyle w:val="ad"/>
            <w:noProof/>
            <w14:scene3d>
              <w14:camera w14:prst="orthographicFront"/>
              <w14:lightRig w14:rig="threePt" w14:dir="t">
                <w14:rot w14:lat="0" w14:lon="0" w14:rev="0"/>
              </w14:lightRig>
            </w14:scene3d>
            <w14:props3d w14:extrusionH="0" w14:contourW="0" w14:prstMaterial="warmMatte"/>
          </w:rPr>
          <w:t>РАЗДЕЛ VII.</w:t>
        </w:r>
        <w:r w:rsidR="00822BFF" w:rsidRPr="00C34B6B">
          <w:rPr>
            <w:rFonts w:asciiTheme="minorHAnsi" w:eastAsiaTheme="minorEastAsia" w:hAnsiTheme="minorHAnsi" w:cstheme="minorBidi"/>
            <w:b w:val="0"/>
            <w:bCs w:val="0"/>
            <w:noProof/>
          </w:rPr>
          <w:tab/>
        </w:r>
        <w:r w:rsidR="00822BFF" w:rsidRPr="00C34B6B">
          <w:rPr>
            <w:rStyle w:val="ad"/>
            <w:noProof/>
          </w:rPr>
          <w:t>ОСОБЫЕ УСЛОВИЯ</w:t>
        </w:r>
        <w:r w:rsidR="00822BFF" w:rsidRPr="00C34B6B">
          <w:rPr>
            <w:noProof/>
            <w:webHidden/>
          </w:rPr>
          <w:tab/>
        </w:r>
        <w:r w:rsidR="00822BFF" w:rsidRPr="00C34B6B">
          <w:rPr>
            <w:noProof/>
            <w:webHidden/>
          </w:rPr>
          <w:fldChar w:fldCharType="begin"/>
        </w:r>
        <w:r w:rsidR="00822BFF" w:rsidRPr="00C34B6B">
          <w:rPr>
            <w:noProof/>
            <w:webHidden/>
          </w:rPr>
          <w:instrText xml:space="preserve"> PAGEREF _Toc46760899 \h </w:instrText>
        </w:r>
        <w:r w:rsidR="00822BFF" w:rsidRPr="00C34B6B">
          <w:rPr>
            <w:noProof/>
            <w:webHidden/>
          </w:rPr>
        </w:r>
        <w:r w:rsidR="00822BFF" w:rsidRPr="00C34B6B">
          <w:rPr>
            <w:noProof/>
            <w:webHidden/>
          </w:rPr>
          <w:fldChar w:fldCharType="separate"/>
        </w:r>
        <w:r w:rsidR="000635ED">
          <w:rPr>
            <w:noProof/>
            <w:webHidden/>
          </w:rPr>
          <w:t>40</w:t>
        </w:r>
        <w:r w:rsidR="00822BFF" w:rsidRPr="00C34B6B">
          <w:rPr>
            <w:noProof/>
            <w:webHidden/>
          </w:rPr>
          <w:fldChar w:fldCharType="end"/>
        </w:r>
      </w:hyperlink>
    </w:p>
    <w:p w14:paraId="2E30C372" w14:textId="1C4732EE"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900"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31.</w:t>
        </w:r>
        <w:r w:rsidR="00822BFF" w:rsidRPr="00C34B6B">
          <w:rPr>
            <w:rFonts w:asciiTheme="minorHAnsi" w:eastAsiaTheme="minorEastAsia" w:hAnsiTheme="minorHAnsi" w:cstheme="minorBidi"/>
            <w:bCs w:val="0"/>
            <w:noProof/>
            <w:szCs w:val="22"/>
          </w:rPr>
          <w:tab/>
        </w:r>
        <w:r w:rsidR="00822BFF" w:rsidRPr="00C34B6B">
          <w:rPr>
            <w:rStyle w:val="ad"/>
            <w:noProof/>
            <w:szCs w:val="22"/>
          </w:rPr>
          <w:t>Изменение, прекращение и расторжение Договора</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_Toc46760900 \h </w:instrText>
        </w:r>
        <w:r w:rsidR="00822BFF" w:rsidRPr="00C34B6B">
          <w:rPr>
            <w:noProof/>
            <w:webHidden/>
            <w:szCs w:val="22"/>
          </w:rPr>
        </w:r>
        <w:r w:rsidR="00822BFF" w:rsidRPr="00C34B6B">
          <w:rPr>
            <w:noProof/>
            <w:webHidden/>
            <w:szCs w:val="22"/>
          </w:rPr>
          <w:fldChar w:fldCharType="separate"/>
        </w:r>
        <w:r w:rsidR="000635ED">
          <w:rPr>
            <w:noProof/>
            <w:webHidden/>
            <w:szCs w:val="22"/>
          </w:rPr>
          <w:t>40</w:t>
        </w:r>
        <w:r w:rsidR="00822BFF" w:rsidRPr="00C34B6B">
          <w:rPr>
            <w:noProof/>
            <w:webHidden/>
            <w:szCs w:val="22"/>
          </w:rPr>
          <w:fldChar w:fldCharType="end"/>
        </w:r>
      </w:hyperlink>
    </w:p>
    <w:p w14:paraId="2E30C373" w14:textId="3D0760D9"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901"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32.</w:t>
        </w:r>
        <w:r w:rsidR="00822BFF" w:rsidRPr="00C34B6B">
          <w:rPr>
            <w:rFonts w:asciiTheme="minorHAnsi" w:eastAsiaTheme="minorEastAsia" w:hAnsiTheme="minorHAnsi" w:cstheme="minorBidi"/>
            <w:bCs w:val="0"/>
            <w:noProof/>
            <w:szCs w:val="22"/>
          </w:rPr>
          <w:tab/>
        </w:r>
        <w:r w:rsidR="00822BFF" w:rsidRPr="00C34B6B">
          <w:rPr>
            <w:rStyle w:val="ad"/>
            <w:noProof/>
            <w:szCs w:val="22"/>
          </w:rPr>
          <w:t>Обстоятельства непреодолимой силы</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_Toc46760901 \h </w:instrText>
        </w:r>
        <w:r w:rsidR="00822BFF" w:rsidRPr="00C34B6B">
          <w:rPr>
            <w:noProof/>
            <w:webHidden/>
            <w:szCs w:val="22"/>
          </w:rPr>
        </w:r>
        <w:r w:rsidR="00822BFF" w:rsidRPr="00C34B6B">
          <w:rPr>
            <w:noProof/>
            <w:webHidden/>
            <w:szCs w:val="22"/>
          </w:rPr>
          <w:fldChar w:fldCharType="separate"/>
        </w:r>
        <w:r w:rsidR="000635ED">
          <w:rPr>
            <w:noProof/>
            <w:webHidden/>
            <w:szCs w:val="22"/>
          </w:rPr>
          <w:t>43</w:t>
        </w:r>
        <w:r w:rsidR="00822BFF" w:rsidRPr="00C34B6B">
          <w:rPr>
            <w:noProof/>
            <w:webHidden/>
            <w:szCs w:val="22"/>
          </w:rPr>
          <w:fldChar w:fldCharType="end"/>
        </w:r>
      </w:hyperlink>
    </w:p>
    <w:p w14:paraId="2E30C374" w14:textId="346550F7" w:rsidR="002D4554" w:rsidRPr="00C34B6B" w:rsidRDefault="006274A2">
      <w:pPr>
        <w:pStyle w:val="11"/>
        <w:rPr>
          <w:rFonts w:asciiTheme="minorHAnsi" w:eastAsiaTheme="minorEastAsia" w:hAnsiTheme="minorHAnsi" w:cstheme="minorBidi"/>
          <w:b w:val="0"/>
          <w:bCs w:val="0"/>
          <w:noProof/>
        </w:rPr>
      </w:pPr>
      <w:hyperlink w:anchor="_Toc46760902" w:history="1">
        <w:r w:rsidR="00822BFF" w:rsidRPr="00C34B6B">
          <w:rPr>
            <w:rStyle w:val="ad"/>
            <w:noProof/>
            <w14:scene3d>
              <w14:camera w14:prst="orthographicFront"/>
              <w14:lightRig w14:rig="threePt" w14:dir="t">
                <w14:rot w14:lat="0" w14:lon="0" w14:rev="0"/>
              </w14:lightRig>
            </w14:scene3d>
            <w14:props3d w14:extrusionH="0" w14:contourW="0" w14:prstMaterial="warmMatte"/>
          </w:rPr>
          <w:t>РАЗДЕЛ VIII.</w:t>
        </w:r>
        <w:r w:rsidR="00822BFF" w:rsidRPr="00C34B6B">
          <w:rPr>
            <w:rFonts w:asciiTheme="minorHAnsi" w:eastAsiaTheme="minorEastAsia" w:hAnsiTheme="minorHAnsi" w:cstheme="minorBidi"/>
            <w:b w:val="0"/>
            <w:bCs w:val="0"/>
            <w:noProof/>
          </w:rPr>
          <w:tab/>
        </w:r>
        <w:r w:rsidR="00822BFF" w:rsidRPr="00C34B6B">
          <w:rPr>
            <w:rStyle w:val="ad"/>
            <w:noProof/>
          </w:rPr>
          <w:t>ПРОЧИЕ УСЛОВИЯ</w:t>
        </w:r>
        <w:r w:rsidR="00822BFF" w:rsidRPr="00C34B6B">
          <w:rPr>
            <w:noProof/>
            <w:webHidden/>
          </w:rPr>
          <w:tab/>
        </w:r>
        <w:r w:rsidR="00822BFF" w:rsidRPr="00C34B6B">
          <w:rPr>
            <w:noProof/>
            <w:webHidden/>
          </w:rPr>
          <w:fldChar w:fldCharType="begin"/>
        </w:r>
        <w:r w:rsidR="00822BFF" w:rsidRPr="00C34B6B">
          <w:rPr>
            <w:noProof/>
            <w:webHidden/>
          </w:rPr>
          <w:instrText xml:space="preserve"> PAGEREF _Toc46760902 \h </w:instrText>
        </w:r>
        <w:r w:rsidR="00822BFF" w:rsidRPr="00C34B6B">
          <w:rPr>
            <w:noProof/>
            <w:webHidden/>
          </w:rPr>
        </w:r>
        <w:r w:rsidR="00822BFF" w:rsidRPr="00C34B6B">
          <w:rPr>
            <w:noProof/>
            <w:webHidden/>
          </w:rPr>
          <w:fldChar w:fldCharType="separate"/>
        </w:r>
        <w:r w:rsidR="000635ED">
          <w:rPr>
            <w:noProof/>
            <w:webHidden/>
          </w:rPr>
          <w:t>44</w:t>
        </w:r>
        <w:r w:rsidR="00822BFF" w:rsidRPr="00C34B6B">
          <w:rPr>
            <w:noProof/>
            <w:webHidden/>
          </w:rPr>
          <w:fldChar w:fldCharType="end"/>
        </w:r>
      </w:hyperlink>
    </w:p>
    <w:p w14:paraId="2E30C375" w14:textId="02D7C9A5"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903"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33.</w:t>
        </w:r>
        <w:r w:rsidR="00822BFF" w:rsidRPr="00C34B6B">
          <w:rPr>
            <w:rFonts w:asciiTheme="minorHAnsi" w:eastAsiaTheme="minorEastAsia" w:hAnsiTheme="minorHAnsi" w:cstheme="minorBidi"/>
            <w:bCs w:val="0"/>
            <w:noProof/>
            <w:szCs w:val="22"/>
          </w:rPr>
          <w:tab/>
        </w:r>
        <w:r w:rsidR="00822BFF" w:rsidRPr="00C34B6B">
          <w:rPr>
            <w:rStyle w:val="ad"/>
            <w:noProof/>
            <w:szCs w:val="22"/>
          </w:rPr>
          <w:t>Конфиденциальность</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_Toc46760903 \h </w:instrText>
        </w:r>
        <w:r w:rsidR="00822BFF" w:rsidRPr="00C34B6B">
          <w:rPr>
            <w:noProof/>
            <w:webHidden/>
            <w:szCs w:val="22"/>
          </w:rPr>
        </w:r>
        <w:r w:rsidR="00822BFF" w:rsidRPr="00C34B6B">
          <w:rPr>
            <w:noProof/>
            <w:webHidden/>
            <w:szCs w:val="22"/>
          </w:rPr>
          <w:fldChar w:fldCharType="separate"/>
        </w:r>
        <w:r w:rsidR="000635ED">
          <w:rPr>
            <w:noProof/>
            <w:webHidden/>
            <w:szCs w:val="22"/>
          </w:rPr>
          <w:t>44</w:t>
        </w:r>
        <w:r w:rsidR="00822BFF" w:rsidRPr="00C34B6B">
          <w:rPr>
            <w:noProof/>
            <w:webHidden/>
            <w:szCs w:val="22"/>
          </w:rPr>
          <w:fldChar w:fldCharType="end"/>
        </w:r>
      </w:hyperlink>
    </w:p>
    <w:p w14:paraId="2E30C376" w14:textId="0941F2B4"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904"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34.</w:t>
        </w:r>
        <w:r w:rsidR="00822BFF" w:rsidRPr="00C34B6B">
          <w:rPr>
            <w:rFonts w:asciiTheme="minorHAnsi" w:eastAsiaTheme="minorEastAsia" w:hAnsiTheme="minorHAnsi" w:cstheme="minorBidi"/>
            <w:bCs w:val="0"/>
            <w:noProof/>
            <w:szCs w:val="22"/>
          </w:rPr>
          <w:tab/>
        </w:r>
        <w:r w:rsidR="00822BFF" w:rsidRPr="00C34B6B">
          <w:rPr>
            <w:rStyle w:val="ad"/>
            <w:noProof/>
            <w:szCs w:val="22"/>
          </w:rPr>
          <w:t>Толкование</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_Toc46760904 \h </w:instrText>
        </w:r>
        <w:r w:rsidR="00822BFF" w:rsidRPr="00C34B6B">
          <w:rPr>
            <w:noProof/>
            <w:webHidden/>
            <w:szCs w:val="22"/>
          </w:rPr>
        </w:r>
        <w:r w:rsidR="00822BFF" w:rsidRPr="00C34B6B">
          <w:rPr>
            <w:noProof/>
            <w:webHidden/>
            <w:szCs w:val="22"/>
          </w:rPr>
          <w:fldChar w:fldCharType="separate"/>
        </w:r>
        <w:r w:rsidR="000635ED">
          <w:rPr>
            <w:noProof/>
            <w:webHidden/>
            <w:szCs w:val="22"/>
          </w:rPr>
          <w:t>45</w:t>
        </w:r>
        <w:r w:rsidR="00822BFF" w:rsidRPr="00C34B6B">
          <w:rPr>
            <w:noProof/>
            <w:webHidden/>
            <w:szCs w:val="22"/>
          </w:rPr>
          <w:fldChar w:fldCharType="end"/>
        </w:r>
      </w:hyperlink>
    </w:p>
    <w:p w14:paraId="2E30C377" w14:textId="5D34C3F8"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905"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35.</w:t>
        </w:r>
        <w:r w:rsidR="00822BFF" w:rsidRPr="00C34B6B">
          <w:rPr>
            <w:rFonts w:asciiTheme="minorHAnsi" w:eastAsiaTheme="minorEastAsia" w:hAnsiTheme="minorHAnsi" w:cstheme="minorBidi"/>
            <w:bCs w:val="0"/>
            <w:noProof/>
            <w:szCs w:val="22"/>
          </w:rPr>
          <w:tab/>
        </w:r>
        <w:r w:rsidR="00822BFF" w:rsidRPr="00C34B6B">
          <w:rPr>
            <w:rStyle w:val="ad"/>
            <w:noProof/>
            <w:szCs w:val="22"/>
          </w:rPr>
          <w:t>Уведомления</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_Toc46760905 \h </w:instrText>
        </w:r>
        <w:r w:rsidR="00822BFF" w:rsidRPr="00C34B6B">
          <w:rPr>
            <w:noProof/>
            <w:webHidden/>
            <w:szCs w:val="22"/>
          </w:rPr>
        </w:r>
        <w:r w:rsidR="00822BFF" w:rsidRPr="00C34B6B">
          <w:rPr>
            <w:noProof/>
            <w:webHidden/>
            <w:szCs w:val="22"/>
          </w:rPr>
          <w:fldChar w:fldCharType="separate"/>
        </w:r>
        <w:r w:rsidR="000635ED">
          <w:rPr>
            <w:noProof/>
            <w:webHidden/>
            <w:szCs w:val="22"/>
          </w:rPr>
          <w:t>46</w:t>
        </w:r>
        <w:r w:rsidR="00822BFF" w:rsidRPr="00C34B6B">
          <w:rPr>
            <w:noProof/>
            <w:webHidden/>
            <w:szCs w:val="22"/>
          </w:rPr>
          <w:fldChar w:fldCharType="end"/>
        </w:r>
      </w:hyperlink>
    </w:p>
    <w:p w14:paraId="2E30C378" w14:textId="081DB568"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906"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36.</w:t>
        </w:r>
        <w:r w:rsidR="00822BFF" w:rsidRPr="00C34B6B">
          <w:rPr>
            <w:rFonts w:asciiTheme="minorHAnsi" w:eastAsiaTheme="minorEastAsia" w:hAnsiTheme="minorHAnsi" w:cstheme="minorBidi"/>
            <w:bCs w:val="0"/>
            <w:noProof/>
            <w:szCs w:val="22"/>
          </w:rPr>
          <w:tab/>
        </w:r>
        <w:r w:rsidR="00822BFF" w:rsidRPr="00C34B6B">
          <w:rPr>
            <w:rStyle w:val="ad"/>
            <w:noProof/>
            <w:szCs w:val="22"/>
          </w:rPr>
          <w:t>Заключительные положения</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_Toc46760906 \h </w:instrText>
        </w:r>
        <w:r w:rsidR="00822BFF" w:rsidRPr="00C34B6B">
          <w:rPr>
            <w:noProof/>
            <w:webHidden/>
            <w:szCs w:val="22"/>
          </w:rPr>
        </w:r>
        <w:r w:rsidR="00822BFF" w:rsidRPr="00C34B6B">
          <w:rPr>
            <w:noProof/>
            <w:webHidden/>
            <w:szCs w:val="22"/>
          </w:rPr>
          <w:fldChar w:fldCharType="separate"/>
        </w:r>
        <w:r w:rsidR="000635ED">
          <w:rPr>
            <w:noProof/>
            <w:webHidden/>
            <w:szCs w:val="22"/>
          </w:rPr>
          <w:t>47</w:t>
        </w:r>
        <w:r w:rsidR="00822BFF" w:rsidRPr="00C34B6B">
          <w:rPr>
            <w:noProof/>
            <w:webHidden/>
            <w:szCs w:val="22"/>
          </w:rPr>
          <w:fldChar w:fldCharType="end"/>
        </w:r>
      </w:hyperlink>
    </w:p>
    <w:p w14:paraId="2E30C379" w14:textId="7EA908D8"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907"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37.</w:t>
        </w:r>
        <w:r w:rsidR="00822BFF" w:rsidRPr="00C34B6B">
          <w:rPr>
            <w:rFonts w:asciiTheme="minorHAnsi" w:eastAsiaTheme="minorEastAsia" w:hAnsiTheme="minorHAnsi" w:cstheme="minorBidi"/>
            <w:bCs w:val="0"/>
            <w:noProof/>
            <w:szCs w:val="22"/>
          </w:rPr>
          <w:tab/>
        </w:r>
        <w:r w:rsidR="00822BFF" w:rsidRPr="00C34B6B">
          <w:rPr>
            <w:rStyle w:val="ad"/>
            <w:noProof/>
            <w:szCs w:val="22"/>
          </w:rPr>
          <w:t>Перечень документов, прилагаемых к настоящему Договору</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_Toc46760907 \h </w:instrText>
        </w:r>
        <w:r w:rsidR="00822BFF" w:rsidRPr="00C34B6B">
          <w:rPr>
            <w:noProof/>
            <w:webHidden/>
            <w:szCs w:val="22"/>
          </w:rPr>
        </w:r>
        <w:r w:rsidR="00822BFF" w:rsidRPr="00C34B6B">
          <w:rPr>
            <w:noProof/>
            <w:webHidden/>
            <w:szCs w:val="22"/>
          </w:rPr>
          <w:fldChar w:fldCharType="separate"/>
        </w:r>
        <w:r w:rsidR="000635ED">
          <w:rPr>
            <w:noProof/>
            <w:webHidden/>
            <w:szCs w:val="22"/>
          </w:rPr>
          <w:t>49</w:t>
        </w:r>
        <w:r w:rsidR="00822BFF" w:rsidRPr="00C34B6B">
          <w:rPr>
            <w:noProof/>
            <w:webHidden/>
            <w:szCs w:val="22"/>
          </w:rPr>
          <w:fldChar w:fldCharType="end"/>
        </w:r>
      </w:hyperlink>
    </w:p>
    <w:p w14:paraId="2E30C37A" w14:textId="6DCD33DD" w:rsidR="002D4554" w:rsidRPr="00C34B6B" w:rsidRDefault="006274A2">
      <w:pPr>
        <w:pStyle w:val="23"/>
        <w:tabs>
          <w:tab w:val="left" w:pos="660"/>
          <w:tab w:val="right" w:pos="9346"/>
        </w:tabs>
        <w:rPr>
          <w:rFonts w:asciiTheme="minorHAnsi" w:eastAsiaTheme="minorEastAsia" w:hAnsiTheme="minorHAnsi" w:cstheme="minorBidi"/>
          <w:bCs w:val="0"/>
          <w:noProof/>
          <w:szCs w:val="22"/>
        </w:rPr>
      </w:pPr>
      <w:hyperlink w:anchor="_Toc46760908" w:history="1">
        <w:r w:rsidR="00822BFF" w:rsidRPr="00C34B6B">
          <w:rPr>
            <w:rStyle w:val="ad"/>
            <w:noProof/>
            <w:szCs w:val="22"/>
            <w14:scene3d>
              <w14:camera w14:prst="orthographicFront"/>
              <w14:lightRig w14:rig="threePt" w14:dir="t">
                <w14:rot w14:lat="0" w14:lon="0" w14:rev="0"/>
              </w14:lightRig>
            </w14:scene3d>
            <w14:props3d w14:extrusionH="0" w14:contourW="0" w14:prstMaterial="warmMatte"/>
          </w:rPr>
          <w:t>38.</w:t>
        </w:r>
        <w:r w:rsidR="00822BFF" w:rsidRPr="00C34B6B">
          <w:rPr>
            <w:rFonts w:asciiTheme="minorHAnsi" w:eastAsiaTheme="minorEastAsia" w:hAnsiTheme="minorHAnsi" w:cstheme="minorBidi"/>
            <w:bCs w:val="0"/>
            <w:noProof/>
            <w:szCs w:val="22"/>
          </w:rPr>
          <w:tab/>
        </w:r>
        <w:r w:rsidR="00822BFF" w:rsidRPr="00C34B6B">
          <w:rPr>
            <w:rStyle w:val="ad"/>
            <w:noProof/>
            <w:szCs w:val="22"/>
          </w:rPr>
          <w:t>Реквизиты и подписи Сторон</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_Toc46760908 \h </w:instrText>
        </w:r>
        <w:r w:rsidR="00822BFF" w:rsidRPr="00C34B6B">
          <w:rPr>
            <w:noProof/>
            <w:webHidden/>
            <w:szCs w:val="22"/>
          </w:rPr>
        </w:r>
        <w:r w:rsidR="00822BFF" w:rsidRPr="00C34B6B">
          <w:rPr>
            <w:noProof/>
            <w:webHidden/>
            <w:szCs w:val="22"/>
          </w:rPr>
          <w:fldChar w:fldCharType="separate"/>
        </w:r>
        <w:r w:rsidR="000635ED">
          <w:rPr>
            <w:noProof/>
            <w:webHidden/>
            <w:szCs w:val="22"/>
          </w:rPr>
          <w:t>50</w:t>
        </w:r>
        <w:r w:rsidR="00822BFF" w:rsidRPr="00C34B6B">
          <w:rPr>
            <w:noProof/>
            <w:webHidden/>
            <w:szCs w:val="22"/>
          </w:rPr>
          <w:fldChar w:fldCharType="end"/>
        </w:r>
      </w:hyperlink>
    </w:p>
    <w:p w14:paraId="2E30C37B" w14:textId="149CE3A5" w:rsidR="002D4554" w:rsidRPr="00C34B6B" w:rsidRDefault="006274A2">
      <w:pPr>
        <w:pStyle w:val="33"/>
        <w:tabs>
          <w:tab w:val="right" w:pos="9346"/>
        </w:tabs>
        <w:rPr>
          <w:rFonts w:asciiTheme="minorHAnsi" w:eastAsiaTheme="minorEastAsia" w:hAnsiTheme="minorHAnsi" w:cstheme="minorBidi"/>
          <w:noProof/>
          <w:szCs w:val="22"/>
        </w:rPr>
      </w:pPr>
      <w:hyperlink w:anchor="_Toc46760909" w:history="1">
        <w:r w:rsidR="00822BFF" w:rsidRPr="00C34B6B">
          <w:rPr>
            <w:rStyle w:val="ad"/>
            <w:noProof/>
            <w:szCs w:val="22"/>
          </w:rPr>
          <w:t xml:space="preserve">Приложение № 1 </w:t>
        </w:r>
        <w:r w:rsidR="00C34B6B" w:rsidRPr="00C34B6B">
          <w:rPr>
            <w:rStyle w:val="ad"/>
            <w:noProof/>
            <w:szCs w:val="22"/>
          </w:rPr>
          <w:t>Проектная и рабочая документация</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_Toc46760909 \h </w:instrText>
        </w:r>
        <w:r w:rsidR="00822BFF" w:rsidRPr="00C34B6B">
          <w:rPr>
            <w:noProof/>
            <w:webHidden/>
            <w:szCs w:val="22"/>
          </w:rPr>
        </w:r>
        <w:r w:rsidR="00822BFF" w:rsidRPr="00C34B6B">
          <w:rPr>
            <w:noProof/>
            <w:webHidden/>
            <w:szCs w:val="22"/>
          </w:rPr>
          <w:fldChar w:fldCharType="separate"/>
        </w:r>
        <w:r w:rsidR="000635ED">
          <w:rPr>
            <w:noProof/>
            <w:webHidden/>
            <w:szCs w:val="22"/>
          </w:rPr>
          <w:t>52</w:t>
        </w:r>
        <w:r w:rsidR="00822BFF" w:rsidRPr="00C34B6B">
          <w:rPr>
            <w:noProof/>
            <w:webHidden/>
            <w:szCs w:val="22"/>
          </w:rPr>
          <w:fldChar w:fldCharType="end"/>
        </w:r>
      </w:hyperlink>
    </w:p>
    <w:p w14:paraId="2E30C37C" w14:textId="5C5669E7" w:rsidR="002D4554" w:rsidRPr="00C34B6B" w:rsidRDefault="006274A2">
      <w:pPr>
        <w:pStyle w:val="33"/>
        <w:tabs>
          <w:tab w:val="right" w:pos="9346"/>
        </w:tabs>
        <w:rPr>
          <w:rFonts w:asciiTheme="minorHAnsi" w:eastAsiaTheme="minorEastAsia" w:hAnsiTheme="minorHAnsi" w:cstheme="minorBidi"/>
          <w:noProof/>
          <w:szCs w:val="22"/>
        </w:rPr>
      </w:pPr>
      <w:hyperlink w:anchor="_Toc46760910" w:history="1">
        <w:r w:rsidR="00822BFF" w:rsidRPr="00C34B6B">
          <w:rPr>
            <w:rStyle w:val="ad"/>
            <w:noProof/>
            <w:szCs w:val="22"/>
          </w:rPr>
          <w:t>Приложение № 2 Граф</w:t>
        </w:r>
        <w:r w:rsidR="00822BFF" w:rsidRPr="00C34B6B">
          <w:rPr>
            <w:rStyle w:val="ad"/>
            <w:noProof/>
            <w:szCs w:val="22"/>
          </w:rPr>
          <w:t>и</w:t>
        </w:r>
        <w:r w:rsidR="00822BFF" w:rsidRPr="00C34B6B">
          <w:rPr>
            <w:rStyle w:val="ad"/>
            <w:noProof/>
            <w:szCs w:val="22"/>
          </w:rPr>
          <w:t xml:space="preserve">к выполнения </w:t>
        </w:r>
        <w:r w:rsidR="003807B6">
          <w:rPr>
            <w:rStyle w:val="ad"/>
            <w:noProof/>
            <w:szCs w:val="22"/>
          </w:rPr>
          <w:t>работ</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_Toc46760910 \h </w:instrText>
        </w:r>
        <w:r w:rsidR="00822BFF" w:rsidRPr="00C34B6B">
          <w:rPr>
            <w:noProof/>
            <w:webHidden/>
            <w:szCs w:val="22"/>
          </w:rPr>
        </w:r>
        <w:r w:rsidR="00822BFF" w:rsidRPr="00C34B6B">
          <w:rPr>
            <w:noProof/>
            <w:webHidden/>
            <w:szCs w:val="22"/>
          </w:rPr>
          <w:fldChar w:fldCharType="separate"/>
        </w:r>
        <w:r w:rsidR="000635ED">
          <w:rPr>
            <w:noProof/>
            <w:webHidden/>
            <w:szCs w:val="22"/>
          </w:rPr>
          <w:t>53</w:t>
        </w:r>
        <w:r w:rsidR="00822BFF" w:rsidRPr="00C34B6B">
          <w:rPr>
            <w:noProof/>
            <w:webHidden/>
            <w:szCs w:val="22"/>
          </w:rPr>
          <w:fldChar w:fldCharType="end"/>
        </w:r>
      </w:hyperlink>
    </w:p>
    <w:p w14:paraId="2E30C37D" w14:textId="270108F4" w:rsidR="002D4554" w:rsidRPr="00C34B6B" w:rsidRDefault="006274A2">
      <w:pPr>
        <w:pStyle w:val="33"/>
        <w:tabs>
          <w:tab w:val="right" w:pos="9346"/>
        </w:tabs>
        <w:rPr>
          <w:rFonts w:asciiTheme="minorHAnsi" w:eastAsiaTheme="minorEastAsia" w:hAnsiTheme="minorHAnsi" w:cstheme="minorBidi"/>
          <w:noProof/>
          <w:szCs w:val="22"/>
        </w:rPr>
      </w:pPr>
      <w:hyperlink w:anchor="_Toc46760911" w:history="1">
        <w:r w:rsidR="00822BFF" w:rsidRPr="00C34B6B">
          <w:rPr>
            <w:rStyle w:val="ad"/>
            <w:noProof/>
            <w:szCs w:val="22"/>
          </w:rPr>
          <w:t>Приложение № 3.1 Форма накладной на отпуск материалов на сторону</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_Toc46760911 \h </w:instrText>
        </w:r>
        <w:r w:rsidR="00822BFF" w:rsidRPr="00C34B6B">
          <w:rPr>
            <w:noProof/>
            <w:webHidden/>
            <w:szCs w:val="22"/>
          </w:rPr>
        </w:r>
        <w:r w:rsidR="00822BFF" w:rsidRPr="00C34B6B">
          <w:rPr>
            <w:noProof/>
            <w:webHidden/>
            <w:szCs w:val="22"/>
          </w:rPr>
          <w:fldChar w:fldCharType="separate"/>
        </w:r>
        <w:r w:rsidR="000635ED">
          <w:rPr>
            <w:noProof/>
            <w:webHidden/>
            <w:szCs w:val="22"/>
          </w:rPr>
          <w:t>54</w:t>
        </w:r>
        <w:r w:rsidR="00822BFF" w:rsidRPr="00C34B6B">
          <w:rPr>
            <w:noProof/>
            <w:webHidden/>
            <w:szCs w:val="22"/>
          </w:rPr>
          <w:fldChar w:fldCharType="end"/>
        </w:r>
      </w:hyperlink>
    </w:p>
    <w:p w14:paraId="2E30C37E" w14:textId="2C7A8AE0" w:rsidR="002D4554" w:rsidRPr="00C34B6B" w:rsidRDefault="006274A2">
      <w:pPr>
        <w:pStyle w:val="33"/>
        <w:tabs>
          <w:tab w:val="right" w:pos="9346"/>
        </w:tabs>
        <w:rPr>
          <w:rFonts w:asciiTheme="minorHAnsi" w:eastAsiaTheme="minorEastAsia" w:hAnsiTheme="minorHAnsi" w:cstheme="minorBidi"/>
          <w:noProof/>
          <w:szCs w:val="22"/>
        </w:rPr>
      </w:pPr>
      <w:hyperlink w:anchor="_Toc46760912" w:history="1">
        <w:r w:rsidR="00822BFF" w:rsidRPr="00C34B6B">
          <w:rPr>
            <w:rStyle w:val="ad"/>
            <w:noProof/>
            <w:szCs w:val="22"/>
          </w:rPr>
          <w:t>Приложение № 3.2 Форма отчета о расходовании материалов и оборудования Заказчика</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_Toc46760912 \h </w:instrText>
        </w:r>
        <w:r w:rsidR="00822BFF" w:rsidRPr="00C34B6B">
          <w:rPr>
            <w:noProof/>
            <w:webHidden/>
            <w:szCs w:val="22"/>
          </w:rPr>
        </w:r>
        <w:r w:rsidR="00822BFF" w:rsidRPr="00C34B6B">
          <w:rPr>
            <w:noProof/>
            <w:webHidden/>
            <w:szCs w:val="22"/>
          </w:rPr>
          <w:fldChar w:fldCharType="separate"/>
        </w:r>
        <w:r w:rsidR="000635ED">
          <w:rPr>
            <w:noProof/>
            <w:webHidden/>
            <w:szCs w:val="22"/>
          </w:rPr>
          <w:t>55</w:t>
        </w:r>
        <w:r w:rsidR="00822BFF" w:rsidRPr="00C34B6B">
          <w:rPr>
            <w:noProof/>
            <w:webHidden/>
            <w:szCs w:val="22"/>
          </w:rPr>
          <w:fldChar w:fldCharType="end"/>
        </w:r>
      </w:hyperlink>
    </w:p>
    <w:p w14:paraId="2E30C37F" w14:textId="35996EEF" w:rsidR="002D4554" w:rsidRPr="00C34B6B" w:rsidRDefault="006274A2">
      <w:pPr>
        <w:pStyle w:val="33"/>
        <w:tabs>
          <w:tab w:val="right" w:pos="9346"/>
        </w:tabs>
        <w:rPr>
          <w:rFonts w:asciiTheme="minorHAnsi" w:eastAsiaTheme="minorEastAsia" w:hAnsiTheme="minorHAnsi" w:cstheme="minorBidi"/>
          <w:noProof/>
          <w:szCs w:val="22"/>
        </w:rPr>
      </w:pPr>
      <w:hyperlink w:anchor="_Toc46760913" w:history="1">
        <w:r w:rsidR="00822BFF" w:rsidRPr="00C34B6B">
          <w:rPr>
            <w:rStyle w:val="ad"/>
            <w:noProof/>
            <w:szCs w:val="22"/>
          </w:rPr>
          <w:t>Приложение № 3.3 Форма акта на списание давальческих материалов</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_Toc46760913 \h </w:instrText>
        </w:r>
        <w:r w:rsidR="00822BFF" w:rsidRPr="00C34B6B">
          <w:rPr>
            <w:noProof/>
            <w:webHidden/>
            <w:szCs w:val="22"/>
          </w:rPr>
        </w:r>
        <w:r w:rsidR="00822BFF" w:rsidRPr="00C34B6B">
          <w:rPr>
            <w:noProof/>
            <w:webHidden/>
            <w:szCs w:val="22"/>
          </w:rPr>
          <w:fldChar w:fldCharType="separate"/>
        </w:r>
        <w:r w:rsidR="000635ED">
          <w:rPr>
            <w:noProof/>
            <w:webHidden/>
            <w:szCs w:val="22"/>
          </w:rPr>
          <w:t>56</w:t>
        </w:r>
        <w:r w:rsidR="00822BFF" w:rsidRPr="00C34B6B">
          <w:rPr>
            <w:noProof/>
            <w:webHidden/>
            <w:szCs w:val="22"/>
          </w:rPr>
          <w:fldChar w:fldCharType="end"/>
        </w:r>
      </w:hyperlink>
    </w:p>
    <w:p w14:paraId="2E30C380" w14:textId="2186F966" w:rsidR="002D4554" w:rsidRPr="00C34B6B" w:rsidRDefault="006274A2">
      <w:pPr>
        <w:pStyle w:val="33"/>
        <w:tabs>
          <w:tab w:val="right" w:pos="9346"/>
        </w:tabs>
        <w:rPr>
          <w:rFonts w:asciiTheme="minorHAnsi" w:eastAsiaTheme="minorEastAsia" w:hAnsiTheme="minorHAnsi" w:cstheme="minorBidi"/>
          <w:noProof/>
          <w:szCs w:val="22"/>
        </w:rPr>
      </w:pPr>
      <w:hyperlink w:anchor="_Toc46760914" w:history="1">
        <w:r w:rsidR="00822BFF" w:rsidRPr="00C34B6B">
          <w:rPr>
            <w:rStyle w:val="ad"/>
            <w:noProof/>
            <w:szCs w:val="22"/>
          </w:rPr>
          <w:t>Приложение № 4 Гарантии и заверения</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_Toc46760914 \h </w:instrText>
        </w:r>
        <w:r w:rsidR="00822BFF" w:rsidRPr="00C34B6B">
          <w:rPr>
            <w:noProof/>
            <w:webHidden/>
            <w:szCs w:val="22"/>
          </w:rPr>
        </w:r>
        <w:r w:rsidR="00822BFF" w:rsidRPr="00C34B6B">
          <w:rPr>
            <w:noProof/>
            <w:webHidden/>
            <w:szCs w:val="22"/>
          </w:rPr>
          <w:fldChar w:fldCharType="separate"/>
        </w:r>
        <w:r w:rsidR="000635ED">
          <w:rPr>
            <w:noProof/>
            <w:webHidden/>
            <w:szCs w:val="22"/>
          </w:rPr>
          <w:t>57</w:t>
        </w:r>
        <w:r w:rsidR="00822BFF" w:rsidRPr="00C34B6B">
          <w:rPr>
            <w:noProof/>
            <w:webHidden/>
            <w:szCs w:val="22"/>
          </w:rPr>
          <w:fldChar w:fldCharType="end"/>
        </w:r>
      </w:hyperlink>
    </w:p>
    <w:p w14:paraId="2E30C381" w14:textId="5EE65905" w:rsidR="002D4554" w:rsidRPr="00C34B6B" w:rsidRDefault="006274A2">
      <w:pPr>
        <w:pStyle w:val="33"/>
        <w:tabs>
          <w:tab w:val="right" w:pos="9346"/>
        </w:tabs>
        <w:rPr>
          <w:rFonts w:asciiTheme="minorHAnsi" w:eastAsiaTheme="minorEastAsia" w:hAnsiTheme="minorHAnsi" w:cstheme="minorBidi"/>
          <w:noProof/>
          <w:szCs w:val="22"/>
        </w:rPr>
      </w:pPr>
      <w:hyperlink w:anchor="_Toc46760915" w:history="1">
        <w:r w:rsidR="00822BFF" w:rsidRPr="00C34B6B">
          <w:rPr>
            <w:rStyle w:val="ad"/>
            <w:noProof/>
            <w:szCs w:val="22"/>
          </w:rPr>
          <w:t>Приложение № 5 Перечень требований к Подрядчику по охране труда, промышленной, экологической, пожарной и иной безопасности и ответственность за их нарушение</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_Toc46760915 \h </w:instrText>
        </w:r>
        <w:r w:rsidR="00822BFF" w:rsidRPr="00C34B6B">
          <w:rPr>
            <w:noProof/>
            <w:webHidden/>
            <w:szCs w:val="22"/>
          </w:rPr>
        </w:r>
        <w:r w:rsidR="00822BFF" w:rsidRPr="00C34B6B">
          <w:rPr>
            <w:noProof/>
            <w:webHidden/>
            <w:szCs w:val="22"/>
          </w:rPr>
          <w:fldChar w:fldCharType="separate"/>
        </w:r>
        <w:r w:rsidR="000635ED">
          <w:rPr>
            <w:noProof/>
            <w:webHidden/>
            <w:szCs w:val="22"/>
          </w:rPr>
          <w:t>62</w:t>
        </w:r>
        <w:r w:rsidR="00822BFF" w:rsidRPr="00C34B6B">
          <w:rPr>
            <w:noProof/>
            <w:webHidden/>
            <w:szCs w:val="22"/>
          </w:rPr>
          <w:fldChar w:fldCharType="end"/>
        </w:r>
      </w:hyperlink>
    </w:p>
    <w:p w14:paraId="2E30C382" w14:textId="7082507D" w:rsidR="002D4554" w:rsidRPr="00C34B6B" w:rsidRDefault="006274A2">
      <w:pPr>
        <w:pStyle w:val="33"/>
        <w:tabs>
          <w:tab w:val="right" w:pos="9346"/>
        </w:tabs>
        <w:rPr>
          <w:rFonts w:asciiTheme="minorHAnsi" w:eastAsiaTheme="minorEastAsia" w:hAnsiTheme="minorHAnsi" w:cstheme="minorBidi"/>
          <w:noProof/>
          <w:szCs w:val="22"/>
        </w:rPr>
      </w:pPr>
      <w:hyperlink w:anchor="_Toc46760916" w:history="1">
        <w:r w:rsidR="00822BFF" w:rsidRPr="00C34B6B">
          <w:rPr>
            <w:rStyle w:val="ad"/>
            <w:noProof/>
            <w:szCs w:val="22"/>
          </w:rPr>
          <w:t>Приложение №</w:t>
        </w:r>
        <w:r w:rsidR="00822BFF" w:rsidRPr="00C34B6B">
          <w:rPr>
            <w:rStyle w:val="ad"/>
            <w:noProof/>
            <w:szCs w:val="22"/>
            <w:lang w:val="en-US"/>
          </w:rPr>
          <w:t> </w:t>
        </w:r>
        <w:r w:rsidR="00822BFF" w:rsidRPr="00C34B6B">
          <w:rPr>
            <w:rStyle w:val="ad"/>
            <w:noProof/>
            <w:szCs w:val="22"/>
          </w:rPr>
          <w:t>6 Нормативно-техническая документация</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_Toc46760916 \h </w:instrText>
        </w:r>
        <w:r w:rsidR="00822BFF" w:rsidRPr="00C34B6B">
          <w:rPr>
            <w:noProof/>
            <w:webHidden/>
            <w:szCs w:val="22"/>
          </w:rPr>
        </w:r>
        <w:r w:rsidR="00822BFF" w:rsidRPr="00C34B6B">
          <w:rPr>
            <w:noProof/>
            <w:webHidden/>
            <w:szCs w:val="22"/>
          </w:rPr>
          <w:fldChar w:fldCharType="separate"/>
        </w:r>
        <w:r w:rsidR="000635ED">
          <w:rPr>
            <w:noProof/>
            <w:webHidden/>
            <w:szCs w:val="22"/>
          </w:rPr>
          <w:t>70</w:t>
        </w:r>
        <w:r w:rsidR="00822BFF" w:rsidRPr="00C34B6B">
          <w:rPr>
            <w:noProof/>
            <w:webHidden/>
            <w:szCs w:val="22"/>
          </w:rPr>
          <w:fldChar w:fldCharType="end"/>
        </w:r>
      </w:hyperlink>
    </w:p>
    <w:p w14:paraId="2E30C383" w14:textId="6649DDBB" w:rsidR="002D4554" w:rsidRPr="00C34B6B" w:rsidRDefault="006274A2">
      <w:pPr>
        <w:pStyle w:val="33"/>
        <w:tabs>
          <w:tab w:val="right" w:pos="9346"/>
        </w:tabs>
        <w:rPr>
          <w:rFonts w:asciiTheme="minorHAnsi" w:eastAsiaTheme="minorEastAsia" w:hAnsiTheme="minorHAnsi" w:cstheme="minorBidi"/>
          <w:noProof/>
          <w:szCs w:val="22"/>
        </w:rPr>
      </w:pPr>
      <w:hyperlink w:anchor="_Toc46760917" w:history="1">
        <w:r w:rsidR="00822BFF" w:rsidRPr="00C34B6B">
          <w:rPr>
            <w:rStyle w:val="ad"/>
            <w:noProof/>
            <w:szCs w:val="22"/>
          </w:rPr>
          <w:t>Приложение №</w:t>
        </w:r>
        <w:r w:rsidR="00822BFF" w:rsidRPr="00C34B6B">
          <w:rPr>
            <w:rStyle w:val="ad"/>
            <w:noProof/>
            <w:szCs w:val="22"/>
            <w:lang w:val="en-US"/>
          </w:rPr>
          <w:t> </w:t>
        </w:r>
        <w:r w:rsidR="00822BFF" w:rsidRPr="00C34B6B">
          <w:rPr>
            <w:rStyle w:val="ad"/>
            <w:noProof/>
            <w:szCs w:val="22"/>
          </w:rPr>
          <w:t>7 Форма акта приема-передачи имущества</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_Toc46760917 \h </w:instrText>
        </w:r>
        <w:r w:rsidR="00822BFF" w:rsidRPr="00C34B6B">
          <w:rPr>
            <w:noProof/>
            <w:webHidden/>
            <w:szCs w:val="22"/>
          </w:rPr>
        </w:r>
        <w:r w:rsidR="00822BFF" w:rsidRPr="00C34B6B">
          <w:rPr>
            <w:noProof/>
            <w:webHidden/>
            <w:szCs w:val="22"/>
          </w:rPr>
          <w:fldChar w:fldCharType="separate"/>
        </w:r>
        <w:r w:rsidR="000635ED">
          <w:rPr>
            <w:noProof/>
            <w:webHidden/>
            <w:szCs w:val="22"/>
          </w:rPr>
          <w:t>72</w:t>
        </w:r>
        <w:r w:rsidR="00822BFF" w:rsidRPr="00C34B6B">
          <w:rPr>
            <w:noProof/>
            <w:webHidden/>
            <w:szCs w:val="22"/>
          </w:rPr>
          <w:fldChar w:fldCharType="end"/>
        </w:r>
      </w:hyperlink>
    </w:p>
    <w:p w14:paraId="2E30C384" w14:textId="45E8DE3B" w:rsidR="002D4554" w:rsidRPr="00C34B6B" w:rsidRDefault="006274A2">
      <w:pPr>
        <w:pStyle w:val="33"/>
        <w:tabs>
          <w:tab w:val="right" w:pos="9346"/>
        </w:tabs>
        <w:rPr>
          <w:rFonts w:asciiTheme="minorHAnsi" w:eastAsiaTheme="minorEastAsia" w:hAnsiTheme="minorHAnsi" w:cstheme="minorBidi"/>
          <w:noProof/>
          <w:szCs w:val="22"/>
        </w:rPr>
      </w:pPr>
      <w:hyperlink w:anchor="_Toc46760918" w:history="1">
        <w:r w:rsidR="00822BFF" w:rsidRPr="00C34B6B">
          <w:rPr>
            <w:rStyle w:val="ad"/>
            <w:noProof/>
            <w:szCs w:val="22"/>
          </w:rPr>
          <w:t>Приложение №</w:t>
        </w:r>
        <w:r w:rsidR="00822BFF" w:rsidRPr="00C34B6B">
          <w:rPr>
            <w:rStyle w:val="ad"/>
            <w:noProof/>
            <w:szCs w:val="22"/>
            <w:lang w:val="en-US"/>
          </w:rPr>
          <w:t> </w:t>
        </w:r>
        <w:r w:rsidR="00822BFF" w:rsidRPr="00C34B6B">
          <w:rPr>
            <w:rStyle w:val="ad"/>
            <w:noProof/>
            <w:szCs w:val="22"/>
          </w:rPr>
          <w:t>8 Соглашение о соблюдении Подрядчиком требований в области охраны труда, охраны окружающей среды, промышленной и пожарной безопасности</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_Toc46760918 \h </w:instrText>
        </w:r>
        <w:r w:rsidR="00822BFF" w:rsidRPr="00C34B6B">
          <w:rPr>
            <w:noProof/>
            <w:webHidden/>
            <w:szCs w:val="22"/>
          </w:rPr>
        </w:r>
        <w:r w:rsidR="00822BFF" w:rsidRPr="00C34B6B">
          <w:rPr>
            <w:noProof/>
            <w:webHidden/>
            <w:szCs w:val="22"/>
          </w:rPr>
          <w:fldChar w:fldCharType="separate"/>
        </w:r>
        <w:r w:rsidR="000635ED">
          <w:rPr>
            <w:noProof/>
            <w:webHidden/>
            <w:szCs w:val="22"/>
          </w:rPr>
          <w:t>73</w:t>
        </w:r>
        <w:r w:rsidR="00822BFF" w:rsidRPr="00C34B6B">
          <w:rPr>
            <w:noProof/>
            <w:webHidden/>
            <w:szCs w:val="22"/>
          </w:rPr>
          <w:fldChar w:fldCharType="end"/>
        </w:r>
      </w:hyperlink>
    </w:p>
    <w:p w14:paraId="2E30C385" w14:textId="1B349307" w:rsidR="002D4554" w:rsidRPr="00C34B6B" w:rsidRDefault="006274A2">
      <w:pPr>
        <w:pStyle w:val="33"/>
        <w:tabs>
          <w:tab w:val="right" w:pos="9346"/>
        </w:tabs>
        <w:rPr>
          <w:rFonts w:asciiTheme="minorHAnsi" w:eastAsiaTheme="minorEastAsia" w:hAnsiTheme="minorHAnsi" w:cstheme="minorBidi"/>
          <w:noProof/>
          <w:szCs w:val="22"/>
        </w:rPr>
      </w:pPr>
      <w:hyperlink w:anchor="_Toc46760919" w:history="1">
        <w:r w:rsidR="00822BFF" w:rsidRPr="00C34B6B">
          <w:rPr>
            <w:rStyle w:val="ad"/>
            <w:noProof/>
            <w:szCs w:val="22"/>
          </w:rPr>
          <w:t>Приложение №</w:t>
        </w:r>
        <w:r w:rsidR="00822BFF" w:rsidRPr="00C34B6B">
          <w:rPr>
            <w:rStyle w:val="ad"/>
            <w:noProof/>
            <w:szCs w:val="22"/>
            <w:lang w:val="en-US"/>
          </w:rPr>
          <w:t> </w:t>
        </w:r>
        <w:r w:rsidR="00822BFF" w:rsidRPr="00C34B6B">
          <w:rPr>
            <w:rStyle w:val="ad"/>
            <w:noProof/>
            <w:szCs w:val="22"/>
          </w:rPr>
          <w:t>9 Соглашение о соблюдении Подрядчиком требований в области антитеррористической безопасности</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_Toc46760919 \h </w:instrText>
        </w:r>
        <w:r w:rsidR="00822BFF" w:rsidRPr="00C34B6B">
          <w:rPr>
            <w:noProof/>
            <w:webHidden/>
            <w:szCs w:val="22"/>
          </w:rPr>
        </w:r>
        <w:r w:rsidR="00822BFF" w:rsidRPr="00C34B6B">
          <w:rPr>
            <w:noProof/>
            <w:webHidden/>
            <w:szCs w:val="22"/>
          </w:rPr>
          <w:fldChar w:fldCharType="separate"/>
        </w:r>
        <w:r w:rsidR="000635ED">
          <w:rPr>
            <w:noProof/>
            <w:webHidden/>
            <w:szCs w:val="22"/>
          </w:rPr>
          <w:t>80</w:t>
        </w:r>
        <w:r w:rsidR="00822BFF" w:rsidRPr="00C34B6B">
          <w:rPr>
            <w:noProof/>
            <w:webHidden/>
            <w:szCs w:val="22"/>
          </w:rPr>
          <w:fldChar w:fldCharType="end"/>
        </w:r>
      </w:hyperlink>
    </w:p>
    <w:p w14:paraId="2E30C386" w14:textId="55A801FA" w:rsidR="002D4554" w:rsidRPr="00C34B6B" w:rsidRDefault="006274A2">
      <w:pPr>
        <w:pStyle w:val="33"/>
        <w:tabs>
          <w:tab w:val="right" w:pos="9346"/>
        </w:tabs>
        <w:rPr>
          <w:rFonts w:asciiTheme="minorHAnsi" w:eastAsiaTheme="minorEastAsia" w:hAnsiTheme="minorHAnsi" w:cstheme="minorBidi"/>
          <w:noProof/>
          <w:szCs w:val="22"/>
        </w:rPr>
      </w:pPr>
      <w:hyperlink w:anchor="_Toc46760920" w:history="1">
        <w:r w:rsidR="00822BFF" w:rsidRPr="00C34B6B">
          <w:rPr>
            <w:rStyle w:val="ad"/>
            <w:noProof/>
            <w:szCs w:val="22"/>
          </w:rPr>
          <w:t>Приложение №</w:t>
        </w:r>
        <w:r w:rsidR="00822BFF" w:rsidRPr="00C34B6B">
          <w:rPr>
            <w:rStyle w:val="ad"/>
            <w:noProof/>
            <w:szCs w:val="22"/>
            <w:lang w:val="en-US"/>
          </w:rPr>
          <w:t> </w:t>
        </w:r>
        <w:r w:rsidR="00822BFF" w:rsidRPr="00C34B6B">
          <w:rPr>
            <w:rStyle w:val="ad"/>
            <w:noProof/>
            <w:szCs w:val="22"/>
          </w:rPr>
          <w:t>10</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_Toc46760920 \h </w:instrText>
        </w:r>
        <w:r w:rsidR="00822BFF" w:rsidRPr="00C34B6B">
          <w:rPr>
            <w:noProof/>
            <w:webHidden/>
            <w:szCs w:val="22"/>
          </w:rPr>
        </w:r>
        <w:r w:rsidR="00822BFF" w:rsidRPr="00C34B6B">
          <w:rPr>
            <w:noProof/>
            <w:webHidden/>
            <w:szCs w:val="22"/>
          </w:rPr>
          <w:fldChar w:fldCharType="separate"/>
        </w:r>
        <w:r w:rsidR="000635ED">
          <w:rPr>
            <w:noProof/>
            <w:webHidden/>
            <w:szCs w:val="22"/>
          </w:rPr>
          <w:t>84</w:t>
        </w:r>
        <w:r w:rsidR="00822BFF" w:rsidRPr="00C34B6B">
          <w:rPr>
            <w:noProof/>
            <w:webHidden/>
            <w:szCs w:val="22"/>
          </w:rPr>
          <w:fldChar w:fldCharType="end"/>
        </w:r>
      </w:hyperlink>
    </w:p>
    <w:p w14:paraId="2E30C387" w14:textId="6A901AD1" w:rsidR="002D4554" w:rsidRPr="00C34B6B" w:rsidRDefault="006274A2">
      <w:pPr>
        <w:pStyle w:val="33"/>
        <w:tabs>
          <w:tab w:val="right" w:pos="9346"/>
        </w:tabs>
        <w:rPr>
          <w:rFonts w:asciiTheme="minorHAnsi" w:eastAsiaTheme="minorEastAsia" w:hAnsiTheme="minorHAnsi" w:cstheme="minorBidi"/>
          <w:noProof/>
          <w:szCs w:val="22"/>
        </w:rPr>
      </w:pPr>
      <w:hyperlink w:anchor="_Toc46760921" w:history="1">
        <w:r w:rsidR="00822BFF" w:rsidRPr="00C34B6B">
          <w:rPr>
            <w:rStyle w:val="ad"/>
            <w:bCs/>
            <w:noProof/>
            <w:szCs w:val="22"/>
          </w:rPr>
          <w:t>Расчет договорной цены</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_Toc46760921 \h </w:instrText>
        </w:r>
        <w:r w:rsidR="00822BFF" w:rsidRPr="00C34B6B">
          <w:rPr>
            <w:noProof/>
            <w:webHidden/>
            <w:szCs w:val="22"/>
          </w:rPr>
        </w:r>
        <w:r w:rsidR="00822BFF" w:rsidRPr="00C34B6B">
          <w:rPr>
            <w:noProof/>
            <w:webHidden/>
            <w:szCs w:val="22"/>
          </w:rPr>
          <w:fldChar w:fldCharType="separate"/>
        </w:r>
        <w:r w:rsidR="000635ED">
          <w:rPr>
            <w:noProof/>
            <w:webHidden/>
            <w:szCs w:val="22"/>
          </w:rPr>
          <w:t>85</w:t>
        </w:r>
        <w:r w:rsidR="00822BFF" w:rsidRPr="00C34B6B">
          <w:rPr>
            <w:noProof/>
            <w:webHidden/>
            <w:szCs w:val="22"/>
          </w:rPr>
          <w:fldChar w:fldCharType="end"/>
        </w:r>
      </w:hyperlink>
    </w:p>
    <w:p w14:paraId="2E30C388" w14:textId="3F12C766" w:rsidR="002D4554" w:rsidRPr="00C34B6B" w:rsidRDefault="006274A2">
      <w:pPr>
        <w:pStyle w:val="33"/>
        <w:tabs>
          <w:tab w:val="right" w:pos="9346"/>
        </w:tabs>
        <w:rPr>
          <w:rFonts w:asciiTheme="minorHAnsi" w:eastAsiaTheme="minorEastAsia" w:hAnsiTheme="minorHAnsi" w:cstheme="minorBidi"/>
          <w:noProof/>
          <w:szCs w:val="22"/>
        </w:rPr>
      </w:pPr>
      <w:hyperlink w:anchor="_Toc46760922" w:history="1">
        <w:r w:rsidR="00822BFF" w:rsidRPr="00C34B6B">
          <w:rPr>
            <w:rStyle w:val="ad"/>
            <w:noProof/>
            <w:szCs w:val="22"/>
          </w:rPr>
          <w:t>Приложение № 11</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_Toc46760922 \h </w:instrText>
        </w:r>
        <w:r w:rsidR="00822BFF" w:rsidRPr="00C34B6B">
          <w:rPr>
            <w:noProof/>
            <w:webHidden/>
            <w:szCs w:val="22"/>
          </w:rPr>
        </w:r>
        <w:r w:rsidR="00822BFF" w:rsidRPr="00C34B6B">
          <w:rPr>
            <w:noProof/>
            <w:webHidden/>
            <w:szCs w:val="22"/>
          </w:rPr>
          <w:fldChar w:fldCharType="separate"/>
        </w:r>
        <w:r w:rsidR="000635ED">
          <w:rPr>
            <w:noProof/>
            <w:webHidden/>
            <w:szCs w:val="22"/>
          </w:rPr>
          <w:t>86</w:t>
        </w:r>
        <w:r w:rsidR="00822BFF" w:rsidRPr="00C34B6B">
          <w:rPr>
            <w:noProof/>
            <w:webHidden/>
            <w:szCs w:val="22"/>
          </w:rPr>
          <w:fldChar w:fldCharType="end"/>
        </w:r>
      </w:hyperlink>
    </w:p>
    <w:p w14:paraId="2E30C389" w14:textId="7BC9A220" w:rsidR="002D4554" w:rsidRPr="00C34B6B" w:rsidRDefault="006274A2">
      <w:pPr>
        <w:pStyle w:val="33"/>
        <w:tabs>
          <w:tab w:val="right" w:pos="9346"/>
        </w:tabs>
        <w:rPr>
          <w:noProof/>
          <w:szCs w:val="22"/>
        </w:rPr>
      </w:pPr>
      <w:hyperlink w:anchor="_Toc46760923" w:history="1">
        <w:r w:rsidR="00822BFF" w:rsidRPr="00C34B6B">
          <w:rPr>
            <w:rStyle w:val="ad"/>
            <w:noProof/>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sidR="00822BFF" w:rsidRPr="00C34B6B">
          <w:rPr>
            <w:noProof/>
            <w:webHidden/>
            <w:szCs w:val="22"/>
          </w:rPr>
          <w:tab/>
        </w:r>
        <w:r w:rsidR="00822BFF" w:rsidRPr="00C34B6B">
          <w:rPr>
            <w:noProof/>
            <w:webHidden/>
            <w:szCs w:val="22"/>
          </w:rPr>
          <w:fldChar w:fldCharType="begin"/>
        </w:r>
        <w:r w:rsidR="00822BFF" w:rsidRPr="00C34B6B">
          <w:rPr>
            <w:noProof/>
            <w:webHidden/>
            <w:szCs w:val="22"/>
          </w:rPr>
          <w:instrText xml:space="preserve"> PAGEREF _Toc46760923 \h </w:instrText>
        </w:r>
        <w:r w:rsidR="00822BFF" w:rsidRPr="00C34B6B">
          <w:rPr>
            <w:noProof/>
            <w:webHidden/>
            <w:szCs w:val="22"/>
          </w:rPr>
        </w:r>
        <w:r w:rsidR="00822BFF" w:rsidRPr="00C34B6B">
          <w:rPr>
            <w:noProof/>
            <w:webHidden/>
            <w:szCs w:val="22"/>
          </w:rPr>
          <w:fldChar w:fldCharType="separate"/>
        </w:r>
        <w:r w:rsidR="000635ED">
          <w:rPr>
            <w:noProof/>
            <w:webHidden/>
            <w:szCs w:val="22"/>
          </w:rPr>
          <w:t>86</w:t>
        </w:r>
        <w:r w:rsidR="00822BFF" w:rsidRPr="00C34B6B">
          <w:rPr>
            <w:noProof/>
            <w:webHidden/>
            <w:szCs w:val="22"/>
          </w:rPr>
          <w:fldChar w:fldCharType="end"/>
        </w:r>
      </w:hyperlink>
    </w:p>
    <w:p w14:paraId="5541F572" w14:textId="02E29B36" w:rsidR="00C34B6B" w:rsidRPr="00C34B6B" w:rsidRDefault="00C34B6B" w:rsidP="00C34B6B">
      <w:pPr>
        <w:rPr>
          <w:rFonts w:eastAsiaTheme="minorEastAsia"/>
          <w:sz w:val="22"/>
          <w:szCs w:val="22"/>
        </w:rPr>
      </w:pPr>
      <w:r w:rsidRPr="00C34B6B">
        <w:rPr>
          <w:rFonts w:eastAsiaTheme="minorEastAsia"/>
          <w:sz w:val="22"/>
          <w:szCs w:val="22"/>
        </w:rPr>
        <w:t>Приложение №12</w:t>
      </w:r>
    </w:p>
    <w:p w14:paraId="4A690D6E" w14:textId="41C49C0C" w:rsidR="00C34B6B" w:rsidRDefault="00C34B6B" w:rsidP="00C34B6B">
      <w:pPr>
        <w:rPr>
          <w:rFonts w:eastAsiaTheme="minorEastAsia"/>
          <w:sz w:val="22"/>
          <w:szCs w:val="22"/>
        </w:rPr>
      </w:pPr>
      <w:r w:rsidRPr="00C34B6B">
        <w:rPr>
          <w:rFonts w:eastAsiaTheme="minorEastAsia"/>
          <w:sz w:val="22"/>
          <w:szCs w:val="22"/>
        </w:rPr>
        <w:t>Перечень оборудования и ма</w:t>
      </w:r>
      <w:r>
        <w:rPr>
          <w:rFonts w:eastAsiaTheme="minorEastAsia"/>
          <w:sz w:val="22"/>
          <w:szCs w:val="22"/>
        </w:rPr>
        <w:t xml:space="preserve">териалов поставки Заказчика   </w:t>
      </w:r>
      <w:r w:rsidRPr="00C34B6B">
        <w:rPr>
          <w:rFonts w:eastAsiaTheme="minorEastAsia"/>
          <w:sz w:val="22"/>
          <w:szCs w:val="22"/>
        </w:rPr>
        <w:t xml:space="preserve">                                                             107</w:t>
      </w:r>
    </w:p>
    <w:p w14:paraId="2EA34636" w14:textId="6B03099F" w:rsidR="006C4B42" w:rsidRDefault="006C4B42" w:rsidP="00C34B6B">
      <w:pPr>
        <w:rPr>
          <w:rFonts w:eastAsiaTheme="minorEastAsia"/>
          <w:sz w:val="22"/>
          <w:szCs w:val="22"/>
        </w:rPr>
      </w:pPr>
    </w:p>
    <w:p w14:paraId="6E950BD9" w14:textId="5974749B" w:rsidR="006C4B42" w:rsidRDefault="006C4B42" w:rsidP="00C34B6B">
      <w:pPr>
        <w:rPr>
          <w:rFonts w:eastAsiaTheme="minorEastAsia"/>
          <w:sz w:val="22"/>
          <w:szCs w:val="22"/>
        </w:rPr>
      </w:pPr>
      <w:r>
        <w:rPr>
          <w:rFonts w:eastAsiaTheme="minorEastAsia"/>
          <w:sz w:val="22"/>
          <w:szCs w:val="22"/>
        </w:rPr>
        <w:t>Приложение №13</w:t>
      </w:r>
    </w:p>
    <w:p w14:paraId="4745BF9B" w14:textId="5676AE92" w:rsidR="006C4B42" w:rsidRPr="006C4B42" w:rsidRDefault="006C4B42" w:rsidP="006C4B42">
      <w:pPr>
        <w:suppressAutoHyphens/>
        <w:autoSpaceDE w:val="0"/>
        <w:spacing w:before="120" w:after="120"/>
        <w:outlineLvl w:val="0"/>
        <w:rPr>
          <w:sz w:val="22"/>
          <w:szCs w:val="22"/>
        </w:rPr>
      </w:pPr>
      <w:r w:rsidRPr="006C4B42">
        <w:rPr>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Pr>
          <w:sz w:val="22"/>
          <w:szCs w:val="22"/>
        </w:rPr>
        <w:t xml:space="preserve">        109</w:t>
      </w:r>
    </w:p>
    <w:p w14:paraId="63AA3A65" w14:textId="77777777" w:rsidR="006C4B42" w:rsidRPr="00C34B6B" w:rsidRDefault="006C4B42" w:rsidP="00C34B6B">
      <w:pPr>
        <w:rPr>
          <w:rFonts w:eastAsiaTheme="minorEastAsia"/>
          <w:sz w:val="22"/>
          <w:szCs w:val="22"/>
        </w:rPr>
      </w:pPr>
    </w:p>
    <w:p w14:paraId="2E30C38A" w14:textId="77777777" w:rsidR="002D4554" w:rsidRPr="00C34B6B" w:rsidRDefault="00822BFF" w:rsidP="002D4554">
      <w:pPr>
        <w:pStyle w:val="11"/>
        <w:rPr>
          <w:noProof/>
        </w:rPr>
        <w:sectPr w:rsidR="002D4554" w:rsidRPr="00C34B6B" w:rsidSect="002D4554">
          <w:headerReference w:type="default" r:id="rId10"/>
          <w:footerReference w:type="default" r:id="rId11"/>
          <w:pgSz w:w="11906" w:h="16838" w:code="9"/>
          <w:pgMar w:top="1134" w:right="849" w:bottom="1134" w:left="1701" w:header="709" w:footer="709" w:gutter="0"/>
          <w:cols w:space="708"/>
          <w:docGrid w:linePitch="360"/>
        </w:sectPr>
      </w:pPr>
      <w:r w:rsidRPr="00C34B6B">
        <w:rPr>
          <w:noProof/>
        </w:rPr>
        <w:fldChar w:fldCharType="end"/>
      </w:r>
    </w:p>
    <w:p w14:paraId="2E30C38B" w14:textId="77777777" w:rsidR="002D4554" w:rsidRPr="003107A8" w:rsidRDefault="00822BFF" w:rsidP="002D4554">
      <w:pPr>
        <w:pStyle w:val="11"/>
      </w:pPr>
      <w:r w:rsidRPr="003107A8">
        <w:lastRenderedPageBreak/>
        <w:t>Настоящий договор подряда на реконструкцию заключен в дату, указанную на титульном листе, между</w:t>
      </w:r>
    </w:p>
    <w:p w14:paraId="27E73F8C" w14:textId="46A01A39" w:rsidR="00F5439E" w:rsidRDefault="00B95F4E" w:rsidP="00F5439E">
      <w:pPr>
        <w:pStyle w:val="a6"/>
        <w:spacing w:before="120" w:after="120"/>
        <w:jc w:val="both"/>
        <w:rPr>
          <w:sz w:val="22"/>
          <w:szCs w:val="22"/>
        </w:rPr>
      </w:pPr>
      <w:r>
        <w:rPr>
          <w:rFonts w:eastAsia="Calibri"/>
          <w:b/>
          <w:sz w:val="22"/>
          <w:szCs w:val="22"/>
        </w:rPr>
        <w:t>А</w:t>
      </w:r>
      <w:r w:rsidR="00F5439E" w:rsidRPr="00A97DC9">
        <w:rPr>
          <w:rFonts w:eastAsia="Calibri"/>
          <w:b/>
          <w:sz w:val="22"/>
          <w:szCs w:val="22"/>
        </w:rPr>
        <w:t>кционерное общество «Иркутская электросетевая компания» (</w:t>
      </w:r>
      <w:r w:rsidR="006A2A03">
        <w:rPr>
          <w:rFonts w:eastAsia="Calibri"/>
          <w:b/>
          <w:sz w:val="22"/>
          <w:szCs w:val="22"/>
        </w:rPr>
        <w:t>АО «ИЭСК»</w:t>
      </w:r>
      <w:r w:rsidR="00F5439E" w:rsidRPr="00A97DC9">
        <w:rPr>
          <w:rFonts w:eastAsia="Calibri"/>
          <w:b/>
          <w:sz w:val="22"/>
          <w:szCs w:val="22"/>
        </w:rPr>
        <w:t>)</w:t>
      </w:r>
      <w:r w:rsidR="00F5439E" w:rsidRPr="00A97DC9">
        <w:rPr>
          <w:rFonts w:eastAsia="Calibri"/>
          <w:sz w:val="22"/>
          <w:szCs w:val="22"/>
        </w:rPr>
        <w:t xml:space="preserve">, именуемое в дальнейшем </w:t>
      </w:r>
      <w:r w:rsidR="00F5439E" w:rsidRPr="00A97DC9">
        <w:rPr>
          <w:rFonts w:eastAsia="Calibri"/>
          <w:b/>
          <w:sz w:val="22"/>
          <w:szCs w:val="22"/>
        </w:rPr>
        <w:t>«Заказчик»</w:t>
      </w:r>
      <w:r w:rsidR="00F5439E" w:rsidRPr="00A97DC9">
        <w:rPr>
          <w:rFonts w:eastAsia="Calibri"/>
          <w:sz w:val="22"/>
          <w:szCs w:val="22"/>
        </w:rPr>
        <w:t xml:space="preserve">, в лице </w:t>
      </w:r>
      <w:r>
        <w:rPr>
          <w:color w:val="000000"/>
          <w:sz w:val="22"/>
          <w:szCs w:val="22"/>
        </w:rPr>
        <w:t>Директора филиала АО «ИЭСК»</w:t>
      </w:r>
      <w:r w:rsidRPr="00A97DC9">
        <w:rPr>
          <w:rFonts w:eastAsia="Calibri"/>
          <w:sz w:val="22"/>
          <w:szCs w:val="22"/>
        </w:rPr>
        <w:t xml:space="preserve"> </w:t>
      </w:r>
      <w:r w:rsidR="00F5439E" w:rsidRPr="00A97DC9">
        <w:rPr>
          <w:rFonts w:eastAsia="Calibri"/>
          <w:sz w:val="22"/>
          <w:szCs w:val="22"/>
        </w:rPr>
        <w:t xml:space="preserve">«Центральные электрические сети» Ермолова Алексея Владимировича, действующего на основании </w:t>
      </w:r>
      <w:r>
        <w:rPr>
          <w:rFonts w:eastAsia="Calibri"/>
          <w:sz w:val="22"/>
          <w:szCs w:val="22"/>
        </w:rPr>
        <w:t>доверенности № юр-124 от 03.07.2023</w:t>
      </w:r>
      <w:r w:rsidR="00F5439E" w:rsidRPr="00A97DC9">
        <w:rPr>
          <w:rFonts w:eastAsia="Calibri"/>
          <w:sz w:val="22"/>
          <w:szCs w:val="22"/>
        </w:rPr>
        <w:t xml:space="preserve"> г.</w:t>
      </w:r>
      <w:r w:rsidR="00F5439E" w:rsidRPr="00A97DC9">
        <w:rPr>
          <w:sz w:val="22"/>
          <w:szCs w:val="22"/>
        </w:rPr>
        <w:t>, с одной стороны</w:t>
      </w:r>
      <w:r w:rsidR="00F5439E" w:rsidRPr="00383FA2">
        <w:rPr>
          <w:sz w:val="22"/>
          <w:szCs w:val="22"/>
        </w:rPr>
        <w:t xml:space="preserve">, </w:t>
      </w:r>
    </w:p>
    <w:p w14:paraId="2E30C38D" w14:textId="7C307E19" w:rsidR="002D4554" w:rsidRPr="00383FA2" w:rsidRDefault="00215177" w:rsidP="00F5439E">
      <w:pPr>
        <w:pStyle w:val="a6"/>
        <w:spacing w:before="120" w:after="120"/>
        <w:jc w:val="both"/>
        <w:rPr>
          <w:sz w:val="22"/>
          <w:szCs w:val="22"/>
        </w:rPr>
      </w:pPr>
      <w:r w:rsidRPr="001827FD">
        <w:rPr>
          <w:b/>
          <w:color w:val="FFFFFF" w:themeColor="background1"/>
          <w:sz w:val="22"/>
          <w:szCs w:val="22"/>
        </w:rPr>
        <w:t>Общество с ограниченной ответственностью «</w:t>
      </w:r>
      <w:r w:rsidRPr="001827FD">
        <w:rPr>
          <w:rFonts w:eastAsia="Calibri"/>
          <w:b/>
          <w:color w:val="FFFFFF" w:themeColor="background1"/>
          <w:sz w:val="22"/>
          <w:szCs w:val="22"/>
        </w:rPr>
        <w:t>Сибирская Технологическая Компания</w:t>
      </w:r>
      <w:r w:rsidRPr="001827FD">
        <w:rPr>
          <w:b/>
          <w:color w:val="FFFFFF" w:themeColor="background1"/>
          <w:sz w:val="22"/>
          <w:szCs w:val="22"/>
        </w:rPr>
        <w:t>» (ООО «</w:t>
      </w:r>
      <w:proofErr w:type="spellStart"/>
      <w:r w:rsidRPr="001827FD">
        <w:rPr>
          <w:b/>
          <w:color w:val="FFFFFF" w:themeColor="background1"/>
          <w:sz w:val="22"/>
          <w:szCs w:val="22"/>
        </w:rPr>
        <w:t>СибТК</w:t>
      </w:r>
      <w:proofErr w:type="spellEnd"/>
      <w:r w:rsidRPr="001827FD">
        <w:rPr>
          <w:b/>
          <w:color w:val="FFFFFF" w:themeColor="background1"/>
          <w:sz w:val="22"/>
          <w:szCs w:val="22"/>
        </w:rPr>
        <w:t>»)</w:t>
      </w:r>
      <w:r w:rsidRPr="00E03C26">
        <w:rPr>
          <w:sz w:val="22"/>
          <w:szCs w:val="22"/>
        </w:rPr>
        <w:t xml:space="preserve">, именуемым в дальнейшем </w:t>
      </w:r>
      <w:r w:rsidRPr="00E03C26">
        <w:rPr>
          <w:b/>
          <w:sz w:val="22"/>
          <w:szCs w:val="22"/>
        </w:rPr>
        <w:t>«Подрядчик»</w:t>
      </w:r>
      <w:r w:rsidRPr="00E03C26">
        <w:rPr>
          <w:sz w:val="22"/>
          <w:szCs w:val="22"/>
        </w:rPr>
        <w:t xml:space="preserve">, в лице генерального директора </w:t>
      </w:r>
      <w:r w:rsidRPr="001827FD">
        <w:rPr>
          <w:rFonts w:eastAsia="Calibri"/>
          <w:b/>
          <w:color w:val="FFFFFF" w:themeColor="background1"/>
          <w:sz w:val="22"/>
          <w:szCs w:val="22"/>
        </w:rPr>
        <w:t>Сундукова Виктора Александровича</w:t>
      </w:r>
      <w:r w:rsidRPr="00E03C26">
        <w:rPr>
          <w:b/>
          <w:sz w:val="22"/>
          <w:szCs w:val="22"/>
        </w:rPr>
        <w:t>,</w:t>
      </w:r>
      <w:r>
        <w:rPr>
          <w:sz w:val="22"/>
          <w:szCs w:val="22"/>
        </w:rPr>
        <w:t xml:space="preserve"> </w:t>
      </w:r>
      <w:r w:rsidRPr="00E03C26">
        <w:rPr>
          <w:sz w:val="22"/>
          <w:szCs w:val="22"/>
        </w:rPr>
        <w:t xml:space="preserve">действующего на основании </w:t>
      </w:r>
      <w:r w:rsidRPr="00E03C26">
        <w:rPr>
          <w:bCs/>
          <w:sz w:val="22"/>
          <w:szCs w:val="22"/>
        </w:rPr>
        <w:t>Устава</w:t>
      </w:r>
      <w:r w:rsidRPr="00E03C26">
        <w:rPr>
          <w:sz w:val="22"/>
          <w:szCs w:val="22"/>
        </w:rPr>
        <w:t>, с другой стороны</w:t>
      </w:r>
      <w:r w:rsidR="00822BFF" w:rsidRPr="00383FA2">
        <w:rPr>
          <w:sz w:val="22"/>
          <w:szCs w:val="22"/>
        </w:rPr>
        <w:t>,</w:t>
      </w:r>
    </w:p>
    <w:p w14:paraId="2E30C38E" w14:textId="77777777" w:rsidR="002D4554" w:rsidRPr="00934902" w:rsidRDefault="00822BFF" w:rsidP="002D4554">
      <w:pPr>
        <w:pStyle w:val="a6"/>
        <w:spacing w:before="120" w:after="120"/>
        <w:jc w:val="both"/>
        <w:rPr>
          <w:sz w:val="22"/>
          <w:szCs w:val="22"/>
        </w:rPr>
      </w:pPr>
      <w:r w:rsidRPr="003107A8">
        <w:rPr>
          <w:sz w:val="22"/>
          <w:szCs w:val="22"/>
        </w:rPr>
        <w:t xml:space="preserve">при совместном упоминании именуемые </w:t>
      </w:r>
      <w:r w:rsidRPr="00F9320E">
        <w:rPr>
          <w:b/>
          <w:sz w:val="22"/>
          <w:szCs w:val="22"/>
        </w:rPr>
        <w:t>«Стороны»</w:t>
      </w:r>
      <w:r w:rsidRPr="003107A8">
        <w:rPr>
          <w:sz w:val="22"/>
          <w:szCs w:val="22"/>
        </w:rPr>
        <w:t xml:space="preserve"> и по отдельности </w:t>
      </w:r>
      <w:r w:rsidRPr="00F9320E">
        <w:rPr>
          <w:b/>
          <w:sz w:val="22"/>
          <w:szCs w:val="22"/>
        </w:rPr>
        <w:t>«Сторона»</w:t>
      </w:r>
      <w:r w:rsidRPr="003107A8">
        <w:rPr>
          <w:sz w:val="22"/>
          <w:szCs w:val="22"/>
        </w:rPr>
        <w:t>, на следующих условиях.</w:t>
      </w:r>
    </w:p>
    <w:p w14:paraId="2E30C38F" w14:textId="77777777" w:rsidR="002D4554" w:rsidRPr="003107A8" w:rsidRDefault="00822BFF" w:rsidP="002D4554">
      <w:pPr>
        <w:pStyle w:val="a"/>
        <w:spacing w:before="120"/>
      </w:pPr>
      <w:bookmarkStart w:id="0" w:name="_Toc502142534"/>
      <w:bookmarkStart w:id="1" w:name="_Toc499813131"/>
      <w:bookmarkStart w:id="2" w:name="_Toc46760863"/>
      <w:r w:rsidRPr="003107A8">
        <w:t>ОСНОВНЫЕ ПОЛОЖЕНИЯ ДОГОВОРА</w:t>
      </w:r>
      <w:bookmarkEnd w:id="0"/>
      <w:bookmarkEnd w:id="1"/>
      <w:bookmarkEnd w:id="2"/>
    </w:p>
    <w:p w14:paraId="2E30C390" w14:textId="77777777" w:rsidR="002D4554" w:rsidRPr="003107A8" w:rsidRDefault="00822BFF" w:rsidP="002D4554">
      <w:pPr>
        <w:pStyle w:val="RUS1"/>
        <w:spacing w:before="120"/>
      </w:pPr>
      <w:bookmarkStart w:id="3" w:name="_Toc502142535"/>
      <w:bookmarkStart w:id="4" w:name="_Toc499813132"/>
      <w:bookmarkStart w:id="5" w:name="_Toc46760864"/>
      <w:r w:rsidRPr="003107A8">
        <w:t>Основные понятия и определения</w:t>
      </w:r>
      <w:bookmarkEnd w:id="3"/>
      <w:bookmarkEnd w:id="4"/>
      <w:bookmarkEnd w:id="5"/>
    </w:p>
    <w:p w14:paraId="74AB99B6" w14:textId="77777777" w:rsidR="000635ED" w:rsidRPr="003107A8" w:rsidRDefault="000635ED" w:rsidP="000635ED">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14:paraId="7634E37C" w14:textId="63B54B19" w:rsidR="000635ED" w:rsidRPr="003107A8" w:rsidRDefault="000635ED" w:rsidP="000635ED">
      <w:pPr>
        <w:pStyle w:val="RUS111"/>
        <w:tabs>
          <w:tab w:val="num" w:pos="2835"/>
        </w:tabs>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21.2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14:paraId="6607FC5D" w14:textId="77777777" w:rsidR="000635ED" w:rsidRPr="003107A8" w:rsidRDefault="000635ED" w:rsidP="000635ED">
      <w:pPr>
        <w:pStyle w:val="RUS111"/>
        <w:tabs>
          <w:tab w:val="num" w:pos="2835"/>
        </w:tabs>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2"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B69606A" w14:textId="77777777" w:rsidR="000635ED" w:rsidRPr="003107A8" w:rsidRDefault="000635ED" w:rsidP="000635ED">
      <w:pPr>
        <w:pStyle w:val="RUS111"/>
        <w:tabs>
          <w:tab w:val="num" w:pos="2835"/>
        </w:tabs>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74A49A2C" w14:textId="7F4A35B6" w:rsidR="000635ED" w:rsidRPr="003107A8" w:rsidRDefault="000635ED" w:rsidP="000635ED">
      <w:pPr>
        <w:pStyle w:val="RUS111"/>
        <w:tabs>
          <w:tab w:val="num" w:pos="2835"/>
        </w:tabs>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t>17.6.2</w:t>
      </w:r>
      <w:r w:rsidRPr="003107A8">
        <w:fldChar w:fldCharType="end"/>
      </w:r>
      <w:r w:rsidRPr="003107A8">
        <w:t>.</w:t>
      </w:r>
    </w:p>
    <w:p w14:paraId="69BB77C1" w14:textId="12101E20" w:rsidR="000635ED" w:rsidRPr="003107A8" w:rsidRDefault="000635ED" w:rsidP="000635ED">
      <w:pPr>
        <w:pStyle w:val="RUS111"/>
        <w:tabs>
          <w:tab w:val="num" w:pos="2835"/>
        </w:tabs>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t>23.1</w:t>
      </w:r>
      <w:r w:rsidRPr="003107A8">
        <w:fldChar w:fldCharType="end"/>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57EE04FF" w14:textId="7912312B" w:rsidR="000635ED" w:rsidRPr="003107A8" w:rsidRDefault="000635ED" w:rsidP="000635ED">
      <w:pPr>
        <w:pStyle w:val="RUS111"/>
        <w:tabs>
          <w:tab w:val="num" w:pos="2835"/>
        </w:tabs>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Pr="00AB5409">
        <w:t>0 (</w:t>
      </w:r>
      <w:r>
        <w:t>ноль</w:t>
      </w:r>
      <w:r w:rsidRPr="00AB5409">
        <w:t>) процентов</w:t>
      </w:r>
      <w:r w:rsidRPr="003A616A">
        <w:rPr>
          <w:color w:val="C00000"/>
        </w:rP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61429B54" w14:textId="77777777" w:rsidR="000635ED" w:rsidRPr="003107A8" w:rsidRDefault="000635ED" w:rsidP="000635ED">
      <w:pPr>
        <w:pStyle w:val="RUS111"/>
        <w:tabs>
          <w:tab w:val="num" w:pos="2835"/>
        </w:tabs>
      </w:pPr>
      <w:r w:rsidRPr="003107A8">
        <w:lastRenderedPageBreak/>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534DC68C" w14:textId="08FFEA7C" w:rsidR="000635ED" w:rsidRPr="003107A8" w:rsidRDefault="000635ED" w:rsidP="000635ED">
      <w:pPr>
        <w:pStyle w:val="RUS111"/>
        <w:tabs>
          <w:tab w:val="num" w:pos="2835"/>
        </w:tabs>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t xml:space="preserve">№2 </w:t>
      </w:r>
      <w:r w:rsidRPr="003107A8">
        <w:t>(</w:t>
      </w:r>
      <w:r w:rsidRPr="003107A8">
        <w:fldChar w:fldCharType="begin"/>
      </w:r>
      <w:r w:rsidRPr="003107A8">
        <w:instrText xml:space="preserve"> REF RefSCH3_1 \h  \* MERGEFORMAT </w:instrText>
      </w:r>
      <w:r w:rsidRPr="003107A8">
        <w:fldChar w:fldCharType="separate"/>
      </w:r>
      <w:r w:rsidRPr="000635ED">
        <w:t>График выполнения Работ</w:t>
      </w:r>
      <w:r w:rsidRPr="003107A8">
        <w:fldChar w:fldCharType="end"/>
      </w:r>
      <w:r w:rsidRPr="003107A8">
        <w:t>).</w:t>
      </w:r>
    </w:p>
    <w:p w14:paraId="69C6CB50" w14:textId="23BDD96C" w:rsidR="000635ED" w:rsidRPr="003107A8" w:rsidRDefault="000635ED" w:rsidP="000635ED">
      <w:pPr>
        <w:pStyle w:val="RUS111"/>
        <w:tabs>
          <w:tab w:val="num" w:pos="2835"/>
        </w:tabs>
      </w:pPr>
      <w:r w:rsidRPr="003107A8">
        <w:t>«</w:t>
      </w:r>
      <w:r w:rsidRPr="003107A8">
        <w:rPr>
          <w:b/>
        </w:rPr>
        <w:t>Давальческие материалы</w:t>
      </w:r>
      <w:r w:rsidRPr="003107A8">
        <w:t>» имеет значение, предусмотренное в пункт</w:t>
      </w:r>
      <w:r w:rsidR="00760530">
        <w:t>е</w:t>
      </w:r>
      <w:r w:rsidRPr="003107A8">
        <w:t xml:space="preserve"> </w:t>
      </w:r>
      <w:r w:rsidRPr="003107A8">
        <w:fldChar w:fldCharType="begin"/>
      </w:r>
      <w:r w:rsidRPr="003107A8">
        <w:instrText xml:space="preserve"> REF _Ref495978182 \n \h  \* MERGEFORMAT </w:instrText>
      </w:r>
      <w:r w:rsidRPr="003107A8">
        <w:fldChar w:fldCharType="separate"/>
      </w:r>
      <w:r>
        <w:t>1.1.22</w:t>
      </w:r>
      <w:r w:rsidRPr="003107A8">
        <w:fldChar w:fldCharType="end"/>
      </w:r>
      <w:r w:rsidRPr="003107A8">
        <w:t>.</w:t>
      </w:r>
    </w:p>
    <w:p w14:paraId="0A72AFD5" w14:textId="77777777" w:rsidR="000635ED" w:rsidRPr="003107A8" w:rsidRDefault="000635ED" w:rsidP="000635ED">
      <w:pPr>
        <w:pStyle w:val="RUS111"/>
        <w:tabs>
          <w:tab w:val="num" w:pos="2835"/>
        </w:tabs>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CD023D7" w14:textId="77777777" w:rsidR="000635ED" w:rsidRPr="003107A8" w:rsidRDefault="000635ED" w:rsidP="000635ED">
      <w:pPr>
        <w:pStyle w:val="RUS111"/>
        <w:tabs>
          <w:tab w:val="num" w:pos="2835"/>
        </w:tabs>
      </w:pPr>
      <w:r w:rsidRPr="003107A8">
        <w:t>«</w:t>
      </w:r>
      <w:r w:rsidRPr="003107A8">
        <w:rPr>
          <w:b/>
        </w:rPr>
        <w:t>Договор</w:t>
      </w:r>
      <w:r w:rsidRPr="003107A8">
        <w:t>» обозначает настоящий договор подряда на реконструкцию и все дополнительные соглашения и приложения к нему.</w:t>
      </w:r>
    </w:p>
    <w:p w14:paraId="07FBE86B" w14:textId="77777777" w:rsidR="000635ED" w:rsidRPr="00054911" w:rsidRDefault="000635ED" w:rsidP="000635ED">
      <w:pPr>
        <w:pStyle w:val="RUS111"/>
        <w:tabs>
          <w:tab w:val="num" w:pos="2835"/>
        </w:tabs>
        <w:ind w:right="-1" w:firstLine="709"/>
        <w:rPr>
          <w:sz w:val="24"/>
          <w:szCs w:val="24"/>
        </w:rPr>
      </w:pPr>
      <w:r w:rsidRPr="00CD578F">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66100758" w14:textId="77777777" w:rsidR="000635ED" w:rsidRPr="00054911" w:rsidRDefault="000635ED" w:rsidP="000635ED">
      <w:pPr>
        <w:pStyle w:val="RUS111"/>
        <w:tabs>
          <w:tab w:val="num" w:pos="2836"/>
        </w:tabs>
      </w:pPr>
      <w:r w:rsidRPr="00054911">
        <w:rPr>
          <w:b/>
        </w:rPr>
        <w:t>«Журнал учета выполненных работ»</w:t>
      </w:r>
      <w:r w:rsidRPr="00054911">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по форме N КС-2 и справка о стоимости вып</w:t>
      </w:r>
      <w:r>
        <w:t>олненных работ по форме N КС-3.</w:t>
      </w:r>
    </w:p>
    <w:p w14:paraId="0FF696D6" w14:textId="77777777" w:rsidR="000635ED" w:rsidRDefault="000635ED" w:rsidP="000635ED">
      <w:pPr>
        <w:pStyle w:val="RUS111"/>
        <w:tabs>
          <w:tab w:val="num" w:pos="2835"/>
        </w:tabs>
        <w:ind w:right="-1" w:firstLine="709"/>
        <w:rPr>
          <w:sz w:val="24"/>
          <w:szCs w:val="24"/>
        </w:rPr>
      </w:pPr>
      <w:r w:rsidRPr="003107A8">
        <w:t>«</w:t>
      </w:r>
      <w:r w:rsidRPr="00CD578F">
        <w:rPr>
          <w:b/>
        </w:rPr>
        <w:t>Исполнительная документация</w:t>
      </w:r>
      <w:r w:rsidRPr="003107A8">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 нижеперечисленным): 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r w:rsidRPr="00CD578F">
        <w:rPr>
          <w:sz w:val="24"/>
          <w:szCs w:val="24"/>
        </w:rPr>
        <w:t xml:space="preserve"> </w:t>
      </w:r>
    </w:p>
    <w:p w14:paraId="02053762" w14:textId="77777777" w:rsidR="000635ED" w:rsidRPr="00445D9E" w:rsidRDefault="000635ED" w:rsidP="000635ED">
      <w:pPr>
        <w:pStyle w:val="RUS111"/>
        <w:tabs>
          <w:tab w:val="num" w:pos="2835"/>
        </w:tabs>
      </w:pPr>
      <w:r w:rsidRPr="00445D9E">
        <w:t>«</w:t>
      </w:r>
      <w:r w:rsidRPr="00445D9E">
        <w:rPr>
          <w:b/>
        </w:rPr>
        <w:t xml:space="preserve">Комплект исполнительной документации для </w:t>
      </w:r>
      <w:r w:rsidRPr="00445D9E">
        <w:rPr>
          <w:b/>
          <w:lang w:val="en-US" w:eastAsia="en-US"/>
        </w:rPr>
        <w:t>B</w:t>
      </w:r>
      <w:r w:rsidRPr="00445D9E">
        <w:rPr>
          <w:b/>
          <w:lang w:eastAsia="en-US"/>
        </w:rPr>
        <w:t>Л»</w:t>
      </w:r>
      <w:r w:rsidRPr="00445D9E">
        <w:rPr>
          <w:lang w:eastAsia="en-US"/>
        </w:rPr>
        <w:t xml:space="preserve"> включает в себя </w:t>
      </w:r>
      <w:r w:rsidRPr="00445D9E">
        <w:t xml:space="preserve">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proofErr w:type="spellStart"/>
      <w:r w:rsidRPr="00445D9E">
        <w:t>Visio</w:t>
      </w:r>
      <w:proofErr w:type="spellEnd"/>
      <w:r w:rsidRPr="00445D9E">
        <w:t>.</w:t>
      </w:r>
    </w:p>
    <w:p w14:paraId="1D2A6174" w14:textId="77777777" w:rsidR="000635ED" w:rsidRPr="00445D9E" w:rsidRDefault="000635ED" w:rsidP="000635ED">
      <w:pPr>
        <w:pStyle w:val="RUS111"/>
        <w:tabs>
          <w:tab w:val="num" w:pos="2835"/>
        </w:tabs>
      </w:pPr>
      <w:r w:rsidRPr="00445D9E">
        <w:rPr>
          <w:b/>
        </w:rPr>
        <w:t xml:space="preserve">«Комплект заводской документации для ВЛ» </w:t>
      </w:r>
      <w:r w:rsidRPr="00445D9E">
        <w:t xml:space="preserve">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w:t>
      </w:r>
      <w:r w:rsidRPr="00445D9E">
        <w:lastRenderedPageBreak/>
        <w:t xml:space="preserve">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w:t>
      </w:r>
      <w:proofErr w:type="spellStart"/>
      <w:r w:rsidRPr="00445D9E">
        <w:t>кВ</w:t>
      </w:r>
      <w:proofErr w:type="spellEnd"/>
      <w:r w:rsidRPr="00445D9E">
        <w:t>;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bookmarkStart w:id="6" w:name="bookmark0"/>
    </w:p>
    <w:p w14:paraId="7DE9511E" w14:textId="77777777" w:rsidR="000635ED" w:rsidRPr="00445D9E" w:rsidRDefault="000635ED" w:rsidP="000635ED">
      <w:pPr>
        <w:pStyle w:val="RUS111"/>
        <w:tabs>
          <w:tab w:val="num" w:pos="2835"/>
        </w:tabs>
      </w:pPr>
      <w:r w:rsidRPr="00445D9E">
        <w:rPr>
          <w:b/>
        </w:rPr>
        <w:t>«Комплект исполнительной документации для КЛ»</w:t>
      </w:r>
      <w:bookmarkEnd w:id="6"/>
      <w:r w:rsidRPr="00445D9E">
        <w:rPr>
          <w:b/>
        </w:rPr>
        <w:t xml:space="preserve"> в</w:t>
      </w:r>
      <w:r w:rsidRPr="00445D9E">
        <w:t xml:space="preserve">ключает в себя План трассы </w:t>
      </w:r>
      <w:r w:rsidRPr="00445D9E">
        <w:rPr>
          <w:lang w:val="en-US" w:eastAsia="en-US"/>
        </w:rPr>
        <w:t>K</w:t>
      </w:r>
      <w:r w:rsidRPr="00445D9E">
        <w:rPr>
          <w:lang w:eastAsia="en-US"/>
        </w:rPr>
        <w:t xml:space="preserve">Л </w:t>
      </w:r>
      <w:r w:rsidRPr="00445D9E">
        <w:t xml:space="preserve">с привязкой трассы на местности; Однолинейная схема </w:t>
      </w:r>
      <w:r w:rsidRPr="00445D9E">
        <w:rPr>
          <w:lang w:val="en-US" w:eastAsia="en-US"/>
        </w:rPr>
        <w:t>KJI</w:t>
      </w:r>
      <w:r w:rsidRPr="00445D9E">
        <w:rPr>
          <w:lang w:eastAsia="en-US"/>
        </w:rPr>
        <w:t xml:space="preserve"> </w:t>
      </w:r>
      <w:r w:rsidRPr="00445D9E">
        <w:t xml:space="preserve">с указанием: длины </w:t>
      </w:r>
      <w:r w:rsidRPr="00445D9E">
        <w:rPr>
          <w:lang w:val="en-US" w:eastAsia="en-US"/>
        </w:rPr>
        <w:t>K</w:t>
      </w:r>
      <w:r w:rsidRPr="00445D9E">
        <w:rPr>
          <w:lang w:eastAsia="en-US"/>
        </w:rPr>
        <w:t>Л</w:t>
      </w:r>
      <w:r w:rsidRPr="00445D9E">
        <w:t>, типов кабелей, типов муфт, расстояниями между муфтами;</w:t>
      </w:r>
    </w:p>
    <w:p w14:paraId="7AD9E2A8" w14:textId="77777777" w:rsidR="000635ED" w:rsidRPr="00445D9E" w:rsidRDefault="000635ED" w:rsidP="000635ED">
      <w:pPr>
        <w:pStyle w:val="RUS111"/>
        <w:tabs>
          <w:tab w:val="num" w:pos="2835"/>
        </w:tabs>
      </w:pPr>
      <w:r w:rsidRPr="00445D9E">
        <w:rPr>
          <w:b/>
        </w:rPr>
        <w:t xml:space="preserve">«Комплект заводской документации для КЛ» </w:t>
      </w:r>
      <w:r w:rsidRPr="00445D9E">
        <w:t>включает в себя</w:t>
      </w:r>
      <w:r w:rsidRPr="00445D9E">
        <w:rPr>
          <w:b/>
        </w:rPr>
        <w:t xml:space="preserve"> </w:t>
      </w:r>
      <w:r w:rsidRPr="00445D9E">
        <w:t xml:space="preserve">Паспорта кабелей, РВО/ОПН, камер транспозиций; Протоколы заводских испытаний; Инструкции по монтажу, наладку и эксплуатации и т.п., акты, протоколы, ведомости; Паспорта KЛ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w:t>
      </w:r>
      <w:proofErr w:type="spellStart"/>
      <w:r w:rsidRPr="00445D9E">
        <w:t>опробированию</w:t>
      </w:r>
      <w:proofErr w:type="spellEnd"/>
      <w:r w:rsidRPr="00445D9E">
        <w:t>;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Протокол замеров петли «Фаза-ноль» KJI 0,4кВ; Акт приемки траншей, каналов, туннелей и блоков под монтаж кабелей; Протокол осмотра и проверки изоляции кабелей, на барабане перед прокладкой; Акт осмотра кабельной канализации в траншее и каналах перед закрытием; Журнал прокладки кабелей; Журнал разделки кабельных муфт;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Протокол испытаний силового кабеля;</w:t>
      </w:r>
    </w:p>
    <w:p w14:paraId="13D9437D" w14:textId="77777777" w:rsidR="000635ED" w:rsidRPr="00445D9E" w:rsidRDefault="000635ED" w:rsidP="000635ED">
      <w:pPr>
        <w:pStyle w:val="RUS111"/>
        <w:tabs>
          <w:tab w:val="num" w:pos="2835"/>
        </w:tabs>
      </w:pPr>
      <w:r w:rsidRPr="00445D9E">
        <w:rPr>
          <w:b/>
        </w:rPr>
        <w:t xml:space="preserve">«Комплект исполнительной документации для КТП» </w:t>
      </w:r>
      <w:r w:rsidRPr="00445D9E">
        <w:t>включает в себя Однолинейную схему КТП Комплект заводской документации; Паспорта КТП, ТМ, ОПН/РВО, РЛНД/РЛК/ПРВТ, автоматических выключателей; Протоколы заводских испытаний; Инструкции по монтажу, наладку и эксплуатации и т.п. Акты, протоколы, ведомости; Паспорта КТП установленной формы филиала; Акт технической готовности электромонтажных работ; Ведомость изменений и отступлений от проекта; Ведомость смонтированного электрооборудования; Ведомость электромонтажных недоделок, не препятствующих комплексному опробованию;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Акт о приемке и монтаже силового трансформатора;  Акт передачи демонтированного оборудования; Протокол замеров петли «Фаза-ноль»; Протокол измерения сопротивления заземляющих устройств.; Протокол замера сопротивления между заземлителями и заземленными элементами; Протоколы  испытаний ТМ; Протоколы  испытаний изоляции КТП; Протоколы  испытаний ОПН/РВО; Протоколы  испытаний РЛНД/РЛК/ПРВТ;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14:paraId="10FEE103" w14:textId="77777777" w:rsidR="000635ED" w:rsidRPr="00445D9E" w:rsidRDefault="000635ED" w:rsidP="000635ED">
      <w:pPr>
        <w:pStyle w:val="RUS111"/>
        <w:tabs>
          <w:tab w:val="num" w:pos="2835"/>
        </w:tabs>
      </w:pPr>
      <w:r w:rsidRPr="00445D9E">
        <w:rPr>
          <w:b/>
        </w:rPr>
        <w:t xml:space="preserve">«Комплект исполнительной документации для ПАРН и </w:t>
      </w:r>
      <w:proofErr w:type="spellStart"/>
      <w:r w:rsidRPr="00445D9E">
        <w:rPr>
          <w:b/>
        </w:rPr>
        <w:t>реклоузеров</w:t>
      </w:r>
      <w:proofErr w:type="spellEnd"/>
      <w:r w:rsidRPr="00445D9E">
        <w:rPr>
          <w:b/>
        </w:rPr>
        <w:t xml:space="preserve">» </w:t>
      </w:r>
      <w:r w:rsidRPr="00445D9E">
        <w:t xml:space="preserve">включает в себя Однолинейная схема КТП Комплект заводской документации; Паспорта КТП, ТМ, ОПН/РВО, РЛНД/РЛК/ПРВТ, автоматических выключателей; Протоколы заводских испытаний; Инструкции по монтажу, наладку и эксплуатации и т.п. Акты, протоколы, ведомости; Паспорта установленной формы филиала; Акт технической готовности электромонтажных работ; Ведомость изменений и отступлений от проекта; Ведомость смонтированного электрооборудования; Ведомость электромонтажных недоделок, не препятствующих комплексному опробованию;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Акт о приемке и монтаже силового трансформатора;  Акт передачи демонтированного оборудования; Протокол измерения сопротивления заземляющих устройств; Протокол замера сопротивления между заземлителями и заземленными элементами; Протоколы испытаний ТМ; Протоколы измерения сопротивления изоляции; Протоколы измерения электрической прочности изоляции; Протоколы наладки устройств РЗА ( при выполнении подрядной организацией); Протоколы испытаний автоматических выключателей; Протоколы вольтамперных характеристик трансформаторов тока; </w:t>
      </w:r>
      <w:r w:rsidRPr="00445D9E">
        <w:lastRenderedPageBreak/>
        <w:t>Протоколы испытаний ОПН/РВО; Протоколы испытаний РЛНД/РЛК/ПРВТ;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Акт проведения шеф-монтажных работ, Акт приема-сдачи выполненных шеф-монтажных и пуско-наладочных работ.</w:t>
      </w:r>
    </w:p>
    <w:p w14:paraId="1D0AF853" w14:textId="2471E52D" w:rsidR="000635ED" w:rsidRPr="003107A8" w:rsidRDefault="000635ED" w:rsidP="000635ED">
      <w:pPr>
        <w:pStyle w:val="RUS111"/>
        <w:tabs>
          <w:tab w:val="num" w:pos="2835"/>
        </w:tabs>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соответствии с перечнем, приведенным в Приложении</w:t>
      </w:r>
      <w:r>
        <w:t xml:space="preserve"> №1</w:t>
      </w:r>
      <w:r w:rsidRPr="003107A8">
        <w:t>.</w:t>
      </w:r>
    </w:p>
    <w:p w14:paraId="48E53F86" w14:textId="504A5ED4" w:rsidR="000635ED" w:rsidRDefault="000635ED" w:rsidP="000635ED">
      <w:pPr>
        <w:pStyle w:val="RUS111"/>
        <w:tabs>
          <w:tab w:val="num" w:pos="2835"/>
        </w:tabs>
      </w:pPr>
      <w:bookmarkStart w:id="7" w:name="_Ref495978182"/>
      <w:r w:rsidRPr="003107A8">
        <w:t>«</w:t>
      </w:r>
      <w:r w:rsidRPr="003107A8">
        <w:rPr>
          <w:b/>
        </w:rPr>
        <w:t>Материалы</w:t>
      </w:r>
      <w:r w:rsidRPr="003107A8">
        <w:t>»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 в Приложении</w:t>
      </w:r>
      <w:r>
        <w:t xml:space="preserve"> №12</w:t>
      </w:r>
      <w:r w:rsidRPr="003107A8">
        <w:t xml:space="preserve">, передается Подрядчику Заказчиком (далее – </w:t>
      </w:r>
      <w:r w:rsidRPr="003107A8">
        <w:rPr>
          <w:b/>
        </w:rPr>
        <w:t>«Давальческие материалы»</w:t>
      </w:r>
      <w:r>
        <w:t>)</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t>14.3.1</w:t>
      </w:r>
      <w:r w:rsidRPr="003107A8">
        <w:fldChar w:fldCharType="end"/>
      </w:r>
      <w:r w:rsidRPr="003107A8">
        <w:t xml:space="preserve"> настоящего Договора.</w:t>
      </w:r>
      <w:bookmarkEnd w:id="7"/>
    </w:p>
    <w:p w14:paraId="5024BD10" w14:textId="78230774" w:rsidR="00C0544E" w:rsidRPr="00C0544E" w:rsidRDefault="00C0544E" w:rsidP="000635ED">
      <w:pPr>
        <w:pStyle w:val="RUS111"/>
        <w:tabs>
          <w:tab w:val="num" w:pos="2835"/>
        </w:tabs>
        <w:rPr>
          <w:b/>
        </w:rPr>
      </w:pPr>
      <w:r w:rsidRPr="00C0544E">
        <w:rPr>
          <w:b/>
        </w:rPr>
        <w:t xml:space="preserve">«Методика» </w:t>
      </w:r>
      <w:r>
        <w:t>обозначает утвержденная Приказом МКПАО «ЭН+ГРУП» от 07.04.2021 №ЭНГ-П-21-012 Единая методика определения коэффициента частоты травм с утратой трудоспособности (</w:t>
      </w:r>
      <w:r>
        <w:rPr>
          <w:lang w:val="en-US"/>
        </w:rPr>
        <w:t>LTIFR</w:t>
      </w:r>
      <w:r>
        <w:t>).</w:t>
      </w:r>
    </w:p>
    <w:p w14:paraId="1DC2DA70" w14:textId="4D8204F7" w:rsidR="000635ED" w:rsidRPr="003107A8" w:rsidRDefault="000635ED" w:rsidP="000635ED">
      <w:pPr>
        <w:pStyle w:val="RUS111"/>
        <w:tabs>
          <w:tab w:val="num" w:pos="2835"/>
        </w:tabs>
      </w:pPr>
      <w:r w:rsidRPr="003107A8">
        <w:rPr>
          <w:b/>
        </w:rPr>
        <w:t>«Накладная на отпуск материалов на сторону»</w:t>
      </w:r>
      <w:r w:rsidRPr="003107A8">
        <w:t xml:space="preserve"> означает документ, составленный по </w:t>
      </w:r>
      <w:r w:rsidRPr="00AB5409">
        <w:t>форме № ВН-1 (Приложение </w:t>
      </w:r>
      <w:r>
        <w:t>№3.1</w:t>
      </w:r>
      <w:r w:rsidR="00C602C1">
        <w:fldChar w:fldCharType="begin"/>
      </w:r>
      <w:r w:rsidR="00C602C1">
        <w:instrText xml:space="preserve"> REF RefSCH5_1_No  \* MERGEFORMAT </w:instrText>
      </w:r>
      <w:r w:rsidR="00C602C1">
        <w:fldChar w:fldCharType="end"/>
      </w:r>
      <w:r w:rsidRPr="00AB5409">
        <w:t xml:space="preserve"> (</w:t>
      </w:r>
      <w:fldSimple w:instr=" REF RefSCH5_1_1  \* MERGEFORMAT ">
        <w:r w:rsidRPr="003107A8">
          <w:t>Форма накладной на отпуск материалов на сторону</w:t>
        </w:r>
      </w:fldSimple>
      <w:r w:rsidRPr="00AB5409">
        <w:t>)</w:t>
      </w:r>
      <w:r w:rsidRPr="003107A8">
        <w:t>, свидетельствующий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14:paraId="5742BD99" w14:textId="73FDF943" w:rsidR="000635ED" w:rsidRPr="003107A8" w:rsidRDefault="000635ED" w:rsidP="000635ED">
      <w:pPr>
        <w:pStyle w:val="RUS111"/>
        <w:tabs>
          <w:tab w:val="num" w:pos="2835"/>
        </w:tabs>
      </w:pPr>
      <w:bookmarkStart w:id="8"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 Часть Оборудования, номенклатура и количество которого определяются в Приложении</w:t>
      </w:r>
      <w:r>
        <w:t xml:space="preserve"> №12</w:t>
      </w:r>
      <w:r w:rsidRPr="003107A8">
        <w:t xml:space="preserve">, может быть передана Подрядчику Заказчиком (далее – </w:t>
      </w:r>
      <w:r w:rsidRPr="003107A8">
        <w:rPr>
          <w:b/>
        </w:rPr>
        <w:t>«Оборудование Заказчика»</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t>14.3.1</w:t>
      </w:r>
      <w:r w:rsidRPr="003107A8">
        <w:fldChar w:fldCharType="end"/>
      </w:r>
      <w:r w:rsidRPr="003107A8">
        <w:t xml:space="preserve"> настоящего Договора.</w:t>
      </w:r>
      <w:bookmarkEnd w:id="8"/>
    </w:p>
    <w:p w14:paraId="133502BC" w14:textId="589135C6" w:rsidR="00B95F4E" w:rsidRDefault="000635ED" w:rsidP="00B95F4E">
      <w:pPr>
        <w:jc w:val="both"/>
        <w:rPr>
          <w:b/>
          <w:bCs/>
          <w:sz w:val="22"/>
          <w:szCs w:val="22"/>
        </w:rPr>
      </w:pPr>
      <w:r w:rsidRPr="00B95F4E">
        <w:rPr>
          <w:b/>
        </w:rPr>
        <w:t>«</w:t>
      </w:r>
      <w:r w:rsidR="00F5439E" w:rsidRPr="00B95F4E">
        <w:rPr>
          <w:b/>
        </w:rPr>
        <w:t>Объект»</w:t>
      </w:r>
      <w:r w:rsidR="00F5439E" w:rsidRPr="00B95F4E">
        <w:rPr>
          <w:color w:val="FF0000"/>
        </w:rPr>
        <w:t xml:space="preserve"> </w:t>
      </w:r>
      <w:r w:rsidR="00F5439E" w:rsidRPr="00F5439E">
        <w:t xml:space="preserve">обозначает строительно-монтажные </w:t>
      </w:r>
      <w:r w:rsidR="005E20C2">
        <w:t xml:space="preserve">и пуско-наладочные </w:t>
      </w:r>
      <w:r w:rsidR="00F5439E" w:rsidRPr="00F5439E">
        <w:t>работы по объект</w:t>
      </w:r>
      <w:r w:rsidR="00B95F4E">
        <w:t xml:space="preserve">ам: </w:t>
      </w:r>
      <w:r w:rsidR="00F5439E" w:rsidRPr="00F5439E">
        <w:t xml:space="preserve"> </w:t>
      </w:r>
      <w:r w:rsidR="00B95F4E" w:rsidRPr="006A2A03">
        <w:rPr>
          <w:b/>
          <w:bCs/>
          <w:sz w:val="22"/>
          <w:szCs w:val="22"/>
        </w:rPr>
        <w:t xml:space="preserve">Модернизация ПС 110 </w:t>
      </w:r>
      <w:proofErr w:type="spellStart"/>
      <w:r w:rsidR="00B95F4E" w:rsidRPr="006A2A03">
        <w:rPr>
          <w:b/>
          <w:bCs/>
          <w:sz w:val="22"/>
          <w:szCs w:val="22"/>
        </w:rPr>
        <w:t>кВ</w:t>
      </w:r>
      <w:proofErr w:type="spellEnd"/>
      <w:r w:rsidR="00B95F4E" w:rsidRPr="006A2A03">
        <w:rPr>
          <w:b/>
          <w:bCs/>
          <w:sz w:val="22"/>
          <w:szCs w:val="22"/>
        </w:rPr>
        <w:t xml:space="preserve"> Огнеупоры (оснащение быстродействующей дуговой защитой – 50 блоков, 4 комплекта), Модернизация ПС 110 </w:t>
      </w:r>
      <w:proofErr w:type="spellStart"/>
      <w:r w:rsidR="00B95F4E" w:rsidRPr="006A2A03">
        <w:rPr>
          <w:b/>
          <w:bCs/>
          <w:sz w:val="22"/>
          <w:szCs w:val="22"/>
        </w:rPr>
        <w:t>кВ</w:t>
      </w:r>
      <w:proofErr w:type="spellEnd"/>
      <w:r w:rsidR="00B95F4E" w:rsidRPr="006A2A03">
        <w:rPr>
          <w:b/>
          <w:bCs/>
          <w:sz w:val="22"/>
          <w:szCs w:val="22"/>
        </w:rPr>
        <w:t xml:space="preserve"> Кутулик-110 (оснащение быстродействующей дуговой защитой – 50 блоков, 2 комплекта)</w:t>
      </w:r>
    </w:p>
    <w:p w14:paraId="13C38354" w14:textId="73B6A29C" w:rsidR="000635ED" w:rsidRPr="003107A8" w:rsidRDefault="000635ED" w:rsidP="006274A2">
      <w:pPr>
        <w:pStyle w:val="RUS111"/>
      </w:pPr>
      <w:r w:rsidRPr="003107A8">
        <w:t>«</w:t>
      </w:r>
      <w:r w:rsidRPr="00B95F4E">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E91FC31" w14:textId="4B63B76B" w:rsidR="000635ED" w:rsidRPr="003107A8" w:rsidRDefault="000635ED" w:rsidP="000635ED">
      <w:pPr>
        <w:pStyle w:val="RUS111"/>
        <w:tabs>
          <w:tab w:val="num" w:pos="2835"/>
        </w:tabs>
      </w:pPr>
      <w:r w:rsidRPr="003107A8">
        <w:t>«</w:t>
      </w:r>
      <w:r w:rsidRPr="003107A8">
        <w:rPr>
          <w:b/>
        </w:rPr>
        <w:t>Обязательные технические правила</w:t>
      </w:r>
      <w:r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w:t>
      </w:r>
      <w:r w:rsidR="004C7CF8">
        <w:t>тацию, приведенную в Приложении №3.1.</w:t>
      </w:r>
      <w:r w:rsidRPr="003107A8">
        <w:t xml:space="preserve"> (</w:t>
      </w:r>
      <w:r w:rsidRPr="003107A8">
        <w:fldChar w:fldCharType="begin"/>
      </w:r>
      <w:r w:rsidRPr="003107A8">
        <w:instrText xml:space="preserve"> REF RefSCH8_1 \h  \* MERGEFORMAT </w:instrText>
      </w:r>
      <w:r w:rsidRPr="003107A8">
        <w:fldChar w:fldCharType="separate"/>
      </w:r>
      <w:r w:rsidRPr="000635ED">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004C7CF8">
        <w:t>№1.</w:t>
      </w:r>
    </w:p>
    <w:p w14:paraId="5184B300" w14:textId="77777777" w:rsidR="000635ED" w:rsidRPr="003107A8" w:rsidRDefault="000635ED" w:rsidP="000635ED">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3" w:history="1">
        <w:r w:rsidRPr="009D34A6">
          <w:rPr>
            <w:rStyle w:val="ad"/>
            <w:b w:val="0"/>
            <w:i w:val="0"/>
            <w:lang w:eastAsia="en-US"/>
          </w:rPr>
          <w:t>http://www.irk-</w:t>
        </w:r>
        <w:proofErr w:type="spellStart"/>
        <w:r w:rsidRPr="009D34A6">
          <w:rPr>
            <w:rStyle w:val="ad"/>
            <w:b w:val="0"/>
            <w:i w:val="0"/>
            <w:lang w:val="en-US" w:eastAsia="en-US"/>
          </w:rPr>
          <w:t>esk</w:t>
        </w:r>
        <w:proofErr w:type="spellEnd"/>
        <w:r w:rsidRPr="009D34A6">
          <w:rPr>
            <w:rStyle w:val="ad"/>
            <w:b w:val="0"/>
            <w:i w:val="0"/>
            <w:lang w:eastAsia="en-US"/>
          </w:rPr>
          <w:t>.</w:t>
        </w:r>
        <w:proofErr w:type="spellStart"/>
        <w:r w:rsidRPr="009D34A6">
          <w:rPr>
            <w:rStyle w:val="ad"/>
            <w:b w:val="0"/>
            <w:i w:val="0"/>
            <w:lang w:val="en-US" w:eastAsia="en-US"/>
          </w:rPr>
          <w:t>ru</w:t>
        </w:r>
        <w:proofErr w:type="spellEnd"/>
        <w:r w:rsidRPr="009D34A6">
          <w:rPr>
            <w:rStyle w:val="ad"/>
            <w:b w:val="0"/>
            <w:i w:val="0"/>
            <w:lang w:eastAsia="en-US"/>
          </w:rPr>
          <w:t>/</w:t>
        </w:r>
      </w:hyperlink>
      <w:r>
        <w:rPr>
          <w:rStyle w:val="ad"/>
          <w:b w:val="0"/>
          <w:i w:val="0"/>
          <w:lang w:eastAsia="en-US"/>
        </w:rPr>
        <w:t>поставщикам-работ-услуг</w:t>
      </w:r>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6AD3E09D" w14:textId="77777777" w:rsidR="000635ED" w:rsidRPr="003107A8" w:rsidRDefault="000635ED" w:rsidP="000635ED">
      <w:pPr>
        <w:pStyle w:val="RUS111"/>
        <w:tabs>
          <w:tab w:val="num" w:pos="2835"/>
        </w:tabs>
      </w:pPr>
      <w:r w:rsidRPr="003107A8">
        <w:rPr>
          <w:b/>
        </w:rPr>
        <w:lastRenderedPageBreak/>
        <w:t>«Отчетный период»</w:t>
      </w:r>
      <w:r w:rsidRPr="003107A8">
        <w:t xml:space="preserve"> обозначает календарный месяц, в течение которого выполнялись соответствующие Работы.</w:t>
      </w:r>
    </w:p>
    <w:p w14:paraId="5D5CCA2A" w14:textId="77777777" w:rsidR="000635ED" w:rsidRPr="003107A8" w:rsidRDefault="000635ED" w:rsidP="000635ED">
      <w:pPr>
        <w:pStyle w:val="RUS111"/>
        <w:tabs>
          <w:tab w:val="num" w:pos="2835"/>
        </w:tabs>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4BC49316" w14:textId="77777777" w:rsidR="000635ED" w:rsidRPr="003107A8" w:rsidRDefault="000635ED" w:rsidP="000635ED">
      <w:pPr>
        <w:pStyle w:val="RUS111"/>
        <w:tabs>
          <w:tab w:val="num" w:pos="2835"/>
        </w:tabs>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4F4B8710" w14:textId="77777777" w:rsidR="000635ED" w:rsidRPr="003107A8" w:rsidRDefault="000635ED" w:rsidP="000635ED">
      <w:pPr>
        <w:pStyle w:val="RUS111"/>
        <w:tabs>
          <w:tab w:val="num" w:pos="2835"/>
        </w:tabs>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1F894303" w14:textId="77777777" w:rsidR="000635ED" w:rsidRDefault="000635ED" w:rsidP="000635ED">
      <w:pPr>
        <w:pStyle w:val="RUS111"/>
        <w:tabs>
          <w:tab w:val="num" w:pos="2835"/>
        </w:tabs>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6FDC8787" w14:textId="77777777" w:rsidR="000635ED" w:rsidRPr="003107A8" w:rsidRDefault="000635ED" w:rsidP="000635ED">
      <w:pPr>
        <w:pStyle w:val="RUS111"/>
        <w:tabs>
          <w:tab w:val="num" w:pos="2836"/>
        </w:tabs>
      </w:pPr>
      <w:r w:rsidRPr="00054911">
        <w:rPr>
          <w:b/>
        </w:rPr>
        <w:t>«Происшествие»</w:t>
      </w:r>
      <w:r w:rsidRPr="0005491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A484425" w14:textId="77777777" w:rsidR="000635ED" w:rsidRPr="003107A8" w:rsidRDefault="000635ED" w:rsidP="000635ED">
      <w:pPr>
        <w:pStyle w:val="RUS111"/>
        <w:tabs>
          <w:tab w:val="num" w:pos="2835"/>
        </w:tabs>
      </w:pPr>
      <w:bookmarkStart w:id="9" w:name="_Ref493705294"/>
      <w:r w:rsidRPr="003107A8">
        <w:rPr>
          <w:b/>
        </w:rPr>
        <w:t>«ПСИ»</w:t>
      </w:r>
      <w:r w:rsidRPr="003107A8">
        <w:t xml:space="preserve"> обозначает приемо-сдаточные испытания.</w:t>
      </w:r>
    </w:p>
    <w:p w14:paraId="416B3441" w14:textId="19D94FDC" w:rsidR="000635ED" w:rsidRPr="003107A8" w:rsidRDefault="000635ED" w:rsidP="000635ED">
      <w:pPr>
        <w:pStyle w:val="RUS111"/>
        <w:tabs>
          <w:tab w:val="num" w:pos="2835"/>
        </w:tabs>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t>2.1</w:t>
      </w:r>
      <w:r w:rsidRPr="003107A8">
        <w:fldChar w:fldCharType="end"/>
      </w:r>
      <w:r w:rsidRPr="003107A8">
        <w:t>.</w:t>
      </w:r>
      <w:bookmarkEnd w:id="9"/>
    </w:p>
    <w:p w14:paraId="48C08258" w14:textId="77777777" w:rsidR="000635ED" w:rsidRPr="003107A8" w:rsidRDefault="000635ED" w:rsidP="000635ED">
      <w:pPr>
        <w:pStyle w:val="RUS111"/>
        <w:tabs>
          <w:tab w:val="num" w:pos="2835"/>
        </w:tabs>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1C5556EB" w14:textId="77777777" w:rsidR="000635ED" w:rsidRPr="003107A8" w:rsidRDefault="000635ED" w:rsidP="000635ED">
      <w:pPr>
        <w:pStyle w:val="RUS111"/>
        <w:tabs>
          <w:tab w:val="num" w:pos="2835"/>
        </w:tabs>
      </w:pPr>
      <w:bookmarkStart w:id="10" w:name="_Ref496181471"/>
      <w:r w:rsidRPr="003107A8">
        <w:rPr>
          <w:b/>
        </w:rPr>
        <w:t xml:space="preserve">«Результат Работ» </w:t>
      </w:r>
      <w:r w:rsidRPr="003107A8">
        <w:t>обозначает 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10"/>
    </w:p>
    <w:p w14:paraId="10F42CE5" w14:textId="77777777" w:rsidR="000635ED" w:rsidRPr="003107A8" w:rsidRDefault="000635ED" w:rsidP="000635ED">
      <w:pPr>
        <w:pStyle w:val="RUS111"/>
        <w:tabs>
          <w:tab w:val="num" w:pos="2835"/>
        </w:tabs>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14:paraId="026B1786" w14:textId="6DA864FE" w:rsidR="000635ED" w:rsidRPr="003107A8" w:rsidRDefault="000635ED" w:rsidP="000635ED">
      <w:pPr>
        <w:pStyle w:val="RUS111"/>
        <w:tabs>
          <w:tab w:val="num" w:pos="2835"/>
        </w:tabs>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21.2</w:t>
      </w:r>
      <w:r w:rsidRPr="00B975DB">
        <w:fldChar w:fldCharType="end"/>
      </w:r>
      <w:r>
        <w:t>)</w:t>
      </w:r>
      <w:r w:rsidRPr="003107A8">
        <w:t>.</w:t>
      </w:r>
    </w:p>
    <w:p w14:paraId="61722A59" w14:textId="77777777" w:rsidR="000635ED" w:rsidRPr="003107A8" w:rsidRDefault="000635ED" w:rsidP="000635ED">
      <w:pPr>
        <w:pStyle w:val="RUS111"/>
      </w:pPr>
      <w:r w:rsidRPr="003107A8">
        <w:t>«</w:t>
      </w:r>
      <w:r w:rsidRPr="003107A8">
        <w:rPr>
          <w:b/>
        </w:rPr>
        <w:t>Строительная площадка</w:t>
      </w:r>
      <w:r w:rsidRPr="003107A8">
        <w:t xml:space="preserve">» означает земельный участок </w:t>
      </w:r>
      <w:r>
        <w:t xml:space="preserve">строительства </w:t>
      </w:r>
      <w:r w:rsidRPr="003107A8">
        <w:t>и Объект, передаваемые Заказчиком Подрядчику на период выполнения Работ по Договору.</w:t>
      </w:r>
    </w:p>
    <w:p w14:paraId="73CF7ACA" w14:textId="77777777" w:rsidR="000635ED" w:rsidRPr="003107A8" w:rsidRDefault="000635ED" w:rsidP="000635ED">
      <w:pPr>
        <w:pStyle w:val="RUS111"/>
        <w:tabs>
          <w:tab w:val="num" w:pos="2835"/>
        </w:tabs>
      </w:pPr>
      <w:r w:rsidRPr="003107A8">
        <w:lastRenderedPageBreak/>
        <w:t xml:space="preserve"> «</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79A67BC9" w14:textId="77777777" w:rsidR="000635ED" w:rsidRPr="003107A8" w:rsidRDefault="000635ED" w:rsidP="000635ED">
      <w:pPr>
        <w:pStyle w:val="RUS111"/>
        <w:tabs>
          <w:tab w:val="num" w:pos="2835"/>
        </w:tabs>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02E7B726" w14:textId="77777777" w:rsidR="000635ED" w:rsidRPr="003107A8" w:rsidRDefault="000635ED" w:rsidP="000635ED">
      <w:pPr>
        <w:pStyle w:val="RUS111"/>
        <w:tabs>
          <w:tab w:val="num" w:pos="2835"/>
        </w:tabs>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0E69DA4A" w14:textId="15676CE7" w:rsidR="000635ED" w:rsidRPr="003107A8" w:rsidRDefault="000635ED" w:rsidP="000635ED">
      <w:pPr>
        <w:pStyle w:val="RUS111"/>
        <w:tabs>
          <w:tab w:val="num" w:pos="2835"/>
        </w:tabs>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t>4</w:t>
      </w:r>
      <w:r w:rsidRPr="003107A8">
        <w:fldChar w:fldCharType="end"/>
      </w:r>
      <w:r w:rsidRPr="003107A8">
        <w:t xml:space="preserve"> Договора и в приложениях к нему.</w:t>
      </w:r>
    </w:p>
    <w:p w14:paraId="0DE8062E" w14:textId="1F2D6B84" w:rsidR="000635ED" w:rsidRDefault="000635ED" w:rsidP="000635ED">
      <w:pPr>
        <w:pStyle w:val="RUS111"/>
        <w:tabs>
          <w:tab w:val="num" w:pos="2835"/>
        </w:tabs>
      </w:pPr>
      <w:r w:rsidRPr="003107A8">
        <w:rPr>
          <w:b/>
        </w:rPr>
        <w:t>«Этап Работ»</w:t>
      </w:r>
      <w:r w:rsidRPr="003107A8">
        <w:t xml:space="preserve"> обозначает отдельный период Работ, определённый Приложением </w:t>
      </w:r>
      <w:r>
        <w:t>2</w:t>
      </w:r>
      <w:r w:rsidRPr="003107A8">
        <w:t xml:space="preserve"> (</w:t>
      </w:r>
      <w:r w:rsidRPr="003107A8">
        <w:fldChar w:fldCharType="begin"/>
      </w:r>
      <w:r w:rsidRPr="003107A8">
        <w:instrText xml:space="preserve"> REF RefSCH3_1 \h  \* MERGEFORMAT </w:instrText>
      </w:r>
      <w:r w:rsidRPr="003107A8">
        <w:fldChar w:fldCharType="separate"/>
      </w:r>
      <w:r w:rsidRPr="000635ED">
        <w:t>График выполнения Работ</w:t>
      </w:r>
      <w:r w:rsidRPr="003107A8">
        <w:fldChar w:fldCharType="end"/>
      </w:r>
      <w:r w:rsidRPr="003107A8">
        <w:t>).</w:t>
      </w:r>
    </w:p>
    <w:p w14:paraId="2E30C3BA" w14:textId="77777777" w:rsidR="002D4554" w:rsidRDefault="002D4554" w:rsidP="002D4554">
      <w:pPr>
        <w:pStyle w:val="RUS111"/>
        <w:numPr>
          <w:ilvl w:val="0"/>
          <w:numId w:val="0"/>
        </w:numPr>
        <w:ind w:left="567"/>
        <w:rPr>
          <w:b/>
        </w:rPr>
      </w:pPr>
    </w:p>
    <w:p w14:paraId="2E30C3BB" w14:textId="77777777" w:rsidR="002D4554" w:rsidRPr="003107A8" w:rsidRDefault="002D4554" w:rsidP="002D4554">
      <w:pPr>
        <w:pStyle w:val="RUS111"/>
        <w:numPr>
          <w:ilvl w:val="0"/>
          <w:numId w:val="0"/>
        </w:numPr>
        <w:ind w:left="567"/>
      </w:pPr>
    </w:p>
    <w:p w14:paraId="2E30C3BC" w14:textId="77777777" w:rsidR="002D4554" w:rsidRPr="003107A8" w:rsidRDefault="00822BFF" w:rsidP="002D4554">
      <w:pPr>
        <w:pStyle w:val="RUS1"/>
        <w:spacing w:before="120"/>
      </w:pPr>
      <w:bookmarkStart w:id="11" w:name="_Toc502142536"/>
      <w:bookmarkStart w:id="12" w:name="_Toc499813133"/>
      <w:bookmarkStart w:id="13" w:name="_Toc46760865"/>
      <w:r w:rsidRPr="003107A8">
        <w:t>Предмет Договора</w:t>
      </w:r>
      <w:bookmarkEnd w:id="11"/>
      <w:bookmarkEnd w:id="12"/>
      <w:bookmarkEnd w:id="13"/>
    </w:p>
    <w:p w14:paraId="2E30C3BD" w14:textId="03029C63" w:rsidR="002D4554" w:rsidRPr="003107A8" w:rsidRDefault="00822BFF" w:rsidP="002D4554">
      <w:pPr>
        <w:pStyle w:val="RUS11"/>
        <w:spacing w:before="120"/>
      </w:pPr>
      <w:bookmarkStart w:id="14" w:name="_Ref496028070"/>
      <w:bookmarkStart w:id="15" w:name="_Ref497237746"/>
      <w:r w:rsidRPr="003107A8">
        <w:t xml:space="preserve">Подрядчик принимает на себя обязательства выполнить Работы по </w:t>
      </w:r>
      <w:r w:rsidR="005A2F85">
        <w:t>строительству</w:t>
      </w:r>
      <w:r w:rsidRPr="003107A8">
        <w:t xml:space="preserve"> и вводу в эксплуатацию Объекта в соответствии с Договором, в том числе </w:t>
      </w:r>
      <w:r>
        <w:t xml:space="preserve">Приложение №1. </w:t>
      </w:r>
      <w:r w:rsidR="00B822EF">
        <w:t>Проектная и рабочая документация</w:t>
      </w:r>
      <w:r w:rsidRPr="003107A8">
        <w:t xml:space="preserve"> (далее – </w:t>
      </w:r>
      <w:r w:rsidRPr="0015670A">
        <w:rPr>
          <w:b/>
        </w:rPr>
        <w:t>«Работы»</w:t>
      </w:r>
      <w:r w:rsidRPr="003107A8">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4"/>
      <w:r w:rsidRPr="003107A8">
        <w:t xml:space="preserve"> Объем Работ закреплен в</w:t>
      </w:r>
      <w:r w:rsidRPr="004208AF">
        <w:t xml:space="preserve"> </w:t>
      </w:r>
      <w:r w:rsidRPr="003107A8">
        <w:t>Приложении</w:t>
      </w:r>
      <w:r>
        <w:t xml:space="preserve"> №1. </w:t>
      </w:r>
      <w:r w:rsidR="00B822EF">
        <w:t>Проектная и рабочая документация</w:t>
      </w:r>
      <w:r w:rsidRPr="003107A8">
        <w:t xml:space="preserve"> и в любом случае включает в себя (без ограничения приведенным ниже перечнем):</w:t>
      </w:r>
      <w:bookmarkEnd w:id="15"/>
    </w:p>
    <w:p w14:paraId="2E30C3BE" w14:textId="77777777" w:rsidR="002D4554" w:rsidRPr="003107A8" w:rsidRDefault="00822BFF" w:rsidP="002D4554">
      <w:pPr>
        <w:pStyle w:val="RUS10"/>
      </w:pPr>
      <w:r w:rsidRPr="003107A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w:t>
      </w:r>
      <w:r>
        <w:t xml:space="preserve"> </w:t>
      </w:r>
      <w:r w:rsidRPr="003107A8">
        <w:t>/</w:t>
      </w:r>
      <w:r>
        <w:t xml:space="preserve"> </w:t>
      </w:r>
      <w:r w:rsidRPr="003107A8">
        <w:t>сетями, а также Работы по подключению Объекта к сетям инженерно-технического обеспечения;</w:t>
      </w:r>
    </w:p>
    <w:p w14:paraId="2E30C3BF" w14:textId="77777777" w:rsidR="002D4554" w:rsidRPr="003107A8" w:rsidRDefault="00822BFF" w:rsidP="002D4554">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2E30C3C0" w14:textId="77777777" w:rsidR="002D4554" w:rsidRPr="003107A8" w:rsidRDefault="00822BFF" w:rsidP="002D4554">
      <w:pPr>
        <w:pStyle w:val="RUS10"/>
      </w:pPr>
      <w:r w:rsidRPr="003107A8">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пусконаладку;</w:t>
      </w:r>
    </w:p>
    <w:p w14:paraId="2E30C3C1" w14:textId="77777777" w:rsidR="002D4554" w:rsidRPr="003107A8" w:rsidRDefault="00822BFF" w:rsidP="002D4554">
      <w:pPr>
        <w:pStyle w:val="RUS10"/>
      </w:pPr>
      <w:r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E30C3C2" w14:textId="77777777" w:rsidR="002D4554" w:rsidRPr="003107A8" w:rsidRDefault="00822BFF" w:rsidP="002D4554">
      <w:pPr>
        <w:pStyle w:val="RUS10"/>
      </w:pPr>
      <w:r w:rsidRPr="003107A8">
        <w:t>организацию питания и страхования персонала Подрядчика;</w:t>
      </w:r>
    </w:p>
    <w:p w14:paraId="2E30C3C3" w14:textId="77777777" w:rsidR="002D4554" w:rsidRPr="003107A8" w:rsidRDefault="00822BFF" w:rsidP="002D4554">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2E30C3C4" w14:textId="77777777" w:rsidR="002D4554" w:rsidRPr="003107A8" w:rsidRDefault="00822BFF" w:rsidP="002D4554">
      <w:pPr>
        <w:pStyle w:val="RUS10"/>
      </w:pPr>
      <w:r w:rsidRPr="003107A8">
        <w:t>инструктаж персонала Подрядчика и</w:t>
      </w:r>
      <w:r>
        <w:t xml:space="preserve"> </w:t>
      </w:r>
      <w:r w:rsidRPr="003107A8">
        <w:t>/</w:t>
      </w:r>
      <w:r>
        <w:t xml:space="preserve"> </w:t>
      </w:r>
      <w:r w:rsidRPr="003107A8">
        <w:t>или Заказчика;</w:t>
      </w:r>
    </w:p>
    <w:p w14:paraId="2E30C3C5" w14:textId="77777777" w:rsidR="002D4554" w:rsidRPr="003107A8" w:rsidRDefault="00822BFF" w:rsidP="002D4554">
      <w:pPr>
        <w:pStyle w:val="RUS10"/>
      </w:pPr>
      <w:r w:rsidRPr="003107A8">
        <w:t>устранение дефектов и недоделок, выявленных Заказчиком на момент получения разрешения на ввод Объекта в эксплуатацию;</w:t>
      </w:r>
    </w:p>
    <w:p w14:paraId="2E30C3C6" w14:textId="77777777" w:rsidR="002D4554" w:rsidRPr="003107A8" w:rsidRDefault="00822BFF" w:rsidP="002D4554">
      <w:pPr>
        <w:pStyle w:val="RUS10"/>
      </w:pPr>
      <w:r w:rsidRPr="003107A8">
        <w:t>комплексное страхование строительных и монтажных Работ, а также гражданской ответственности перед третьими лицами</w:t>
      </w:r>
      <w:r w:rsidRPr="00CA1002">
        <w:t xml:space="preserve"> (</w:t>
      </w:r>
      <w:r>
        <w:t xml:space="preserve">если необходимость страхования предусмотрена в </w:t>
      </w:r>
      <w:r w:rsidRPr="003107A8">
        <w:t>Приложении</w:t>
      </w:r>
      <w:r>
        <w:t xml:space="preserve"> №1. Технические решения)</w:t>
      </w:r>
      <w:r w:rsidRPr="003107A8">
        <w:t>.</w:t>
      </w:r>
    </w:p>
    <w:p w14:paraId="2E30C3C7" w14:textId="1A6019E4" w:rsidR="002D4554" w:rsidRPr="003107A8" w:rsidRDefault="00822BFF" w:rsidP="002D4554">
      <w:pPr>
        <w:pStyle w:val="RUS11"/>
        <w:tabs>
          <w:tab w:val="left" w:pos="1418"/>
        </w:tabs>
        <w:spacing w:before="120"/>
      </w:pPr>
      <w:r w:rsidRPr="003107A8">
        <w:t xml:space="preserve">Подрядчик обязан передать Заказчику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0635ED">
        <w:t>1.1.3</w:t>
      </w:r>
      <w:r w:rsidRPr="003107A8">
        <w:fldChar w:fldCharType="end"/>
      </w:r>
      <w:r w:rsidR="00760530">
        <w:t>8</w:t>
      </w:r>
      <w:r w:rsidRPr="003107A8">
        <w:t xml:space="preserve"> Договора.</w:t>
      </w:r>
    </w:p>
    <w:p w14:paraId="2E30C3C8" w14:textId="77777777" w:rsidR="002D4554" w:rsidRPr="003107A8" w:rsidRDefault="00822BFF" w:rsidP="002D4554">
      <w:pPr>
        <w:pStyle w:val="RUS1"/>
        <w:spacing w:before="120"/>
      </w:pPr>
      <w:bookmarkStart w:id="16" w:name="_Toc502142537"/>
      <w:bookmarkStart w:id="17" w:name="_Toc499813134"/>
      <w:bookmarkStart w:id="18" w:name="_Toc46760866"/>
      <w:bookmarkStart w:id="19" w:name="_Ref493705058"/>
      <w:r w:rsidRPr="003107A8">
        <w:t>Сроки выполнения Работ</w:t>
      </w:r>
      <w:bookmarkEnd w:id="16"/>
      <w:bookmarkEnd w:id="17"/>
      <w:bookmarkEnd w:id="18"/>
    </w:p>
    <w:p w14:paraId="2E30C3C9" w14:textId="0B2B9A1D" w:rsidR="002D4554" w:rsidRPr="003107A8" w:rsidRDefault="00822BFF" w:rsidP="002D4554">
      <w:pPr>
        <w:pStyle w:val="RUS11"/>
        <w:tabs>
          <w:tab w:val="left" w:pos="1418"/>
        </w:tabs>
        <w:spacing w:before="120"/>
      </w:pPr>
      <w:r w:rsidRPr="003107A8">
        <w:lastRenderedPageBreak/>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t xml:space="preserve">2. График выполнения </w:t>
      </w:r>
      <w:r w:rsidR="002D3286">
        <w:t>работ.</w:t>
      </w:r>
    </w:p>
    <w:p w14:paraId="2E30C3CA" w14:textId="5E6D466D" w:rsidR="002D4554" w:rsidRPr="003107A8" w:rsidRDefault="00822BFF" w:rsidP="002D4554">
      <w:pPr>
        <w:pStyle w:val="RUS11"/>
        <w:tabs>
          <w:tab w:val="left" w:pos="1418"/>
        </w:tabs>
        <w:spacing w:before="120"/>
      </w:pPr>
      <w:bookmarkStart w:id="20" w:name="_Ref496634419"/>
      <w:r w:rsidRPr="003107A8">
        <w:t>Начало Работ</w:t>
      </w:r>
      <w:r w:rsidRPr="001F17CE">
        <w:t xml:space="preserve">: </w:t>
      </w:r>
      <w:r w:rsidRPr="001F17CE">
        <w:rPr>
          <w:b/>
        </w:rPr>
        <w:t>с момента подписания договора,</w:t>
      </w:r>
      <w:r w:rsidRPr="001F17CE">
        <w:t xml:space="preserve"> окончание Работ</w:t>
      </w:r>
      <w:r w:rsidRPr="00215177">
        <w:t xml:space="preserve">: </w:t>
      </w:r>
      <w:r w:rsidR="00F5439E" w:rsidRPr="00215177">
        <w:rPr>
          <w:bCs/>
          <w:color w:val="000000"/>
        </w:rPr>
        <w:t xml:space="preserve">по </w:t>
      </w:r>
      <w:r w:rsidR="00F5439E" w:rsidRPr="00215177">
        <w:rPr>
          <w:b/>
          <w:bCs/>
          <w:color w:val="000000"/>
        </w:rPr>
        <w:t>3</w:t>
      </w:r>
      <w:r w:rsidR="001827FD">
        <w:rPr>
          <w:b/>
          <w:bCs/>
          <w:color w:val="000000"/>
        </w:rPr>
        <w:t>1</w:t>
      </w:r>
      <w:r w:rsidR="00F5439E" w:rsidRPr="00215177">
        <w:rPr>
          <w:b/>
          <w:bCs/>
          <w:color w:val="000000"/>
        </w:rPr>
        <w:t>.</w:t>
      </w:r>
      <w:r w:rsidR="007B528F" w:rsidRPr="00215177">
        <w:rPr>
          <w:b/>
          <w:bCs/>
          <w:color w:val="000000"/>
        </w:rPr>
        <w:t>1</w:t>
      </w:r>
      <w:r w:rsidR="001827FD">
        <w:rPr>
          <w:b/>
          <w:bCs/>
          <w:color w:val="000000"/>
        </w:rPr>
        <w:t>2</w:t>
      </w:r>
      <w:r w:rsidR="00F5439E" w:rsidRPr="00215177">
        <w:rPr>
          <w:b/>
          <w:bCs/>
          <w:color w:val="000000"/>
        </w:rPr>
        <w:t>.202</w:t>
      </w:r>
      <w:r w:rsidR="001827FD">
        <w:rPr>
          <w:b/>
          <w:bCs/>
          <w:color w:val="000000"/>
        </w:rPr>
        <w:t>4</w:t>
      </w:r>
      <w:r w:rsidR="00F5439E" w:rsidRPr="00554869">
        <w:rPr>
          <w:bCs/>
          <w:color w:val="000000"/>
        </w:rPr>
        <w:t xml:space="preserve"> </w:t>
      </w:r>
      <w:r w:rsidRPr="00554869">
        <w:rPr>
          <w:bCs/>
          <w:color w:val="000000"/>
        </w:rPr>
        <w:t>г.,</w:t>
      </w:r>
      <w:r w:rsidRPr="001F17CE">
        <w:rPr>
          <w:bCs/>
          <w:color w:val="000000"/>
        </w:rPr>
        <w:t xml:space="preserve"> включительно</w:t>
      </w:r>
      <w:r w:rsidRPr="001F17CE">
        <w:t>. Промежуточные</w:t>
      </w:r>
      <w:r w:rsidRPr="003107A8">
        <w:t xml:space="preserve"> сроки выполнения Работ указаны в Приложении</w:t>
      </w:r>
      <w:r>
        <w:t xml:space="preserve"> 2. График выполнения </w:t>
      </w:r>
      <w:r w:rsidR="002D3286">
        <w:t>работ</w:t>
      </w:r>
      <w:r w:rsidRPr="003107A8">
        <w:t>.</w:t>
      </w:r>
      <w:bookmarkEnd w:id="20"/>
    </w:p>
    <w:p w14:paraId="2E30C3CB" w14:textId="77777777" w:rsidR="002D4554" w:rsidRPr="003107A8" w:rsidRDefault="00822BFF" w:rsidP="002D4554">
      <w:pPr>
        <w:pStyle w:val="RUS11"/>
        <w:tabs>
          <w:tab w:val="left" w:pos="1418"/>
        </w:tabs>
        <w:spacing w:before="120"/>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14:paraId="2E30C3CC" w14:textId="096A15E9" w:rsidR="002D4554" w:rsidRPr="003107A8" w:rsidRDefault="00822BFF" w:rsidP="002D4554">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r w:rsidRPr="002D7EF2">
        <w:fldChar w:fldCharType="begin"/>
      </w:r>
      <w:r>
        <w:instrText xml:space="preserve"> REF RefSCH3_1  \* MERGEFORMAT </w:instrText>
      </w:r>
      <w:r w:rsidRPr="002D7EF2">
        <w:fldChar w:fldCharType="separate"/>
      </w:r>
      <w:r w:rsidR="000635ED" w:rsidRPr="000635ED">
        <w:t>График выполнения</w:t>
      </w:r>
      <w:r w:rsidR="000635ED" w:rsidRPr="007433F8">
        <w:rPr>
          <w:b/>
        </w:rPr>
        <w:t xml:space="preserve"> Работ</w:t>
      </w:r>
      <w:r w:rsidRPr="002D7EF2">
        <w:fldChar w:fldCharType="end"/>
      </w:r>
      <w:r>
        <w:t xml:space="preserve"> договора </w:t>
      </w:r>
      <w:r w:rsidRPr="003107A8">
        <w:t>(Приложени</w:t>
      </w:r>
      <w:r>
        <w:t xml:space="preserve">е </w:t>
      </w:r>
      <w:r w:rsidRPr="003107A8">
        <w:fldChar w:fldCharType="begin"/>
      </w:r>
      <w:r>
        <w:instrText xml:space="preserve"> REF RefSCH3_No  \* MERGEFORMAT </w:instrText>
      </w:r>
      <w:r w:rsidRPr="003107A8">
        <w:fldChar w:fldCharType="separate"/>
      </w:r>
      <w:r w:rsidR="000635ED" w:rsidRPr="000635ED">
        <w:t>№ </w:t>
      </w:r>
      <w:r w:rsidRPr="003107A8">
        <w:fldChar w:fldCharType="end"/>
      </w:r>
      <w:r w:rsidRPr="004A7F4D">
        <w:t>2</w:t>
      </w:r>
      <w:r w:rsidRPr="003107A8">
        <w:t>), такие изменения вносятся в порядке, установленном п</w:t>
      </w:r>
      <w:r>
        <w:t>унктом</w:t>
      </w:r>
      <w:r w:rsidRPr="003107A8">
        <w:t xml:space="preserve"> </w:t>
      </w:r>
      <w:r w:rsidRPr="003107A8">
        <w:fldChar w:fldCharType="begin"/>
      </w:r>
      <w:r w:rsidRPr="003107A8">
        <w:instrText xml:space="preserve"> REF _Ref496809304 \n \h  \* MERGEFORMAT </w:instrText>
      </w:r>
      <w:r w:rsidRPr="003107A8">
        <w:fldChar w:fldCharType="separate"/>
      </w:r>
      <w:r w:rsidR="000635ED">
        <w:t>36.5</w:t>
      </w:r>
      <w:r w:rsidRPr="003107A8">
        <w:fldChar w:fldCharType="end"/>
      </w:r>
      <w:r w:rsidRPr="003107A8">
        <w:t xml:space="preserve"> Договора.</w:t>
      </w:r>
    </w:p>
    <w:p w14:paraId="2E30C3CD" w14:textId="77777777" w:rsidR="002D4554" w:rsidRPr="003107A8" w:rsidRDefault="00822BFF" w:rsidP="002D4554">
      <w:pPr>
        <w:pStyle w:val="RUS1"/>
        <w:spacing w:before="120"/>
      </w:pPr>
      <w:bookmarkStart w:id="21" w:name="_Ref496808651"/>
      <w:bookmarkStart w:id="22" w:name="_Toc502142538"/>
      <w:bookmarkStart w:id="23" w:name="_Toc499813135"/>
      <w:bookmarkStart w:id="24" w:name="_Toc46760867"/>
      <w:r w:rsidRPr="003107A8">
        <w:t xml:space="preserve">Цена </w:t>
      </w:r>
      <w:bookmarkEnd w:id="19"/>
      <w:r w:rsidRPr="003107A8">
        <w:t>по Договору</w:t>
      </w:r>
      <w:bookmarkEnd w:id="21"/>
      <w:bookmarkEnd w:id="22"/>
      <w:bookmarkEnd w:id="23"/>
      <w:bookmarkEnd w:id="24"/>
    </w:p>
    <w:p w14:paraId="6F59449B" w14:textId="77777777" w:rsidR="008C283C" w:rsidRDefault="00F5439E" w:rsidP="00F5439E">
      <w:pPr>
        <w:pStyle w:val="RUS11"/>
        <w:tabs>
          <w:tab w:val="left" w:pos="1418"/>
        </w:tabs>
        <w:spacing w:before="120"/>
      </w:pPr>
      <w:bookmarkStart w:id="25" w:name="_Ref493723668"/>
      <w:r w:rsidRPr="00215177">
        <w:t xml:space="preserve">Цена Работ по Договору определена Приложением </w:t>
      </w:r>
      <w:r w:rsidRPr="00215177">
        <w:fldChar w:fldCharType="begin"/>
      </w:r>
      <w:r w:rsidRPr="00215177">
        <w:instrText xml:space="preserve"> REF RefSCH15_No \h  \* MERGEFORMAT </w:instrText>
      </w:r>
      <w:r w:rsidRPr="00215177">
        <w:fldChar w:fldCharType="separate"/>
      </w:r>
      <w:r w:rsidRPr="00215177">
        <w:t>№ 1</w:t>
      </w:r>
      <w:r w:rsidRPr="00215177">
        <w:fldChar w:fldCharType="end"/>
      </w:r>
      <w:r w:rsidRPr="00215177">
        <w:t>0 (Расчет договорной цены) и составляет</w:t>
      </w:r>
    </w:p>
    <w:p w14:paraId="68AFFBE9" w14:textId="12F653D6" w:rsidR="008C283C" w:rsidRDefault="008C283C" w:rsidP="008C283C">
      <w:pPr>
        <w:pStyle w:val="RUS11"/>
        <w:numPr>
          <w:ilvl w:val="0"/>
          <w:numId w:val="0"/>
        </w:numPr>
        <w:tabs>
          <w:tab w:val="left" w:pos="1418"/>
        </w:tabs>
        <w:spacing w:before="120"/>
        <w:ind w:left="567"/>
      </w:pPr>
      <w:r>
        <w:t>Для м</w:t>
      </w:r>
      <w:r w:rsidRPr="00CC6864">
        <w:t>одернизаци</w:t>
      </w:r>
      <w:r w:rsidR="00A101A9">
        <w:t>и</w:t>
      </w:r>
      <w:r w:rsidRPr="00CC6864">
        <w:t xml:space="preserve"> ПС 110 </w:t>
      </w:r>
      <w:proofErr w:type="spellStart"/>
      <w:r w:rsidRPr="00CC6864">
        <w:t>кВ</w:t>
      </w:r>
      <w:proofErr w:type="spellEnd"/>
      <w:r w:rsidRPr="00CC6864">
        <w:t xml:space="preserve"> Кутулик-110 (оснащение быстродействующей дуговой защитой - 50 блоков, 2 </w:t>
      </w:r>
      <w:proofErr w:type="gramStart"/>
      <w:r w:rsidRPr="00CC6864">
        <w:t>комплекта)</w:t>
      </w:r>
      <w:r w:rsidR="00F5439E" w:rsidRPr="00215177">
        <w:t xml:space="preserve">  </w:t>
      </w:r>
      <w:bookmarkStart w:id="26" w:name="_Hlk164428761"/>
      <w:r w:rsidR="00F5439E" w:rsidRPr="00215177">
        <w:t>без</w:t>
      </w:r>
      <w:proofErr w:type="gramEnd"/>
      <w:r w:rsidR="00F5439E" w:rsidRPr="00215177">
        <w:t xml:space="preserve"> НДС. Кроме того, НДС </w:t>
      </w:r>
      <w:r w:rsidR="00403B5E">
        <w:t>20%</w:t>
      </w:r>
      <w:r w:rsidR="00F5439E" w:rsidRPr="00215177">
        <w:t xml:space="preserve">. </w:t>
      </w:r>
    </w:p>
    <w:bookmarkEnd w:id="26"/>
    <w:p w14:paraId="2A47100D" w14:textId="77777777" w:rsidR="00403B5E" w:rsidRPr="00403B5E" w:rsidRDefault="00A101A9" w:rsidP="00403B5E">
      <w:pPr>
        <w:pStyle w:val="RUS11"/>
        <w:numPr>
          <w:ilvl w:val="0"/>
          <w:numId w:val="0"/>
        </w:numPr>
        <w:tabs>
          <w:tab w:val="left" w:pos="1418"/>
        </w:tabs>
        <w:spacing w:before="120"/>
        <w:ind w:left="567"/>
      </w:pPr>
      <w:r>
        <w:t>Для м</w:t>
      </w:r>
      <w:r w:rsidRPr="00947B46">
        <w:t>одернизации</w:t>
      </w:r>
      <w:r w:rsidR="008C283C" w:rsidRPr="00947B46">
        <w:t xml:space="preserve"> ПС 110 </w:t>
      </w:r>
      <w:proofErr w:type="spellStart"/>
      <w:r w:rsidR="008C283C" w:rsidRPr="00947B46">
        <w:t>кВ</w:t>
      </w:r>
      <w:proofErr w:type="spellEnd"/>
      <w:r w:rsidR="008C283C" w:rsidRPr="00947B46">
        <w:t xml:space="preserve"> Огнеупоры (оснащение быстродействующей дуговой защитой - 50 блоков, 4 комплекта)</w:t>
      </w:r>
      <w:r w:rsidR="008C283C">
        <w:t xml:space="preserve"> </w:t>
      </w:r>
      <w:r w:rsidR="00403B5E" w:rsidRPr="00403B5E">
        <w:t xml:space="preserve">без НДС. Кроме того, НДС 20%. </w:t>
      </w:r>
    </w:p>
    <w:p w14:paraId="600E943F" w14:textId="5D77D5C8" w:rsidR="00403B5E" w:rsidRPr="00403B5E" w:rsidRDefault="00F5439E" w:rsidP="00403B5E">
      <w:pPr>
        <w:pStyle w:val="RUS11"/>
        <w:numPr>
          <w:ilvl w:val="0"/>
          <w:numId w:val="0"/>
        </w:numPr>
        <w:tabs>
          <w:tab w:val="left" w:pos="1418"/>
        </w:tabs>
        <w:spacing w:before="120"/>
        <w:ind w:left="567"/>
      </w:pPr>
      <w:r w:rsidRPr="00215177">
        <w:t xml:space="preserve">Итоговая цена с </w:t>
      </w:r>
      <w:proofErr w:type="gramStart"/>
      <w:r w:rsidRPr="00215177">
        <w:t xml:space="preserve">учетом </w:t>
      </w:r>
      <w:r w:rsidR="00403B5E">
        <w:t xml:space="preserve"> без</w:t>
      </w:r>
      <w:proofErr w:type="gramEnd"/>
      <w:r w:rsidR="00403B5E">
        <w:t xml:space="preserve"> </w:t>
      </w:r>
      <w:r w:rsidRPr="00215177">
        <w:t xml:space="preserve">НДС </w:t>
      </w:r>
      <w:bookmarkStart w:id="27" w:name="_Hlk158985592"/>
      <w:bookmarkEnd w:id="25"/>
      <w:r w:rsidR="00403B5E">
        <w:t>.</w:t>
      </w:r>
      <w:r w:rsidR="00403B5E" w:rsidRPr="00403B5E">
        <w:t xml:space="preserve"> Кроме того, НДС 20%. </w:t>
      </w:r>
    </w:p>
    <w:bookmarkEnd w:id="27"/>
    <w:p w14:paraId="2E30C3CF" w14:textId="77777777" w:rsidR="002D4554" w:rsidRPr="003107A8" w:rsidRDefault="00822BFF" w:rsidP="002D4554">
      <w:pPr>
        <w:pStyle w:val="RUS11"/>
        <w:tabs>
          <w:tab w:val="left" w:pos="1418"/>
        </w:tabs>
        <w:spacing w:before="120"/>
      </w:pPr>
      <w:r w:rsidRPr="003107A8">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2E30C3D0" w14:textId="77777777" w:rsidR="002D4554" w:rsidRPr="003107A8" w:rsidRDefault="00822BFF" w:rsidP="002D4554">
      <w:pPr>
        <w:pStyle w:val="RUS11"/>
        <w:tabs>
          <w:tab w:val="left" w:pos="1418"/>
        </w:tabs>
        <w:spacing w:before="120"/>
      </w:pPr>
      <w:r w:rsidRPr="003107A8">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2E30C3D1" w14:textId="3A75D60C" w:rsidR="002D4554" w:rsidRDefault="00822BFF" w:rsidP="002D4554">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55A14E51" w14:textId="01A2D005" w:rsidR="001D4146" w:rsidRDefault="001D4146" w:rsidP="002D4554">
      <w:pPr>
        <w:pStyle w:val="RUS11"/>
        <w:spacing w:before="120"/>
      </w:pPr>
      <w:r>
        <w:t>Прочие затраты определяются расчетами, согласованными с Заказчиком.</w:t>
      </w:r>
    </w:p>
    <w:p w14:paraId="50E8BD26" w14:textId="38B904AE" w:rsidR="001D4146" w:rsidRDefault="001D4146" w:rsidP="002D4554">
      <w:pPr>
        <w:pStyle w:val="RUS11"/>
        <w:spacing w:before="120"/>
      </w:pPr>
      <w:r>
        <w:t>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14:paraId="2CF54CD2" w14:textId="476BA5B0" w:rsidR="001D4146" w:rsidRDefault="001D4146" w:rsidP="002D4554">
      <w:pPr>
        <w:pStyle w:val="RUS11"/>
        <w:spacing w:before="120"/>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14:paraId="0BD8EC82" w14:textId="77777777" w:rsidR="001D4146" w:rsidRDefault="00114ED8" w:rsidP="001D4146">
      <w:pPr>
        <w:pStyle w:val="RUS111"/>
      </w:pPr>
      <w:r>
        <w:lastRenderedPageBreak/>
        <w:t>Транспортные расходы по доставке оборудования поставки Подрядчика до строительной площадки входят в цену оборудования.</w:t>
      </w:r>
    </w:p>
    <w:p w14:paraId="07C031D3" w14:textId="44905317" w:rsidR="00114ED8" w:rsidRDefault="00114ED8" w:rsidP="001D4146">
      <w:pPr>
        <w:pStyle w:val="RUS111"/>
      </w:pPr>
      <w:r>
        <w:t>Транспортные расходы по доставке оборудования поставки Заказчика до строительной площадки учтены в расчете договорной цены.</w:t>
      </w:r>
    </w:p>
    <w:p w14:paraId="342E2939" w14:textId="19D3FEA1" w:rsidR="00114ED8" w:rsidRDefault="00114ED8" w:rsidP="00114ED8">
      <w:pPr>
        <w:pStyle w:val="RUS111"/>
      </w:pPr>
      <w:r>
        <w:t>Затраты на производство работ в зимнее время включаются в договорную цену, определяются нормативами сборника ГСН 81-05-02-2007 по среднегодовым нормам в размере 3,7% и оплачиваются круглогодично при производстве работ независимо от фактического времени года в соответствии с Приложением №10. Расчет договорной цены.</w:t>
      </w:r>
    </w:p>
    <w:p w14:paraId="74DC2A5F" w14:textId="4D7500D4" w:rsidR="00114ED8" w:rsidRPr="003107A8" w:rsidRDefault="00114ED8" w:rsidP="00114ED8">
      <w:pPr>
        <w:pStyle w:val="RUS11"/>
      </w:pPr>
      <w:r>
        <w:t>Резерв средств на непредвиденные расходы включается в договорную цену в размере 1,5% и оплачивается по фактическим затратам на основании локальных смет, согласованных с Заказчиком.</w:t>
      </w:r>
    </w:p>
    <w:p w14:paraId="2E30C3D2" w14:textId="77777777" w:rsidR="002D4554" w:rsidRPr="003107A8" w:rsidRDefault="00822BFF" w:rsidP="002D4554">
      <w:pPr>
        <w:pStyle w:val="RUS1"/>
        <w:spacing w:before="120"/>
      </w:pPr>
      <w:bookmarkStart w:id="28" w:name="_Ref493723332"/>
      <w:bookmarkStart w:id="29" w:name="_Toc502142539"/>
      <w:bookmarkStart w:id="30" w:name="_Toc499813136"/>
      <w:bookmarkStart w:id="31" w:name="_Toc46760868"/>
      <w:r w:rsidRPr="003107A8">
        <w:t>Порядок и условия платежей</w:t>
      </w:r>
      <w:bookmarkEnd w:id="28"/>
      <w:bookmarkEnd w:id="29"/>
      <w:bookmarkEnd w:id="30"/>
      <w:bookmarkEnd w:id="31"/>
    </w:p>
    <w:p w14:paraId="2E30C3D3" w14:textId="20532FD0" w:rsidR="002D4554" w:rsidRPr="003107A8" w:rsidRDefault="00822BFF" w:rsidP="002D4554">
      <w:pPr>
        <w:pStyle w:val="RUS11"/>
      </w:pPr>
      <w:bookmarkStart w:id="32" w:name="_Ref493723351"/>
      <w:r w:rsidRPr="003107A8">
        <w:rPr>
          <w:iCs/>
        </w:rPr>
        <w:t>Подрядчик</w:t>
      </w:r>
      <w:r w:rsidRPr="003107A8">
        <w:t xml:space="preserve"> не позднее </w:t>
      </w:r>
      <w:r>
        <w:t>25-го (двадцать пятого)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635ED">
        <w:t>21.2</w:t>
      </w:r>
      <w:r w:rsidRPr="00B975DB">
        <w:fldChar w:fldCharType="end"/>
      </w:r>
      <w:r w:rsidRPr="00537596">
        <w:t xml:space="preserve">) направляет </w:t>
      </w:r>
      <w:r w:rsidRPr="003107A8">
        <w:t>Заказчику оригиналы следующих документов:</w:t>
      </w:r>
      <w:bookmarkEnd w:id="32"/>
    </w:p>
    <w:p w14:paraId="2E30C3D4" w14:textId="3AFC2C08" w:rsidR="002D4554" w:rsidRPr="003107A8" w:rsidRDefault="00822BFF" w:rsidP="002D4554">
      <w:pPr>
        <w:pStyle w:val="RUS10"/>
      </w:pPr>
      <w:r w:rsidRPr="003107A8">
        <w:t>Акт о приемке выполненных работ, содержащий перечень выполненных Работ</w:t>
      </w:r>
      <w:r w:rsidR="00467AE6">
        <w:t xml:space="preserve"> должен быть в развернутом виде с отражением всех используемых материалов, машин и механизмов, начислений и т.п.</w:t>
      </w:r>
      <w:r w:rsidRPr="003107A8">
        <w:t xml:space="preserve"> (в трех экземплярах);</w:t>
      </w:r>
    </w:p>
    <w:p w14:paraId="2E30C3D5" w14:textId="77777777" w:rsidR="002D4554" w:rsidRPr="003107A8" w:rsidRDefault="00822BFF" w:rsidP="002D4554">
      <w:pPr>
        <w:pStyle w:val="RUS10"/>
      </w:pPr>
      <w:r w:rsidRPr="003107A8">
        <w:t>Справку о стоимости выполненных работ (в трех экземплярах);</w:t>
      </w:r>
    </w:p>
    <w:p w14:paraId="2E30C3D6" w14:textId="77777777" w:rsidR="002D4554" w:rsidRPr="003107A8" w:rsidRDefault="00822BFF" w:rsidP="002D4554">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2E30C3D7" w14:textId="77777777" w:rsidR="002D4554" w:rsidRPr="003107A8" w:rsidRDefault="00822BFF" w:rsidP="002D4554">
      <w:pPr>
        <w:pStyle w:val="RUS10"/>
      </w:pPr>
      <w:r w:rsidRPr="003107A8">
        <w:t>счет на оплату выполненных Работ с указанием:</w:t>
      </w:r>
    </w:p>
    <w:p w14:paraId="2E30C3D8" w14:textId="77777777" w:rsidR="002D4554" w:rsidRPr="00FC66E6" w:rsidRDefault="00822BFF" w:rsidP="002D4554">
      <w:pPr>
        <w:pStyle w:val="RUS"/>
      </w:pPr>
      <w:r w:rsidRPr="00FC66E6">
        <w:t>общей стоимости выполненных Работ;</w:t>
      </w:r>
    </w:p>
    <w:p w14:paraId="2E30C3D9" w14:textId="77777777" w:rsidR="002D4554" w:rsidRPr="00FC66E6" w:rsidRDefault="00822BFF" w:rsidP="002D4554">
      <w:pPr>
        <w:pStyle w:val="RUS"/>
      </w:pPr>
      <w:r w:rsidRPr="00FC66E6">
        <w:t>суммы, удерживаемой в счет Гарантийного фонда;</w:t>
      </w:r>
    </w:p>
    <w:p w14:paraId="2E30C3DA" w14:textId="77777777" w:rsidR="002D4554" w:rsidRPr="003107A8" w:rsidRDefault="00822BFF" w:rsidP="002D4554">
      <w:pPr>
        <w:pStyle w:val="RUS"/>
      </w:pPr>
      <w:r w:rsidRPr="00FC66E6">
        <w:t>суммы</w:t>
      </w:r>
      <w:r w:rsidRPr="003107A8">
        <w:t>, подлежащей выплате;</w:t>
      </w:r>
    </w:p>
    <w:p w14:paraId="2E30C3DB" w14:textId="77777777" w:rsidR="002D4554" w:rsidRPr="003107A8" w:rsidRDefault="00822BFF" w:rsidP="002D4554">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2E30C3DC" w14:textId="77777777" w:rsidR="002D4554" w:rsidRPr="003107A8" w:rsidRDefault="00822BFF" w:rsidP="002D4554">
      <w:pPr>
        <w:pStyle w:val="RUS11"/>
        <w:tabs>
          <w:tab w:val="left" w:pos="1418"/>
        </w:tabs>
        <w:spacing w:before="120"/>
      </w:pPr>
      <w:bookmarkStart w:id="33"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3"/>
    </w:p>
    <w:p w14:paraId="2E30C3DD" w14:textId="77777777" w:rsidR="002D4554" w:rsidRPr="003107A8" w:rsidRDefault="00822BFF" w:rsidP="002D4554">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E30C3DE" w14:textId="046EC301" w:rsidR="002D4554" w:rsidRPr="003107A8" w:rsidRDefault="00822BFF" w:rsidP="002D4554">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Pr>
          <w:iCs/>
        </w:rPr>
        <w:t xml:space="preserve"> </w:t>
      </w:r>
      <w:r w:rsidR="00215177">
        <w:rPr>
          <w:iCs/>
        </w:rPr>
        <w:t>7</w:t>
      </w:r>
      <w:r>
        <w:rPr>
          <w:iCs/>
        </w:rPr>
        <w:t xml:space="preserve"> (</w:t>
      </w:r>
      <w:r w:rsidR="00215177">
        <w:rPr>
          <w:iCs/>
        </w:rPr>
        <w:t>сем</w:t>
      </w:r>
      <w:r w:rsidR="00482144">
        <w:rPr>
          <w:iCs/>
        </w:rPr>
        <w:t>и) рабочи</w:t>
      </w:r>
      <w:r>
        <w:rPr>
          <w:iCs/>
        </w:rPr>
        <w:t xml:space="preserve">х дней </w:t>
      </w:r>
      <w:r w:rsidRPr="003107A8">
        <w:t>с даты подписания Сторонами Акта о приемке выполненных работ и Справки о стоимости выполненных работ.</w:t>
      </w:r>
    </w:p>
    <w:p w14:paraId="2E30C3DF" w14:textId="77777777" w:rsidR="002D4554" w:rsidRPr="003107A8" w:rsidRDefault="00822BFF" w:rsidP="002D4554">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14:paraId="2E30C3E0" w14:textId="595D5854" w:rsidR="002D4554" w:rsidRPr="003107A8" w:rsidRDefault="00822BFF" w:rsidP="002D4554">
      <w:pPr>
        <w:pStyle w:val="RUS11"/>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w:t>
      </w:r>
      <w:r w:rsidRPr="003107A8">
        <w:lastRenderedPageBreak/>
        <w:t xml:space="preserve">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0635ED">
        <w:t>35</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2E30C3E1" w14:textId="77777777" w:rsidR="002D4554" w:rsidRDefault="00822BFF" w:rsidP="002D4554">
      <w:pPr>
        <w:pStyle w:val="RUS11"/>
        <w:spacing w:before="120"/>
      </w:pPr>
      <w:r w:rsidRPr="003107A8">
        <w:t>Выплата Гарантийного фонда производится Заказчиком в сроки и в п</w:t>
      </w:r>
      <w:r>
        <w:t xml:space="preserve">орядке, предусмотренные </w:t>
      </w:r>
      <w:r w:rsidRPr="003107A8">
        <w:t>Договор</w:t>
      </w:r>
      <w:r>
        <w:t>ом.</w:t>
      </w:r>
    </w:p>
    <w:p w14:paraId="2E30C3E2" w14:textId="77777777" w:rsidR="002D4554" w:rsidRPr="003107A8" w:rsidRDefault="00822BFF" w:rsidP="002D4554">
      <w:pPr>
        <w:pStyle w:val="RUS11"/>
        <w:spacing w:before="120"/>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2E30C3E3" w14:textId="77777777" w:rsidR="002D4554" w:rsidRPr="003107A8" w:rsidRDefault="00822BFF" w:rsidP="002D4554">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2E30C3E4" w14:textId="77777777" w:rsidR="002D4554" w:rsidRPr="003107A8" w:rsidRDefault="00822BFF" w:rsidP="002D4554">
      <w:pPr>
        <w:pStyle w:val="RUS11"/>
        <w:spacing w:before="120"/>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14:paraId="2E30C3E5" w14:textId="77777777" w:rsidR="002D4554" w:rsidRPr="003107A8" w:rsidRDefault="00822BFF" w:rsidP="002D4554">
      <w:pPr>
        <w:pStyle w:val="a"/>
        <w:spacing w:before="120"/>
      </w:pPr>
      <w:bookmarkStart w:id="34" w:name="_Toc502142540"/>
      <w:bookmarkStart w:id="35" w:name="_Toc499813137"/>
      <w:bookmarkStart w:id="36" w:name="_Toc46760869"/>
      <w:r w:rsidRPr="003107A8">
        <w:t>ОБЩИЕ ОБЯЗАТЕЛЬСТВА СТОРОН</w:t>
      </w:r>
      <w:bookmarkEnd w:id="34"/>
      <w:bookmarkEnd w:id="35"/>
      <w:bookmarkEnd w:id="36"/>
    </w:p>
    <w:p w14:paraId="2E30C3E6" w14:textId="77777777" w:rsidR="002D4554" w:rsidRPr="003107A8" w:rsidRDefault="00822BFF" w:rsidP="002D4554">
      <w:pPr>
        <w:pStyle w:val="RUS1"/>
        <w:spacing w:before="120"/>
      </w:pPr>
      <w:bookmarkStart w:id="37" w:name="_Toc502142541"/>
      <w:bookmarkStart w:id="38" w:name="_Toc499813138"/>
      <w:bookmarkStart w:id="39" w:name="_Toc46760870"/>
      <w:r w:rsidRPr="003107A8">
        <w:t>Обязательства Подрядчика</w:t>
      </w:r>
      <w:bookmarkEnd w:id="37"/>
      <w:bookmarkEnd w:id="38"/>
      <w:bookmarkEnd w:id="39"/>
    </w:p>
    <w:p w14:paraId="2E30C3E7" w14:textId="77777777" w:rsidR="002D4554" w:rsidRPr="003107A8" w:rsidRDefault="00822BFF" w:rsidP="002D4554">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2E30C3E8" w14:textId="77777777" w:rsidR="002D4554" w:rsidRPr="003107A8" w:rsidRDefault="00822BFF" w:rsidP="002D4554">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14:paraId="2E30C3E9" w14:textId="710E8E91" w:rsidR="002D4554" w:rsidRPr="0095005D" w:rsidRDefault="0095005D" w:rsidP="0095005D">
      <w:pPr>
        <w:pStyle w:val="RUS111"/>
        <w:tabs>
          <w:tab w:val="num" w:pos="2836"/>
        </w:tabs>
        <w:rPr>
          <w:iCs/>
        </w:rPr>
      </w:pPr>
      <w:r w:rsidRPr="006F12FD">
        <w:rPr>
          <w:bCs w:val="0"/>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w:t>
      </w:r>
      <w:r w:rsidRPr="006F12FD">
        <w:rPr>
          <w:bCs w:val="0"/>
          <w:iCs/>
        </w:rPr>
        <w:t xml:space="preserve"> После согласования и утверждения проект производства Работ остается в силе в течение всего срока действия Договора</w:t>
      </w:r>
      <w:r>
        <w:rPr>
          <w:iCs/>
        </w:rPr>
        <w:t>.</w:t>
      </w:r>
    </w:p>
    <w:p w14:paraId="2E30C3EA" w14:textId="7933FA75" w:rsidR="002D4554" w:rsidRPr="003107A8" w:rsidRDefault="00822BFF" w:rsidP="002D4554">
      <w:pPr>
        <w:pStyle w:val="RUS111"/>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0635ED">
        <w:t>3.2</w:t>
      </w:r>
      <w:r w:rsidRPr="003107A8">
        <w:fldChar w:fldCharType="end"/>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14:paraId="2E30C3EB" w14:textId="77777777" w:rsidR="002D4554" w:rsidRPr="003107A8" w:rsidRDefault="00822BFF" w:rsidP="002D4554">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14:paraId="2E30C3EC" w14:textId="62E2A27E" w:rsidR="002D4554" w:rsidRPr="003107A8" w:rsidRDefault="00822BFF" w:rsidP="002D4554">
      <w:pPr>
        <w:pStyle w:val="RUS111"/>
      </w:pPr>
      <w:r w:rsidRPr="00F410C7">
        <w:lastRenderedPageBreak/>
        <w:t>Обеспечивает соответствие качества Работ по Договору, в том числе</w:t>
      </w:r>
      <w:r>
        <w:t xml:space="preserve"> </w:t>
      </w:r>
      <w:r w:rsidRPr="003107A8">
        <w:t>Приложени</w:t>
      </w:r>
      <w:r>
        <w:t xml:space="preserve">я №1. </w:t>
      </w:r>
      <w:r w:rsidR="00760530">
        <w:t>Проектная и рабочая документация</w:t>
      </w:r>
      <w:r w:rsidRPr="00F410C7">
        <w:t>, Технической документации</w:t>
      </w:r>
      <w:r w:rsidRPr="003107A8">
        <w:t xml:space="preserve"> и Обязательным техническим правилам.</w:t>
      </w:r>
    </w:p>
    <w:p w14:paraId="2E30C3ED" w14:textId="77777777" w:rsidR="002D4554" w:rsidRPr="003107A8" w:rsidRDefault="00822BFF" w:rsidP="002D4554">
      <w:pPr>
        <w:pStyle w:val="RUS111"/>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14:paraId="2E30C3EE" w14:textId="77777777" w:rsidR="002D4554" w:rsidRPr="003107A8" w:rsidRDefault="00822BFF" w:rsidP="002D4554">
      <w:pPr>
        <w:pStyle w:val="RUS111"/>
      </w:pPr>
      <w:r w:rsidRPr="003107A8">
        <w:t>Еженедельно информирует Заказчика о состоянии выполнения Договора.</w:t>
      </w:r>
    </w:p>
    <w:p w14:paraId="2E30C3EF" w14:textId="77777777" w:rsidR="002D4554" w:rsidRPr="003107A8" w:rsidRDefault="00822BFF" w:rsidP="002D4554">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2E30C3F0" w14:textId="77777777" w:rsidR="002D4554" w:rsidRPr="003107A8" w:rsidRDefault="00822BFF" w:rsidP="002D4554">
      <w:pPr>
        <w:pStyle w:val="RUS111"/>
      </w:pPr>
      <w:r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2E30C3F1" w14:textId="77777777" w:rsidR="002D4554" w:rsidRPr="003107A8" w:rsidRDefault="00822BFF" w:rsidP="002D4554">
      <w:pPr>
        <w:pStyle w:val="RUS111"/>
        <w:rPr>
          <w:iCs/>
        </w:rPr>
      </w:pPr>
      <w:r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2E30C3F2" w14:textId="77777777" w:rsidR="002D4554" w:rsidRPr="003107A8" w:rsidRDefault="00822BFF" w:rsidP="002D4554">
      <w:pPr>
        <w:pStyle w:val="RUS111"/>
      </w:pPr>
      <w:r w:rsidRPr="003107A8">
        <w:t>Устраняет недостатки и дефекты в выполненных им Работах безвозмездно в порядке и сроки, предусмотренные условиями Договора.</w:t>
      </w:r>
    </w:p>
    <w:p w14:paraId="2E30C3F3" w14:textId="77777777" w:rsidR="002D4554" w:rsidRPr="003107A8" w:rsidRDefault="00822BFF" w:rsidP="002D4554">
      <w:pPr>
        <w:pStyle w:val="RUS111"/>
      </w:pPr>
      <w:bookmarkStart w:id="40"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40"/>
    </w:p>
    <w:p w14:paraId="2E30C3F4" w14:textId="7218A472" w:rsidR="002D4554" w:rsidRDefault="00822BFF" w:rsidP="002D4554">
      <w:pPr>
        <w:pStyle w:val="RUS111"/>
      </w:pPr>
      <w:r w:rsidRPr="003107A8">
        <w:rPr>
          <w:iCs/>
        </w:rPr>
        <w:t>Обеспечивает</w:t>
      </w:r>
      <w:r w:rsidRPr="003107A8">
        <w:t xml:space="preserve"> получение в Государственных органах разрешения на ввод Объекта в </w:t>
      </w:r>
      <w:r w:rsidRPr="00554869">
        <w:t>эксплуатацию, а также несет все связанные с этим расходы.</w:t>
      </w:r>
    </w:p>
    <w:p w14:paraId="695C1C4A" w14:textId="77777777" w:rsidR="000635ED" w:rsidRPr="006F12FD" w:rsidRDefault="000635ED" w:rsidP="000635ED">
      <w:pPr>
        <w:pStyle w:val="RUS111"/>
        <w:tabs>
          <w:tab w:val="num" w:pos="2835"/>
        </w:tabs>
      </w:pPr>
      <w:r w:rsidRPr="006F12FD">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0DB62E69" w14:textId="77777777" w:rsidR="000635ED" w:rsidRPr="006F12FD" w:rsidRDefault="000635ED" w:rsidP="000635ED">
      <w:pPr>
        <w:pStyle w:val="RUS111"/>
        <w:tabs>
          <w:tab w:val="num" w:pos="2835"/>
        </w:tabs>
      </w:pPr>
      <w:r w:rsidRPr="006F12FD">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6699337" w14:textId="1A3B70D2" w:rsidR="000635ED" w:rsidRPr="00554869" w:rsidRDefault="000635ED" w:rsidP="000635ED">
      <w:pPr>
        <w:pStyle w:val="RUS111"/>
        <w:tabs>
          <w:tab w:val="num" w:pos="2836"/>
        </w:tabs>
        <w:ind w:left="1"/>
      </w:pPr>
      <w:r w:rsidRPr="006F12FD">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E30C3F5" w14:textId="103CB4C5" w:rsidR="002D4554" w:rsidRDefault="00822BFF" w:rsidP="002D4554">
      <w:pPr>
        <w:pStyle w:val="RUS111"/>
      </w:pPr>
      <w:r w:rsidRPr="00554869">
        <w:t>Ежемесячно, в срок до 1</w:t>
      </w:r>
      <w:r w:rsidR="00BD58AB">
        <w:t>5</w:t>
      </w:r>
      <w:r w:rsidRPr="00554869">
        <w:t xml:space="preserve"> числа сообщать в ОКС филиала ЦЭС О</w:t>
      </w:r>
      <w:r w:rsidR="006A2A03">
        <w:t>АО «ИЭСК»</w:t>
      </w:r>
      <w:r w:rsidRPr="00554869">
        <w:t xml:space="preserve"> сумму планируемого выполнения на следующий месяц.</w:t>
      </w:r>
    </w:p>
    <w:p w14:paraId="4B4DD886" w14:textId="3D5477B6" w:rsidR="00F60AB4" w:rsidRPr="00554869" w:rsidRDefault="00F60AB4" w:rsidP="002D4554">
      <w:pPr>
        <w:pStyle w:val="RUS111"/>
      </w:pPr>
      <w:r>
        <w:t xml:space="preserve">Предоставлять Заказчику отчетность по форме, порядке и сроки, определенными «Методикой определения коэффициента частоты травм с утратой трудоспособности </w:t>
      </w:r>
      <w:r w:rsidRPr="00F60AB4">
        <w:t>(</w:t>
      </w:r>
      <w:r>
        <w:rPr>
          <w:lang w:val="en-US"/>
        </w:rPr>
        <w:t>LTIFR</w:t>
      </w:r>
      <w:r w:rsidRPr="00F60AB4">
        <w:t>)</w:t>
      </w:r>
      <w:r w:rsidR="006C4B42">
        <w:t xml:space="preserve"> </w:t>
      </w:r>
      <w:r>
        <w:t>организациями</w:t>
      </w:r>
      <w:r w:rsidR="006C4B42">
        <w:t xml:space="preserve"> Группы для целей бизнес-планирования и подготовки отчетности (далее – «Методика»). За несоблюдение условий о предоставлении указанной в настоящем пункте отчетности Подрядчик несет ответственность, предусмотренную («Перечень требований к Подрядчику по охране труда, промышленной, экологической, пожарной и иной безопасности и ответственность за их нарушение»)» Приложени</w:t>
      </w:r>
      <w:r w:rsidR="00760530">
        <w:t>ем</w:t>
      </w:r>
      <w:r w:rsidR="006C4B42">
        <w:t xml:space="preserve"> №5 к Договору.</w:t>
      </w:r>
    </w:p>
    <w:p w14:paraId="2E30C3F6" w14:textId="77777777" w:rsidR="002D4554" w:rsidRPr="003107A8" w:rsidRDefault="00822BFF" w:rsidP="002D4554">
      <w:pPr>
        <w:pStyle w:val="RUS1"/>
        <w:spacing w:before="120"/>
      </w:pPr>
      <w:bookmarkStart w:id="41" w:name="_Toc502142542"/>
      <w:bookmarkStart w:id="42" w:name="_Toc499813139"/>
      <w:bookmarkStart w:id="43" w:name="_Toc46760871"/>
      <w:r w:rsidRPr="003107A8">
        <w:t>Права Подрядчика</w:t>
      </w:r>
      <w:bookmarkEnd w:id="41"/>
      <w:bookmarkEnd w:id="42"/>
      <w:bookmarkEnd w:id="43"/>
    </w:p>
    <w:p w14:paraId="2E30C3F7" w14:textId="77777777" w:rsidR="002D4554" w:rsidRPr="003107A8" w:rsidRDefault="00822BFF" w:rsidP="002D4554">
      <w:pPr>
        <w:pStyle w:val="RUS11"/>
        <w:spacing w:before="120"/>
      </w:pPr>
      <w:r w:rsidRPr="003107A8">
        <w:lastRenderedPageBreak/>
        <w:t>Подрядчик вправе:</w:t>
      </w:r>
    </w:p>
    <w:p w14:paraId="2E30C3F8" w14:textId="77777777" w:rsidR="002D4554" w:rsidRPr="003107A8" w:rsidRDefault="00822BFF" w:rsidP="002D4554">
      <w:pPr>
        <w:pStyle w:val="RUS111"/>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2E30C3F9" w14:textId="6F33FCD9" w:rsidR="002D4554" w:rsidRPr="003107A8" w:rsidRDefault="00822BFF" w:rsidP="002D4554">
      <w:pPr>
        <w:pStyle w:val="RUS111"/>
      </w:pPr>
      <w:r w:rsidRPr="003107A8">
        <w:t xml:space="preserve">Иметь доступ своего персонала к Объекту в соответствии с Порядком пропускного и внутриобъектового режима, опубликованным на веб-сайте </w:t>
      </w:r>
      <w:hyperlink r:id="rId14" w:history="1">
        <w:r w:rsidR="000635ED" w:rsidRPr="009D34A6">
          <w:rPr>
            <w:rStyle w:val="ad"/>
          </w:rPr>
          <w:t>http://www.irk-</w:t>
        </w:r>
        <w:proofErr w:type="spellStart"/>
        <w:r w:rsidR="000635ED" w:rsidRPr="009D34A6">
          <w:rPr>
            <w:rStyle w:val="ad"/>
            <w:lang w:val="en-US"/>
          </w:rPr>
          <w:t>esk</w:t>
        </w:r>
        <w:proofErr w:type="spellEnd"/>
        <w:r w:rsidR="000635ED" w:rsidRPr="009D34A6">
          <w:rPr>
            <w:rStyle w:val="ad"/>
          </w:rPr>
          <w:t>.</w:t>
        </w:r>
        <w:proofErr w:type="spellStart"/>
        <w:r w:rsidR="000635ED" w:rsidRPr="009D34A6">
          <w:rPr>
            <w:rStyle w:val="ad"/>
          </w:rPr>
          <w:t>ru</w:t>
        </w:r>
        <w:proofErr w:type="spellEnd"/>
        <w:r w:rsidR="000635ED" w:rsidRPr="009D34A6">
          <w:rPr>
            <w:rStyle w:val="ad"/>
          </w:rPr>
          <w:t>/</w:t>
        </w:r>
      </w:hyperlink>
      <w:r w:rsidR="000635ED">
        <w:rPr>
          <w:rStyle w:val="ad"/>
        </w:rPr>
        <w:t>поставщикам-работ-услуг</w:t>
      </w:r>
      <w:r w:rsidRPr="003107A8">
        <w:t xml:space="preserve"> (подписанием настоящего Договора Подрядчик подтверждает ознакомление с указанным документом и обязательство его соблюдать).</w:t>
      </w:r>
    </w:p>
    <w:p w14:paraId="2E30C3FA" w14:textId="77777777" w:rsidR="002D4554" w:rsidRPr="003107A8" w:rsidRDefault="00822BFF" w:rsidP="002D4554">
      <w:pPr>
        <w:pStyle w:val="RUS111"/>
      </w:pPr>
      <w:r w:rsidRPr="003107A8">
        <w:t>Требовать оплаты Заказчиком надлежащим образом выполненного и сданного Заказчику объема Работ в соответствии с Договором.</w:t>
      </w:r>
    </w:p>
    <w:p w14:paraId="2E30C3FB" w14:textId="77777777" w:rsidR="002D4554" w:rsidRPr="003107A8" w:rsidRDefault="00822BFF" w:rsidP="002D4554">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2E30C3FC" w14:textId="77777777" w:rsidR="002D4554" w:rsidRPr="003107A8" w:rsidRDefault="00822BFF" w:rsidP="002D4554">
      <w:pPr>
        <w:pStyle w:val="RUS111"/>
      </w:pPr>
      <w:r w:rsidRPr="003107A8">
        <w:t>Подрядчик также имеет иные права, предусмотренные Договором и действующим законодательством Российской Федерации.</w:t>
      </w:r>
    </w:p>
    <w:p w14:paraId="2E30C3FD" w14:textId="77777777" w:rsidR="002D4554" w:rsidRPr="003107A8" w:rsidRDefault="00822BFF" w:rsidP="002D4554">
      <w:pPr>
        <w:pStyle w:val="RUS1"/>
        <w:spacing w:before="120"/>
      </w:pPr>
      <w:bookmarkStart w:id="44" w:name="_Toc502142543"/>
      <w:bookmarkStart w:id="45" w:name="_Toc499813140"/>
      <w:bookmarkStart w:id="46" w:name="_Toc46760872"/>
      <w:r w:rsidRPr="003107A8">
        <w:t>Обязательства Заказчика</w:t>
      </w:r>
      <w:bookmarkEnd w:id="44"/>
      <w:bookmarkEnd w:id="45"/>
      <w:bookmarkEnd w:id="46"/>
    </w:p>
    <w:p w14:paraId="2E30C3FE" w14:textId="77777777" w:rsidR="002D4554" w:rsidRPr="003107A8" w:rsidRDefault="00822BFF" w:rsidP="002D4554">
      <w:pPr>
        <w:pStyle w:val="RUS11"/>
        <w:spacing w:before="120"/>
      </w:pPr>
      <w:r w:rsidRPr="003107A8">
        <w:t>Заказчик:</w:t>
      </w:r>
    </w:p>
    <w:p w14:paraId="2E30C3FF" w14:textId="77777777" w:rsidR="002D4554" w:rsidRPr="003107A8" w:rsidRDefault="00822BFF" w:rsidP="002D4554">
      <w:pPr>
        <w:pStyle w:val="RUS111"/>
      </w:pPr>
      <w:r w:rsidRPr="003107A8">
        <w:t>Своевременно производит приемку и оплату выполненных в соответствии с Договором Работ.</w:t>
      </w:r>
    </w:p>
    <w:p w14:paraId="2E30C400" w14:textId="77777777" w:rsidR="002D4554" w:rsidRPr="003107A8" w:rsidRDefault="00822BFF" w:rsidP="002D4554">
      <w:pPr>
        <w:pStyle w:val="RUS111"/>
      </w:pPr>
      <w:r w:rsidRPr="003107A8">
        <w:t>Передает Подрядчику Исходные данные.</w:t>
      </w:r>
    </w:p>
    <w:p w14:paraId="2E30C401" w14:textId="77777777" w:rsidR="002D4554" w:rsidRPr="003107A8" w:rsidRDefault="00822BFF" w:rsidP="002D4554">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14:paraId="2E30C402" w14:textId="77777777" w:rsidR="002D4554" w:rsidRPr="003107A8" w:rsidRDefault="00822BFF" w:rsidP="002D4554">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14:paraId="09A015A7" w14:textId="77777777" w:rsidR="002B0703" w:rsidRPr="006F12FD" w:rsidRDefault="002B0703" w:rsidP="002B0703">
      <w:pPr>
        <w:pStyle w:val="RUS111"/>
        <w:tabs>
          <w:tab w:val="num" w:pos="2835"/>
        </w:tabs>
      </w:pPr>
      <w:r w:rsidRPr="006F12FD">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6F12FD">
        <w:t>Иркутскэнергосбыт</w:t>
      </w:r>
      <w:proofErr w:type="spellEnd"/>
      <w:r w:rsidRPr="006F12FD">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14:paraId="2E30C404" w14:textId="77777777" w:rsidR="002D4554" w:rsidRPr="003107A8" w:rsidRDefault="00822BFF" w:rsidP="002D4554">
      <w:pPr>
        <w:pStyle w:val="RUS111"/>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14:paraId="2E30C405" w14:textId="77777777" w:rsidR="002D4554" w:rsidRPr="003107A8" w:rsidRDefault="00822BFF" w:rsidP="002D4554">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2E30C406" w14:textId="76E92902" w:rsidR="002D4554" w:rsidRPr="003107A8" w:rsidRDefault="00822BFF" w:rsidP="002D4554">
      <w:pPr>
        <w:pStyle w:val="RUS111"/>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Pr>
          <w:lang w:val="en-US"/>
        </w:rPr>
        <w:fldChar w:fldCharType="begin"/>
      </w:r>
      <w:r>
        <w:rPr>
          <w:lang w:val="en-US"/>
        </w:rPr>
        <w:instrText xml:space="preserve"> REF  _Ref499613849 \h \r \t </w:instrText>
      </w:r>
      <w:r>
        <w:rPr>
          <w:lang w:val="en-US"/>
        </w:rPr>
      </w:r>
      <w:r>
        <w:rPr>
          <w:lang w:val="en-US"/>
        </w:rPr>
        <w:fldChar w:fldCharType="separate"/>
      </w:r>
      <w:r w:rsidR="000635ED">
        <w:rPr>
          <w:lang w:val="en-US"/>
        </w:rPr>
        <w:t>II</w:t>
      </w:r>
      <w:r>
        <w:rPr>
          <w:lang w:val="en-US"/>
        </w:rPr>
        <w:fldChar w:fldCharType="end"/>
      </w:r>
      <w:r w:rsidRPr="003107A8">
        <w:t xml:space="preserve"> Приложения </w:t>
      </w:r>
      <w:r w:rsidRPr="003107A8">
        <w:fldChar w:fldCharType="begin"/>
      </w:r>
      <w:r>
        <w:instrText xml:space="preserve"> REF RefSCH7_No  \* MERGEFORMAT </w:instrText>
      </w:r>
      <w:r w:rsidRPr="003107A8">
        <w:fldChar w:fldCharType="separate"/>
      </w:r>
      <w:r w:rsidR="000635ED" w:rsidRPr="003107A8">
        <w:t>№</w:t>
      </w:r>
      <w:r w:rsidR="000635ED">
        <w:t> </w:t>
      </w:r>
      <w:r w:rsidRPr="003107A8">
        <w:fldChar w:fldCharType="end"/>
      </w:r>
      <w:r w:rsidRPr="003107A8">
        <w:t xml:space="preserve"> к Договору.</w:t>
      </w:r>
    </w:p>
    <w:p w14:paraId="2E30C407" w14:textId="77777777" w:rsidR="002D4554" w:rsidRPr="003107A8" w:rsidRDefault="00822BFF" w:rsidP="002D4554">
      <w:pPr>
        <w:pStyle w:val="RUS111"/>
      </w:pPr>
      <w:r w:rsidRPr="003107A8">
        <w:t>Осуществляет контроль за качеством и технологией выполнения Работ в соответствии с Проектной документацией.</w:t>
      </w:r>
    </w:p>
    <w:p w14:paraId="2E30C408" w14:textId="77777777" w:rsidR="002D4554" w:rsidRPr="003107A8" w:rsidRDefault="00822BFF" w:rsidP="002D4554">
      <w:pPr>
        <w:pStyle w:val="RUS111"/>
      </w:pPr>
      <w:r w:rsidRPr="003107A8">
        <w:t>Выполняет иные обязанности Заказчика, предусмотренные Договором и законодательством Российской Федерации.</w:t>
      </w:r>
    </w:p>
    <w:p w14:paraId="2E30C409" w14:textId="77777777" w:rsidR="002D4554" w:rsidRPr="003107A8" w:rsidRDefault="00822BFF" w:rsidP="002D4554">
      <w:pPr>
        <w:pStyle w:val="RUS1"/>
        <w:spacing w:before="120"/>
      </w:pPr>
      <w:bookmarkStart w:id="47" w:name="_Toc502142544"/>
      <w:bookmarkStart w:id="48" w:name="_Toc499813141"/>
      <w:bookmarkStart w:id="49" w:name="_Toc46760873"/>
      <w:r w:rsidRPr="003107A8">
        <w:t>Права Заказчика</w:t>
      </w:r>
      <w:bookmarkEnd w:id="47"/>
      <w:bookmarkEnd w:id="48"/>
      <w:bookmarkEnd w:id="49"/>
    </w:p>
    <w:p w14:paraId="2E30C40A" w14:textId="77777777" w:rsidR="002D4554" w:rsidRPr="003107A8" w:rsidRDefault="00822BFF" w:rsidP="002D4554">
      <w:pPr>
        <w:pStyle w:val="RUS11"/>
        <w:tabs>
          <w:tab w:val="left" w:pos="1418"/>
        </w:tabs>
        <w:spacing w:before="120"/>
      </w:pPr>
      <w:r w:rsidRPr="003107A8">
        <w:t>Заказчик вправе:</w:t>
      </w:r>
    </w:p>
    <w:p w14:paraId="2E30C40B" w14:textId="77777777" w:rsidR="002D4554" w:rsidRPr="003107A8" w:rsidRDefault="00822BFF" w:rsidP="002D4554">
      <w:pPr>
        <w:pStyle w:val="RUS111"/>
      </w:pPr>
      <w:r w:rsidRPr="003107A8">
        <w:lastRenderedPageBreak/>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2E30C40C" w14:textId="77777777" w:rsidR="002D4554" w:rsidRPr="003107A8" w:rsidRDefault="00822BFF" w:rsidP="002D4554">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14:paraId="2E30C40D" w14:textId="77777777" w:rsidR="002D4554" w:rsidRPr="003107A8" w:rsidRDefault="00822BFF" w:rsidP="002D4554">
      <w:pPr>
        <w:pStyle w:val="RUS111"/>
        <w:numPr>
          <w:ilvl w:val="0"/>
          <w:numId w:val="0"/>
        </w:numPr>
        <w:ind w:left="567"/>
      </w:pPr>
      <w:r w:rsidRPr="003107A8">
        <w:t>В этом случае инженерная организация может принимать следующие обязательства:</w:t>
      </w:r>
    </w:p>
    <w:p w14:paraId="2E30C40E" w14:textId="77777777" w:rsidR="002D4554" w:rsidRPr="003107A8" w:rsidRDefault="00822BFF" w:rsidP="002D4554">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2E30C40F" w14:textId="77777777" w:rsidR="002D4554" w:rsidRPr="003107A8" w:rsidRDefault="00822BFF" w:rsidP="002D4554">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2E30C410" w14:textId="77777777" w:rsidR="002D4554" w:rsidRPr="003107A8" w:rsidRDefault="00822BFF" w:rsidP="002D4554">
      <w:pPr>
        <w:pStyle w:val="RUS"/>
      </w:pPr>
      <w:r w:rsidRPr="003107A8">
        <w:t>осуществлять контроль за геодезическими, монтажными, инженерными работами и испытаниями</w:t>
      </w:r>
      <w:r>
        <w:t>,</w:t>
      </w:r>
      <w:r w:rsidRPr="003107A8">
        <w:t xml:space="preserve"> и иными Работами, производимыми Подрядчиком, и соответствием их Обязательным техническим правилам;</w:t>
      </w:r>
    </w:p>
    <w:p w14:paraId="2E30C411" w14:textId="77777777" w:rsidR="002D4554" w:rsidRPr="003107A8" w:rsidRDefault="00822BFF" w:rsidP="002D4554">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14:paraId="2E30C412" w14:textId="77777777" w:rsidR="002D4554" w:rsidRPr="003107A8" w:rsidRDefault="00822BFF" w:rsidP="002D4554">
      <w:pPr>
        <w:pStyle w:val="RUS"/>
      </w:pPr>
      <w:r w:rsidRPr="003107A8">
        <w:t>осуществлять контроль за сроками выполнения Работ, предусмотренными Договором;</w:t>
      </w:r>
    </w:p>
    <w:p w14:paraId="2E30C413" w14:textId="77777777" w:rsidR="002D4554" w:rsidRPr="003107A8" w:rsidRDefault="00822BFF" w:rsidP="002D4554">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2E30C414" w14:textId="77777777" w:rsidR="002D4554" w:rsidRPr="003107A8" w:rsidRDefault="00822BFF" w:rsidP="002D4554">
      <w:pPr>
        <w:pStyle w:val="RUS"/>
      </w:pPr>
      <w:r w:rsidRPr="003107A8">
        <w:t>участвовать в приемке Работ;</w:t>
      </w:r>
    </w:p>
    <w:p w14:paraId="2E30C415" w14:textId="77777777" w:rsidR="002D4554" w:rsidRPr="003107A8" w:rsidRDefault="00822BFF" w:rsidP="002D4554">
      <w:pPr>
        <w:pStyle w:val="RUS"/>
      </w:pPr>
      <w:r w:rsidRPr="003107A8">
        <w:t>осуществлять проверку актов на соответствие выполненным объемам Работ и их качеству.</w:t>
      </w:r>
    </w:p>
    <w:p w14:paraId="2E30C416" w14:textId="77777777" w:rsidR="002D4554" w:rsidRPr="003107A8" w:rsidRDefault="00822BFF" w:rsidP="002D4554">
      <w:pPr>
        <w:pStyle w:val="RUS111"/>
      </w:pPr>
      <w:r w:rsidRPr="003107A8">
        <w:t>Производить проверку соответствия используемых Подрядчиком Материалов и Оборудования условиям Договора.</w:t>
      </w:r>
    </w:p>
    <w:p w14:paraId="2E30C417" w14:textId="77777777" w:rsidR="002D4554" w:rsidRPr="003107A8" w:rsidRDefault="00822BFF" w:rsidP="002D4554">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2E30C418" w14:textId="77777777" w:rsidR="002D4554" w:rsidRPr="003107A8" w:rsidRDefault="00822BFF" w:rsidP="002D4554">
      <w:pPr>
        <w:pStyle w:val="RUS111"/>
      </w:pPr>
      <w:bookmarkStart w:id="50"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50"/>
    </w:p>
    <w:p w14:paraId="2E30C419" w14:textId="77777777" w:rsidR="002D4554" w:rsidRPr="003107A8" w:rsidRDefault="00822BFF" w:rsidP="002D4554">
      <w:pPr>
        <w:pStyle w:val="RUS111"/>
      </w:pPr>
      <w:r w:rsidRPr="003107A8">
        <w:t>В любое время отказаться от исполнения Договора.</w:t>
      </w:r>
    </w:p>
    <w:p w14:paraId="2E30C41A" w14:textId="77777777" w:rsidR="002D4554" w:rsidRPr="003107A8" w:rsidRDefault="00822BFF" w:rsidP="002D4554">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14:paraId="2E30C41B" w14:textId="40123FB1" w:rsidR="002D4554" w:rsidRPr="003107A8" w:rsidRDefault="00822BFF" w:rsidP="002D4554">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w:t>
      </w:r>
      <w:r>
        <w:t>-передачи имущества (Приложение №7</w:t>
      </w:r>
      <w:r w:rsidRPr="003107A8">
        <w:t xml:space="preserve"> – </w:t>
      </w:r>
      <w:r w:rsidRPr="002D7EF2">
        <w:fldChar w:fldCharType="begin"/>
      </w:r>
      <w:r>
        <w:instrText xml:space="preserve"> REF RefSCH12_1  \* MERGEFORMAT </w:instrText>
      </w:r>
      <w:r w:rsidRPr="002D7EF2">
        <w:fldChar w:fldCharType="separate"/>
      </w:r>
      <w:r w:rsidR="000635ED" w:rsidRPr="003107A8">
        <w:t>Форма акта приема-передачи имущества</w:t>
      </w:r>
      <w:r w:rsidRPr="002D7EF2">
        <w:fldChar w:fldCharType="end"/>
      </w:r>
      <w:r w:rsidRPr="003107A8">
        <w:t xml:space="preserve">)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w:t>
      </w:r>
      <w:r w:rsidRPr="003107A8">
        <w:lastRenderedPageBreak/>
        <w:t>помещение сохраняется за собственником. Условия пользования помещением определяются в отдельном договоре, заключаемом Сторонами.</w:t>
      </w:r>
    </w:p>
    <w:p w14:paraId="2E30C41C" w14:textId="77777777" w:rsidR="002D4554" w:rsidRPr="003107A8" w:rsidRDefault="00822BFF" w:rsidP="002D4554">
      <w:pPr>
        <w:pStyle w:val="RUS111"/>
      </w:pPr>
      <w:r w:rsidRPr="003107A8">
        <w:t>Заказчик также имеет иные права, предусмотренные Договором и законодательством Российской Федерации.</w:t>
      </w:r>
    </w:p>
    <w:p w14:paraId="2E30C41D" w14:textId="77777777" w:rsidR="002D4554" w:rsidRPr="003107A8" w:rsidRDefault="00822BFF" w:rsidP="002D4554">
      <w:pPr>
        <w:pStyle w:val="RUS1"/>
        <w:spacing w:before="120"/>
      </w:pPr>
      <w:bookmarkStart w:id="51" w:name="_Toc502142545"/>
      <w:bookmarkStart w:id="52" w:name="_Toc499813142"/>
      <w:bookmarkStart w:id="53" w:name="_Toc46760874"/>
      <w:r w:rsidRPr="003107A8">
        <w:t>Персонал Подрядчика</w:t>
      </w:r>
      <w:bookmarkEnd w:id="51"/>
      <w:bookmarkEnd w:id="52"/>
      <w:bookmarkEnd w:id="53"/>
    </w:p>
    <w:p w14:paraId="2E30C41E" w14:textId="77777777" w:rsidR="002D4554" w:rsidRPr="003107A8" w:rsidRDefault="00822BFF" w:rsidP="002D4554">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2E30C41F" w14:textId="77777777" w:rsidR="002D4554" w:rsidRPr="003107A8" w:rsidRDefault="00822BFF" w:rsidP="002D4554">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E30C420" w14:textId="192BA59B" w:rsidR="002D4554" w:rsidRPr="003107A8" w:rsidRDefault="00822BFF" w:rsidP="002D4554">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fldSimple w:instr=" REF _Ref493725629 \r  \* MERGEFORMAT ">
        <w:r w:rsidR="000635ED">
          <w:t>12</w:t>
        </w:r>
      </w:fldSimple>
      <w:r w:rsidRPr="003107A8">
        <w:t xml:space="preserve"> Договора.</w:t>
      </w:r>
    </w:p>
    <w:p w14:paraId="2E30C421" w14:textId="64C06813" w:rsidR="002D4554" w:rsidRPr="003107A8" w:rsidRDefault="00822BFF" w:rsidP="002D4554">
      <w:pPr>
        <w:pStyle w:val="RUS11"/>
        <w:tabs>
          <w:tab w:val="left" w:pos="1418"/>
        </w:tabs>
        <w:spacing w:before="120"/>
      </w:pPr>
      <w:bookmarkStart w:id="54" w:name="_Ref499618286"/>
      <w:r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3107A8">
        <w:fldChar w:fldCharType="begin"/>
      </w:r>
      <w:r w:rsidRPr="003107A8">
        <w:instrText xml:space="preserve"> REF _Ref496284723 \n \h  \* MERGEFORMAT </w:instrText>
      </w:r>
      <w:r w:rsidRPr="003107A8">
        <w:fldChar w:fldCharType="separate"/>
      </w:r>
      <w:r w:rsidR="000635ED">
        <w:t>28</w:t>
      </w:r>
      <w:r w:rsidRPr="003107A8">
        <w:fldChar w:fldCharType="end"/>
      </w:r>
      <w:r w:rsidRPr="003107A8">
        <w:t xml:space="preserve"> Договора.</w:t>
      </w:r>
      <w:bookmarkEnd w:id="54"/>
    </w:p>
    <w:p w14:paraId="2E30C422" w14:textId="77777777" w:rsidR="002D4554" w:rsidRPr="003107A8" w:rsidRDefault="00822BFF" w:rsidP="002D4554">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2E30C423" w14:textId="77777777" w:rsidR="002D4554" w:rsidRPr="003107A8" w:rsidRDefault="00822BFF" w:rsidP="002D4554">
      <w:pPr>
        <w:pStyle w:val="RUS1"/>
        <w:spacing w:before="120"/>
      </w:pPr>
      <w:bookmarkStart w:id="55" w:name="_Toc502142546"/>
      <w:bookmarkStart w:id="56" w:name="_Toc499813143"/>
      <w:bookmarkStart w:id="57" w:name="_Toc46760875"/>
      <w:r w:rsidRPr="003107A8">
        <w:t>Членство в саморегулируемой организации</w:t>
      </w:r>
      <w:bookmarkEnd w:id="55"/>
      <w:bookmarkEnd w:id="56"/>
      <w:bookmarkEnd w:id="57"/>
      <w:r w:rsidRPr="003107A8">
        <w:t xml:space="preserve"> </w:t>
      </w:r>
    </w:p>
    <w:p w14:paraId="2E30C424" w14:textId="77777777" w:rsidR="002D4554" w:rsidRPr="003107A8" w:rsidRDefault="00822BFF" w:rsidP="002D4554">
      <w:pPr>
        <w:pStyle w:val="RUS11"/>
        <w:tabs>
          <w:tab w:val="left" w:pos="1418"/>
        </w:tabs>
        <w:spacing w:before="120"/>
      </w:pPr>
      <w:bookmarkStart w:id="58"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8"/>
    </w:p>
    <w:p w14:paraId="2E30C425" w14:textId="77777777" w:rsidR="002D4554" w:rsidRPr="003107A8" w:rsidRDefault="00822BFF" w:rsidP="002D4554">
      <w:pPr>
        <w:pStyle w:val="RUS1"/>
        <w:spacing w:before="120"/>
      </w:pPr>
      <w:bookmarkStart w:id="59" w:name="_Ref493725629"/>
      <w:bookmarkStart w:id="60" w:name="_Toc502142547"/>
      <w:bookmarkStart w:id="61" w:name="_Toc499813144"/>
      <w:bookmarkStart w:id="62" w:name="_Toc46760876"/>
      <w:r w:rsidRPr="003107A8">
        <w:t>Привлечение Субподрядных организаций</w:t>
      </w:r>
      <w:bookmarkEnd w:id="59"/>
      <w:bookmarkEnd w:id="60"/>
      <w:bookmarkEnd w:id="61"/>
      <w:bookmarkEnd w:id="62"/>
    </w:p>
    <w:p w14:paraId="2E30C426" w14:textId="21535984" w:rsidR="002D4554" w:rsidRPr="003107A8" w:rsidRDefault="00822BFF" w:rsidP="002D4554">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0635ED">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0635ED">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14:paraId="2E30C427" w14:textId="77777777" w:rsidR="002D4554" w:rsidRPr="003107A8" w:rsidRDefault="00822BFF" w:rsidP="002D4554">
      <w:pPr>
        <w:pStyle w:val="RUS11"/>
        <w:tabs>
          <w:tab w:val="left" w:pos="1418"/>
        </w:tabs>
        <w:spacing w:before="120"/>
      </w:pPr>
      <w:bookmarkStart w:id="63"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3"/>
    </w:p>
    <w:p w14:paraId="2E30C428" w14:textId="77777777" w:rsidR="002D4554" w:rsidRPr="003107A8" w:rsidRDefault="00822BFF" w:rsidP="002D4554">
      <w:pPr>
        <w:pStyle w:val="RUS11"/>
        <w:tabs>
          <w:tab w:val="left" w:pos="1418"/>
        </w:tabs>
        <w:spacing w:before="120"/>
      </w:pPr>
      <w:bookmarkStart w:id="64" w:name="_Ref497406208"/>
      <w:r w:rsidRPr="003107A8">
        <w:lastRenderedPageBreak/>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4"/>
    </w:p>
    <w:p w14:paraId="2E30C429" w14:textId="77777777" w:rsidR="002D4554" w:rsidRPr="003107A8" w:rsidRDefault="00822BFF" w:rsidP="002D4554">
      <w:pPr>
        <w:pStyle w:val="RUS10"/>
      </w:pPr>
      <w:r w:rsidRPr="003107A8">
        <w:t>полное наименование, адрес, банковские реквизиты Субподрядной организации;</w:t>
      </w:r>
    </w:p>
    <w:p w14:paraId="2E30C42A" w14:textId="77777777" w:rsidR="002D4554" w:rsidRPr="003107A8" w:rsidRDefault="00822BFF" w:rsidP="002D4554">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14:paraId="2E30C42B" w14:textId="77777777" w:rsidR="002D4554" w:rsidRPr="003107A8" w:rsidRDefault="00822BFF" w:rsidP="002D4554">
      <w:pPr>
        <w:pStyle w:val="RUS10"/>
      </w:pPr>
      <w:r w:rsidRPr="003107A8">
        <w:t>копии учредительных документов Субподрядной организации (если применимо);</w:t>
      </w:r>
    </w:p>
    <w:p w14:paraId="2E30C42C" w14:textId="77777777" w:rsidR="002D4554" w:rsidRPr="003107A8" w:rsidRDefault="00822BFF" w:rsidP="002D4554">
      <w:pPr>
        <w:pStyle w:val="RUS10"/>
      </w:pPr>
      <w:r w:rsidRPr="003107A8">
        <w:t>копии свидетельств о государственной регистрации, о постановке на налоговый учет;</w:t>
      </w:r>
    </w:p>
    <w:p w14:paraId="2E30C42D" w14:textId="77777777" w:rsidR="002D4554" w:rsidRPr="003107A8" w:rsidRDefault="00822BFF" w:rsidP="002D4554">
      <w:pPr>
        <w:pStyle w:val="RUS10"/>
      </w:pPr>
      <w:r w:rsidRPr="003107A8">
        <w:t>копию паспо</w:t>
      </w:r>
      <w:r>
        <w:t>рта (для физического лица или индивидуального предпринимателя</w:t>
      </w:r>
      <w:r w:rsidRPr="003107A8">
        <w:t>);</w:t>
      </w:r>
    </w:p>
    <w:p w14:paraId="2E30C42E" w14:textId="77777777" w:rsidR="002D4554" w:rsidRPr="003107A8" w:rsidRDefault="00822BFF" w:rsidP="002D4554">
      <w:pPr>
        <w:pStyle w:val="RUS1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14:paraId="2E30C42F" w14:textId="77777777" w:rsidR="002D4554" w:rsidRPr="003107A8" w:rsidRDefault="00822BFF" w:rsidP="002D4554">
      <w:pPr>
        <w:pStyle w:val="RUS10"/>
      </w:pPr>
      <w:r w:rsidRPr="003107A8">
        <w:t>копии бухгалтерского баланса Субподрядной организации за 3 (три) года, предшествующих году представления документации;</w:t>
      </w:r>
    </w:p>
    <w:p w14:paraId="2E30C430" w14:textId="77777777" w:rsidR="002D4554" w:rsidRPr="003107A8" w:rsidRDefault="00822BFF" w:rsidP="002D4554">
      <w:pPr>
        <w:pStyle w:val="RUS10"/>
      </w:pPr>
      <w:r w:rsidRPr="003107A8">
        <w:t>копию разрешительной до</w:t>
      </w:r>
      <w:r>
        <w:t>кументации на выполнение Работ;</w:t>
      </w:r>
    </w:p>
    <w:p w14:paraId="2E30C431" w14:textId="3AF93E71" w:rsidR="002D4554" w:rsidRDefault="00822BFF" w:rsidP="002D4554">
      <w:pPr>
        <w:pStyle w:val="RUS10"/>
      </w:pPr>
      <w:r w:rsidRPr="003107A8">
        <w:t>сведения о наличии успешного опыта выполнения аналогичных Ра</w:t>
      </w:r>
      <w:r>
        <w:t>бот.</w:t>
      </w:r>
    </w:p>
    <w:p w14:paraId="1186AFB6" w14:textId="77777777" w:rsidR="00BD58AB" w:rsidRPr="006F12FD" w:rsidRDefault="00BD58AB" w:rsidP="00BD58AB">
      <w:pPr>
        <w:pStyle w:val="RUS10"/>
      </w:pPr>
      <w:r w:rsidRPr="006F12FD">
        <w:t>информацию о кодах статистики ОКПО, ОКТМО, ОКОПФ;</w:t>
      </w:r>
    </w:p>
    <w:p w14:paraId="770FA671" w14:textId="77777777" w:rsidR="00BD58AB" w:rsidRPr="006F12FD" w:rsidRDefault="00BD58AB" w:rsidP="00BD58AB">
      <w:pPr>
        <w:pStyle w:val="RUS10"/>
        <w:tabs>
          <w:tab w:val="left" w:pos="1560"/>
        </w:tabs>
      </w:pPr>
      <w:r w:rsidRPr="006F12FD">
        <w:t xml:space="preserve"> </w:t>
      </w:r>
      <w:r w:rsidRPr="006F12FD">
        <w:tab/>
        <w:t xml:space="preserve">копию документа, подтверждающего сведения из единого реестра субъектов малого и среднего предпринимательства; </w:t>
      </w:r>
    </w:p>
    <w:p w14:paraId="06DD515E" w14:textId="127326DB" w:rsidR="00BD58AB" w:rsidRPr="003107A8" w:rsidRDefault="00BD58AB" w:rsidP="00BD58AB">
      <w:pPr>
        <w:pStyle w:val="RUS10"/>
        <w:tabs>
          <w:tab w:val="left" w:pos="1560"/>
        </w:tabs>
      </w:pPr>
      <w:r w:rsidRPr="006F12FD">
        <w:tab/>
        <w:t>информацию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w:t>
      </w:r>
      <w:r>
        <w:t xml:space="preserve"> о субподрядном договоре в ЕИС.</w:t>
      </w:r>
    </w:p>
    <w:p w14:paraId="2E30C432" w14:textId="77777777" w:rsidR="002D4554" w:rsidRPr="003107A8" w:rsidRDefault="00822BFF" w:rsidP="002D4554">
      <w:pPr>
        <w:pStyle w:val="RUSa"/>
        <w:numPr>
          <w:ilvl w:val="0"/>
          <w:numId w:val="0"/>
        </w:numPr>
        <w:ind w:left="567"/>
      </w:pPr>
      <w:r w:rsidRPr="003107A8">
        <w:t>Копии документов должны быть надлежащим образом удостоверены.</w:t>
      </w:r>
    </w:p>
    <w:p w14:paraId="2E30C433" w14:textId="77777777" w:rsidR="002D4554" w:rsidRPr="003107A8" w:rsidRDefault="00822BFF" w:rsidP="002D4554">
      <w:pPr>
        <w:pStyle w:val="RUSa"/>
        <w:numPr>
          <w:ilvl w:val="0"/>
          <w:numId w:val="0"/>
        </w:numPr>
        <w:ind w:left="567"/>
      </w:pPr>
      <w:r w:rsidRPr="003107A8">
        <w:t>Срок ознакомления Заказчика с документами составляет не менее 5 (пяти) рабочих дней.</w:t>
      </w:r>
    </w:p>
    <w:p w14:paraId="2E30C434" w14:textId="77777777" w:rsidR="002D4554" w:rsidRPr="003107A8" w:rsidRDefault="00822BFF" w:rsidP="002D4554">
      <w:pPr>
        <w:pStyle w:val="RUS11"/>
        <w:tabs>
          <w:tab w:val="left" w:pos="1418"/>
        </w:tabs>
        <w:spacing w:before="120"/>
      </w:pPr>
      <w:r w:rsidRPr="003107A8">
        <w:t>Субподрядная организация должна соответствовать следующим требованиям</w:t>
      </w:r>
      <w:r>
        <w:t>. В частности</w:t>
      </w:r>
      <w:r w:rsidRPr="003107A8">
        <w:t>:</w:t>
      </w:r>
    </w:p>
    <w:p w14:paraId="2E30C435" w14:textId="77777777" w:rsidR="002D4554" w:rsidRPr="003107A8" w:rsidRDefault="00822BFF" w:rsidP="002D4554">
      <w:pPr>
        <w:pStyle w:val="RUS10"/>
      </w:pPr>
      <w:r w:rsidRPr="003107A8">
        <w:t>у Субподрядной организации должна отсутствовать просроченная задолженность по уплате налогов и сборов;</w:t>
      </w:r>
    </w:p>
    <w:p w14:paraId="2E30C436" w14:textId="77777777" w:rsidR="002D4554" w:rsidRPr="003107A8" w:rsidRDefault="00822BFF" w:rsidP="002D4554">
      <w:pPr>
        <w:pStyle w:val="RUS10"/>
      </w:pPr>
      <w:r w:rsidRPr="003107A8">
        <w:t>Субподрядная организация не должна находиться в стадии банкротства или ликвидации;</w:t>
      </w:r>
    </w:p>
    <w:p w14:paraId="2E30C437" w14:textId="77777777" w:rsidR="002D4554" w:rsidRPr="003107A8" w:rsidRDefault="00822BFF" w:rsidP="002D4554">
      <w:pPr>
        <w:pStyle w:val="RUS10"/>
      </w:pPr>
      <w:r w:rsidRPr="003107A8">
        <w:t>в отношении Субподрядной организации не должно быть возбуждено производство о признании несостоятельным (банкротом);</w:t>
      </w:r>
    </w:p>
    <w:p w14:paraId="2E30C438" w14:textId="77777777" w:rsidR="002D4554" w:rsidRPr="003107A8" w:rsidRDefault="00822BFF" w:rsidP="002D4554">
      <w:pPr>
        <w:pStyle w:val="RUS1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14:paraId="2E30C439" w14:textId="77777777" w:rsidR="002D4554" w:rsidRPr="003107A8" w:rsidRDefault="00822BFF" w:rsidP="002D4554">
      <w:pPr>
        <w:pStyle w:val="RUS1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14:paraId="2E30C43A" w14:textId="77777777" w:rsidR="002D4554" w:rsidRPr="003107A8" w:rsidRDefault="00822BFF" w:rsidP="002D4554">
      <w:pPr>
        <w:pStyle w:val="RUS1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2E30C43B" w14:textId="77777777" w:rsidR="002D4554" w:rsidRPr="003107A8" w:rsidRDefault="00822BFF" w:rsidP="002D4554">
      <w:pPr>
        <w:pStyle w:val="RUS1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14:paraId="2E30C43C" w14:textId="77777777" w:rsidR="002D4554" w:rsidRPr="003107A8" w:rsidRDefault="00822BFF" w:rsidP="002D4554">
      <w:pPr>
        <w:pStyle w:val="RUS10"/>
      </w:pPr>
      <w:r w:rsidRPr="003107A8">
        <w:t>отсутствуют отрицательные отзывы ее контрагентов;</w:t>
      </w:r>
    </w:p>
    <w:p w14:paraId="2E30C43D" w14:textId="77777777" w:rsidR="002D4554" w:rsidRPr="003107A8" w:rsidRDefault="00822BFF" w:rsidP="002D4554">
      <w:pPr>
        <w:pStyle w:val="RUS10"/>
      </w:pPr>
      <w:r w:rsidRPr="003107A8">
        <w:t xml:space="preserve">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w:t>
      </w:r>
      <w:r w:rsidRPr="003107A8">
        <w:lastRenderedPageBreak/>
        <w:t>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E30C43E" w14:textId="77777777" w:rsidR="002D4554" w:rsidRPr="003107A8" w:rsidRDefault="00822BFF" w:rsidP="002D4554">
      <w:pPr>
        <w:pStyle w:val="RUS11"/>
        <w:tabs>
          <w:tab w:val="left" w:pos="1418"/>
        </w:tabs>
        <w:spacing w:before="120"/>
      </w:pPr>
      <w:bookmarkStart w:id="65"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5"/>
      <w:r w:rsidRPr="003107A8">
        <w:t xml:space="preserve"> </w:t>
      </w:r>
    </w:p>
    <w:p w14:paraId="2E30C43F" w14:textId="77777777" w:rsidR="002D4554" w:rsidRPr="003107A8" w:rsidRDefault="00822BFF" w:rsidP="002D4554">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2E30C440" w14:textId="77777777" w:rsidR="002D4554" w:rsidRPr="003107A8" w:rsidRDefault="00822BFF" w:rsidP="002D4554">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2E30C441" w14:textId="77777777" w:rsidR="002D4554" w:rsidRPr="003107A8" w:rsidRDefault="00822BFF" w:rsidP="002D4554">
      <w:pPr>
        <w:pStyle w:val="RUS10"/>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14:paraId="2E30C442" w14:textId="77777777" w:rsidR="002D4554" w:rsidRPr="003107A8" w:rsidRDefault="00822BFF" w:rsidP="002D4554">
      <w:pPr>
        <w:pStyle w:val="RUS10"/>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14:paraId="2E30C443" w14:textId="77777777" w:rsidR="002D4554" w:rsidRPr="003107A8" w:rsidRDefault="00822BFF" w:rsidP="002D4554">
      <w:pPr>
        <w:pStyle w:val="RUS10"/>
      </w:pPr>
      <w:r w:rsidRPr="003107A8">
        <w:t>информацию об обязанности Подрядчика передать надлежаще заверенную копию договора Заказчику;</w:t>
      </w:r>
    </w:p>
    <w:p w14:paraId="2E30C444" w14:textId="77777777" w:rsidR="002D4554" w:rsidRPr="003107A8" w:rsidRDefault="00822BFF" w:rsidP="002D4554">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E30C445" w14:textId="6659CF34" w:rsidR="002D4554" w:rsidRPr="003107A8" w:rsidRDefault="00822BFF" w:rsidP="002D4554">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0635ED">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2E30C446" w14:textId="77777777" w:rsidR="002D4554" w:rsidRPr="003107A8" w:rsidRDefault="00822BFF" w:rsidP="002D4554">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2E30C447" w14:textId="77777777" w:rsidR="002D4554" w:rsidRPr="003107A8" w:rsidRDefault="00822BFF" w:rsidP="002D4554">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t>40</w:t>
      </w:r>
      <w:r w:rsidRPr="003107A8">
        <w:t>% (</w:t>
      </w:r>
      <w:r>
        <w:t>сорока</w:t>
      </w:r>
      <w:r w:rsidRPr="003107A8">
        <w:t xml:space="preserve"> процентов) объема Работ, указанных в</w:t>
      </w:r>
      <w:r>
        <w:t xml:space="preserve"> </w:t>
      </w:r>
      <w:r w:rsidRPr="003107A8">
        <w:t>Приложении</w:t>
      </w:r>
      <w:r>
        <w:t xml:space="preserve"> №1. Технические решения</w:t>
      </w:r>
      <w:r w:rsidRPr="003107A8">
        <w:t>.</w:t>
      </w:r>
    </w:p>
    <w:p w14:paraId="2E30C448" w14:textId="77777777" w:rsidR="002D4554" w:rsidRPr="003107A8" w:rsidRDefault="00822BFF" w:rsidP="002D4554">
      <w:pPr>
        <w:pStyle w:val="RUS11"/>
        <w:tabs>
          <w:tab w:val="left" w:pos="1418"/>
        </w:tabs>
        <w:spacing w:before="120"/>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2E30C449" w14:textId="77777777" w:rsidR="002D4554" w:rsidRPr="003107A8" w:rsidRDefault="00822BFF" w:rsidP="002D4554">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14:paraId="2E30C44A" w14:textId="77777777" w:rsidR="002D4554" w:rsidRPr="003107A8" w:rsidRDefault="00822BFF" w:rsidP="002D4554">
      <w:pPr>
        <w:pStyle w:val="RUS10"/>
      </w:pPr>
      <w:r w:rsidRPr="003107A8">
        <w:t>отсутствие предварительного согласования Субподрядной организации Заказчиком;</w:t>
      </w:r>
    </w:p>
    <w:p w14:paraId="2E30C44B" w14:textId="77777777" w:rsidR="002D4554" w:rsidRPr="003107A8" w:rsidRDefault="00822BFF" w:rsidP="002D4554">
      <w:pPr>
        <w:pStyle w:val="RUS10"/>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14:paraId="2E30C44C" w14:textId="77777777" w:rsidR="002D4554" w:rsidRPr="003107A8" w:rsidRDefault="00822BFF" w:rsidP="002D4554">
      <w:pPr>
        <w:pStyle w:val="RUS10"/>
      </w:pPr>
      <w:r w:rsidRPr="003107A8">
        <w:t>несоответствие Субподрядной организации требованиям Договора;</w:t>
      </w:r>
    </w:p>
    <w:p w14:paraId="2E30C44D" w14:textId="77777777" w:rsidR="002D4554" w:rsidRPr="003107A8" w:rsidRDefault="00822BFF" w:rsidP="002D4554">
      <w:pPr>
        <w:pStyle w:val="RUS10"/>
      </w:pPr>
      <w:r w:rsidRPr="003107A8">
        <w:t>выполнение Субподрядной организацией Работ с нарушением условий Договора или требований О</w:t>
      </w:r>
      <w:r>
        <w:t>бязательных технических правил;</w:t>
      </w:r>
    </w:p>
    <w:p w14:paraId="2E30C44E" w14:textId="77777777" w:rsidR="002D4554" w:rsidRPr="003107A8" w:rsidRDefault="00822BFF" w:rsidP="002D4554">
      <w:pPr>
        <w:pStyle w:val="RUS10"/>
      </w:pPr>
      <w:r w:rsidRPr="003107A8">
        <w:t>отсутствие у Субподрядной организации разрешительной документации для выполнения Работ.</w:t>
      </w:r>
    </w:p>
    <w:p w14:paraId="2E30C44F" w14:textId="77777777" w:rsidR="002D4554" w:rsidRPr="003107A8" w:rsidRDefault="00822BFF" w:rsidP="002D4554">
      <w:pPr>
        <w:pStyle w:val="RUS11"/>
        <w:tabs>
          <w:tab w:val="left" w:pos="1418"/>
        </w:tabs>
        <w:spacing w:before="120"/>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2E30C450" w14:textId="77777777" w:rsidR="002D4554" w:rsidRPr="003107A8" w:rsidRDefault="00822BFF" w:rsidP="002D4554">
      <w:pPr>
        <w:pStyle w:val="RUS11"/>
        <w:tabs>
          <w:tab w:val="left" w:pos="1418"/>
        </w:tabs>
        <w:spacing w:before="120"/>
      </w:pPr>
      <w:r w:rsidRPr="003107A8">
        <w:lastRenderedPageBreak/>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14:paraId="2E30C451" w14:textId="1FC6B68B" w:rsidR="002D4554" w:rsidRPr="003107A8" w:rsidRDefault="00822BFF" w:rsidP="002D4554">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0635ED">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14:paraId="2E30C452" w14:textId="77777777" w:rsidR="002D4554" w:rsidRPr="003107A8" w:rsidRDefault="00822BFF" w:rsidP="002D4554">
      <w:pPr>
        <w:pStyle w:val="RUS11"/>
        <w:tabs>
          <w:tab w:val="left" w:pos="1418"/>
        </w:tabs>
        <w:spacing w:before="120"/>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14:paraId="2E30C453" w14:textId="77777777" w:rsidR="002D4554" w:rsidRDefault="00822BFF" w:rsidP="002D4554">
      <w:pPr>
        <w:pStyle w:val="RUS11"/>
        <w:tabs>
          <w:tab w:val="left" w:pos="1418"/>
        </w:tabs>
        <w:spacing w:before="120"/>
      </w:pPr>
      <w:r w:rsidRPr="003107A8">
        <w:t>Все расчеты с Субподрядными организациями осуществляет Подрядчик.</w:t>
      </w:r>
    </w:p>
    <w:p w14:paraId="2E30C454" w14:textId="77777777" w:rsidR="002D4554" w:rsidRPr="007B2CF5" w:rsidRDefault="00822BFF" w:rsidP="002D4554">
      <w:pPr>
        <w:pStyle w:val="RUS11"/>
      </w:pPr>
      <w:r w:rsidRPr="007B2CF5">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2E30C455" w14:textId="31FAEEEA" w:rsidR="002D4554" w:rsidRPr="007B2CF5" w:rsidRDefault="00822BFF" w:rsidP="002D4554">
      <w:pPr>
        <w:pStyle w:val="RUS11"/>
        <w:tabs>
          <w:tab w:val="left" w:pos="1418"/>
        </w:tabs>
        <w:spacing w:before="120"/>
      </w:pPr>
      <w:r w:rsidRPr="007B2CF5">
        <w:rPr>
          <w:color w:val="000000"/>
          <w:spacing w:val="-2"/>
        </w:rPr>
        <w:t>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w:t>
      </w:r>
      <w:r w:rsidR="00760530">
        <w:rPr>
          <w:color w:val="000000"/>
          <w:spacing w:val="-2"/>
        </w:rPr>
        <w:t xml:space="preserve"> в соответствии с п.2.16</w:t>
      </w:r>
      <w:r w:rsidRPr="007B2CF5">
        <w:rPr>
          <w:color w:val="000000"/>
          <w:spacing w:val="-2"/>
        </w:rPr>
        <w:t xml:space="preserve"> Договора, необходимой для размещения на официальном сайте </w:t>
      </w:r>
      <w:hyperlink r:id="rId15" w:history="1">
        <w:r w:rsidRPr="007B2CF5">
          <w:rPr>
            <w:color w:val="0000FF"/>
            <w:spacing w:val="-2"/>
            <w:u w:val="single"/>
            <w:lang w:val="en-US"/>
          </w:rPr>
          <w:t>www</w:t>
        </w:r>
        <w:r w:rsidRPr="007B2CF5">
          <w:rPr>
            <w:color w:val="0000FF"/>
            <w:spacing w:val="-2"/>
            <w:u w:val="single"/>
          </w:rPr>
          <w:t>.</w:t>
        </w:r>
        <w:proofErr w:type="spellStart"/>
        <w:r w:rsidRPr="007B2CF5">
          <w:rPr>
            <w:color w:val="0000FF"/>
            <w:spacing w:val="-2"/>
            <w:u w:val="single"/>
            <w:lang w:val="en-US"/>
          </w:rPr>
          <w:t>zakupki</w:t>
        </w:r>
        <w:proofErr w:type="spellEnd"/>
        <w:r w:rsidRPr="007B2CF5">
          <w:rPr>
            <w:color w:val="0000FF"/>
            <w:spacing w:val="-2"/>
            <w:u w:val="single"/>
          </w:rPr>
          <w:t>.</w:t>
        </w:r>
        <w:proofErr w:type="spellStart"/>
        <w:r w:rsidRPr="007B2CF5">
          <w:rPr>
            <w:color w:val="0000FF"/>
            <w:spacing w:val="-2"/>
            <w:u w:val="single"/>
            <w:lang w:val="en-US"/>
          </w:rPr>
          <w:t>gov</w:t>
        </w:r>
        <w:proofErr w:type="spellEnd"/>
        <w:r w:rsidRPr="007B2CF5">
          <w:rPr>
            <w:color w:val="0000FF"/>
            <w:spacing w:val="-2"/>
            <w:u w:val="single"/>
          </w:rPr>
          <w:t>.</w:t>
        </w:r>
        <w:proofErr w:type="spellStart"/>
        <w:r w:rsidRPr="007B2CF5">
          <w:rPr>
            <w:color w:val="0000FF"/>
            <w:spacing w:val="-2"/>
            <w:u w:val="single"/>
            <w:lang w:val="en-US"/>
          </w:rPr>
          <w:t>ru</w:t>
        </w:r>
        <w:proofErr w:type="spellEnd"/>
      </w:hyperlink>
      <w:r w:rsidRPr="007B2CF5">
        <w:rPr>
          <w:color w:val="000000"/>
          <w:spacing w:val="-2"/>
        </w:rPr>
        <w:t>., «Заказчик» вправе взыскать с «Подрядчика» штраф в размере 300 000 руб.</w:t>
      </w:r>
    </w:p>
    <w:p w14:paraId="2E30C456" w14:textId="77777777" w:rsidR="002D4554" w:rsidRPr="003107A8" w:rsidRDefault="002D4554" w:rsidP="002D4554">
      <w:pPr>
        <w:pStyle w:val="RUS11"/>
        <w:numPr>
          <w:ilvl w:val="0"/>
          <w:numId w:val="0"/>
        </w:numPr>
        <w:tabs>
          <w:tab w:val="left" w:pos="1418"/>
        </w:tabs>
        <w:spacing w:before="120"/>
      </w:pPr>
    </w:p>
    <w:p w14:paraId="2E30C457" w14:textId="77777777" w:rsidR="002D4554" w:rsidRPr="003107A8" w:rsidRDefault="00822BFF" w:rsidP="002D4554">
      <w:pPr>
        <w:pStyle w:val="RUS1"/>
        <w:spacing w:before="120"/>
      </w:pPr>
      <w:bookmarkStart w:id="66" w:name="_Toc502142548"/>
      <w:bookmarkStart w:id="67" w:name="_Toc499813145"/>
      <w:bookmarkStart w:id="68" w:name="_Toc46760877"/>
      <w:r w:rsidRPr="003107A8">
        <w:t>Исходные данные</w:t>
      </w:r>
      <w:bookmarkEnd w:id="66"/>
      <w:bookmarkEnd w:id="67"/>
      <w:bookmarkEnd w:id="68"/>
    </w:p>
    <w:p w14:paraId="2E30C458" w14:textId="77777777" w:rsidR="002D4554" w:rsidRPr="003107A8" w:rsidRDefault="00822BFF" w:rsidP="002D4554">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2E30C459" w14:textId="77777777" w:rsidR="002D4554" w:rsidRDefault="00822BFF" w:rsidP="002D4554">
      <w:pPr>
        <w:pStyle w:val="RUS11"/>
        <w:spacing w:before="120"/>
      </w:pPr>
      <w:bookmarkStart w:id="69"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9"/>
    </w:p>
    <w:p w14:paraId="2E30C45A" w14:textId="77777777" w:rsidR="002D4554" w:rsidRDefault="00822BFF" w:rsidP="002D4554">
      <w:pPr>
        <w:pStyle w:val="RUS11"/>
        <w:spacing w:before="120"/>
      </w:pPr>
      <w:bookmarkStart w:id="70"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2E30C45B" w14:textId="77777777" w:rsidR="002D4554" w:rsidRPr="003107A8" w:rsidRDefault="00822BFF" w:rsidP="002D4554">
      <w:pPr>
        <w:pStyle w:val="RUS111"/>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70"/>
    </w:p>
    <w:p w14:paraId="2E30C45C" w14:textId="77777777" w:rsidR="002D4554" w:rsidRPr="003107A8" w:rsidRDefault="00822BFF" w:rsidP="002D4554">
      <w:pPr>
        <w:pStyle w:val="RUS111"/>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E30C45D" w14:textId="77777777" w:rsidR="002D4554" w:rsidRPr="003107A8" w:rsidRDefault="00822BFF" w:rsidP="002D4554">
      <w:pPr>
        <w:pStyle w:val="RUS111"/>
      </w:pPr>
      <w:bookmarkStart w:id="71"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71"/>
    </w:p>
    <w:p w14:paraId="2E30C45E" w14:textId="6B2FB7D2" w:rsidR="002D4554" w:rsidRPr="003107A8" w:rsidRDefault="00822BFF" w:rsidP="002D4554">
      <w:pPr>
        <w:pStyle w:val="RUS111"/>
      </w:pPr>
      <w:r w:rsidRPr="003107A8">
        <w:lastRenderedPageBreak/>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0635ED">
          <w:t>13.3.3</w:t>
        </w:r>
      </w:fldSimple>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0635ED">
          <w:t>13.3</w:t>
        </w:r>
      </w:fldSimple>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2E30C45F" w14:textId="7E642935" w:rsidR="002D4554" w:rsidRPr="003107A8" w:rsidRDefault="00822BFF" w:rsidP="002D4554">
      <w:pPr>
        <w:pStyle w:val="RUS111"/>
      </w:pPr>
      <w:r w:rsidRPr="003107A8">
        <w:t xml:space="preserve">Неполучение Заказчиком уведомления Подрядчика о Дефектах Исходных данных в срок, указанный в пункте </w:t>
      </w:r>
      <w:fldSimple w:instr=" REF _Ref493722979 \r  \* MERGEFORMAT ">
        <w:r w:rsidR="000635ED">
          <w:t>13.3</w:t>
        </w:r>
      </w:fldSimple>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2E30C460" w14:textId="507ADA14" w:rsidR="002D4554" w:rsidRPr="00AB5409" w:rsidRDefault="00822BFF" w:rsidP="002D4554">
      <w:pPr>
        <w:pStyle w:val="RUS111"/>
      </w:pPr>
      <w:bookmarkStart w:id="72"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0635ED">
          <w:t>13.3</w:t>
        </w:r>
      </w:fldSimple>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72"/>
    </w:p>
    <w:p w14:paraId="2E30C461" w14:textId="77777777" w:rsidR="002D4554" w:rsidRPr="003107A8" w:rsidRDefault="00822BFF" w:rsidP="002D4554">
      <w:pPr>
        <w:pStyle w:val="RUS11"/>
        <w:spacing w:before="120"/>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E30C462" w14:textId="77777777" w:rsidR="002D4554" w:rsidRDefault="00822BFF" w:rsidP="002D4554">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2E30C463" w14:textId="77777777" w:rsidR="002D4554" w:rsidRPr="003107A8" w:rsidRDefault="002D4554" w:rsidP="002D4554">
      <w:pPr>
        <w:pStyle w:val="RUS11"/>
        <w:numPr>
          <w:ilvl w:val="0"/>
          <w:numId w:val="0"/>
        </w:numPr>
        <w:spacing w:before="120"/>
        <w:ind w:left="567"/>
      </w:pPr>
    </w:p>
    <w:p w14:paraId="2E30C464" w14:textId="77777777" w:rsidR="002D4554" w:rsidRPr="003107A8" w:rsidRDefault="00822BFF" w:rsidP="002D4554">
      <w:pPr>
        <w:pStyle w:val="a"/>
        <w:spacing w:before="120"/>
      </w:pPr>
      <w:bookmarkStart w:id="73" w:name="_Toc502142549"/>
      <w:bookmarkStart w:id="74" w:name="_Toc499813146"/>
      <w:bookmarkStart w:id="75" w:name="_Toc46760878"/>
      <w:r w:rsidRPr="003107A8">
        <w:t>МАТЕРИАЛЫ, ОБОРУДОВАНИЕ</w:t>
      </w:r>
      <w:bookmarkEnd w:id="73"/>
      <w:bookmarkEnd w:id="74"/>
      <w:bookmarkEnd w:id="75"/>
    </w:p>
    <w:p w14:paraId="2E30C465" w14:textId="77777777" w:rsidR="002D4554" w:rsidRPr="003107A8" w:rsidRDefault="00822BFF" w:rsidP="002D4554">
      <w:pPr>
        <w:pStyle w:val="RUS1"/>
        <w:spacing w:before="120"/>
      </w:pPr>
      <w:bookmarkStart w:id="76" w:name="_Toc502142550"/>
      <w:bookmarkStart w:id="77" w:name="_Toc499813147"/>
      <w:bookmarkStart w:id="78" w:name="_Toc46760879"/>
      <w:r w:rsidRPr="003107A8">
        <w:t>Обеспечение Материалами и Оборудованием</w:t>
      </w:r>
      <w:bookmarkEnd w:id="76"/>
      <w:bookmarkEnd w:id="77"/>
      <w:bookmarkEnd w:id="78"/>
    </w:p>
    <w:p w14:paraId="2E30C466" w14:textId="77777777" w:rsidR="002D4554" w:rsidRPr="003107A8" w:rsidRDefault="00822BFF" w:rsidP="002D4554">
      <w:pPr>
        <w:pStyle w:val="RUS11"/>
        <w:spacing w:before="120"/>
      </w:pPr>
      <w:bookmarkStart w:id="79" w:name="_Ref493704771"/>
      <w:r w:rsidRPr="003107A8">
        <w:rPr>
          <w:b/>
        </w:rPr>
        <w:t>Выполнение Работ из Материалов и Оборудования Подрядчика</w:t>
      </w:r>
      <w:r w:rsidRPr="003107A8">
        <w:t>:</w:t>
      </w:r>
    </w:p>
    <w:p w14:paraId="2E30C467" w14:textId="77777777" w:rsidR="002D4554" w:rsidRPr="003107A8" w:rsidRDefault="00822BFF" w:rsidP="002D4554">
      <w:pPr>
        <w:pStyle w:val="RUS111"/>
      </w:pPr>
      <w:r w:rsidRPr="003107A8">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9"/>
      <w:r w:rsidRPr="003107A8">
        <w:t>, а также должны предоставляться в любое иное время по требованию Заказчика.</w:t>
      </w:r>
    </w:p>
    <w:p w14:paraId="2E30C468" w14:textId="77777777" w:rsidR="002D4554" w:rsidRPr="003107A8" w:rsidRDefault="00822BFF" w:rsidP="002D4554">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w:t>
      </w:r>
      <w:r w:rsidRPr="003107A8">
        <w:lastRenderedPageBreak/>
        <w:t xml:space="preserve">соответствие санитарным, противопожарным, экологическим и прочим нормам и стандартам Российской Федерации. </w:t>
      </w:r>
    </w:p>
    <w:p w14:paraId="2E30C469" w14:textId="56D39BFB" w:rsidR="002D4554" w:rsidRPr="003107A8" w:rsidRDefault="00822BFF" w:rsidP="002D4554">
      <w:pPr>
        <w:pStyle w:val="RUS111"/>
      </w:pPr>
      <w:r w:rsidRPr="003107A8">
        <w:t xml:space="preserve">Образцы Материалов должны быть предоставлены в распоряжение Заказчика в разумные </w:t>
      </w:r>
      <w:r w:rsidR="00C54A69" w:rsidRPr="003107A8">
        <w:t>сроки для того, чтобы</w:t>
      </w:r>
      <w:r w:rsidRPr="003107A8">
        <w:t xml:space="preserve">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E30C46A" w14:textId="77777777" w:rsidR="002D4554" w:rsidRPr="003107A8" w:rsidRDefault="00822BFF" w:rsidP="002D4554">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2E30C46B" w14:textId="77777777" w:rsidR="002D4554" w:rsidRPr="003107A8" w:rsidRDefault="00822BFF" w:rsidP="002D4554">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2E30C46C" w14:textId="77777777" w:rsidR="002D4554" w:rsidRPr="003107A8" w:rsidRDefault="00822BFF" w:rsidP="002D4554">
      <w:pPr>
        <w:pStyle w:val="RUS111"/>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2E30C46D" w14:textId="77777777" w:rsidR="002D4554" w:rsidRPr="003107A8" w:rsidRDefault="00822BFF" w:rsidP="002D4554">
      <w:pPr>
        <w:pStyle w:val="RUS111"/>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2E30C46E" w14:textId="77777777" w:rsidR="002D4554" w:rsidRDefault="00822BFF" w:rsidP="002D4554">
      <w:pPr>
        <w:pStyle w:val="RUS11"/>
        <w:spacing w:before="120"/>
        <w:rPr>
          <w:lang w:eastAsia="en-US"/>
        </w:rPr>
      </w:pPr>
      <w:bookmarkStart w:id="80" w:name="_Ref496625171"/>
      <w:r w:rsidRPr="003107A8">
        <w:rPr>
          <w:b/>
          <w:lang w:eastAsia="en-US"/>
        </w:rPr>
        <w:t>Заводские приемо-сдаточные испытания Оборудования Подрядчика</w:t>
      </w:r>
      <w:r w:rsidRPr="003107A8">
        <w:rPr>
          <w:lang w:eastAsia="en-US"/>
        </w:rPr>
        <w:t>:</w:t>
      </w:r>
    </w:p>
    <w:bookmarkEnd w:id="80"/>
    <w:p w14:paraId="2E30C46F" w14:textId="77777777" w:rsidR="002D4554" w:rsidRPr="003107A8" w:rsidRDefault="00822BFF" w:rsidP="002D4554">
      <w:pPr>
        <w:pStyle w:val="RUS111"/>
      </w:pPr>
      <w:r w:rsidRPr="003107A8">
        <w:t>Предпусковые и пусковые испытания проводятся в соответствии с разработанной Подрядчиком и утвержденной Заказчиком</w:t>
      </w:r>
      <w:r>
        <w:t>,</w:t>
      </w:r>
      <w:r w:rsidRPr="003107A8">
        <w:t xml:space="preserve"> программой и методикой испытаний в соответствии с Техническим заданием.</w:t>
      </w:r>
    </w:p>
    <w:p w14:paraId="2E30C470" w14:textId="77777777" w:rsidR="002D4554" w:rsidRPr="003107A8" w:rsidRDefault="00822BFF" w:rsidP="002D4554">
      <w:pPr>
        <w:pStyle w:val="RUS111"/>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2E30C471" w14:textId="77777777" w:rsidR="002D4554" w:rsidRPr="003107A8" w:rsidRDefault="00822BFF" w:rsidP="002D4554">
      <w:pPr>
        <w:pStyle w:val="RUS111"/>
      </w:pPr>
      <w:r w:rsidRPr="003107A8">
        <w:t>ПСИ включают:</w:t>
      </w:r>
    </w:p>
    <w:p w14:paraId="2E30C472" w14:textId="77777777" w:rsidR="002D4554" w:rsidRPr="003107A8" w:rsidRDefault="00822BFF" w:rsidP="002D4554">
      <w:pPr>
        <w:pStyle w:val="RUS10"/>
      </w:pPr>
      <w:r w:rsidRPr="003107A8">
        <w:t>проведение индивидуальных испытаний Оборудования и подсистем Объекта;</w:t>
      </w:r>
    </w:p>
    <w:p w14:paraId="2E30C473" w14:textId="77777777" w:rsidR="002D4554" w:rsidRPr="003107A8" w:rsidRDefault="00822BFF" w:rsidP="002D4554">
      <w:pPr>
        <w:pStyle w:val="RUS1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14:paraId="2E30C474" w14:textId="77777777" w:rsidR="002D4554" w:rsidRPr="003107A8" w:rsidRDefault="00822BFF" w:rsidP="002D4554">
      <w:pPr>
        <w:pStyle w:val="RUS111"/>
      </w:pPr>
      <w:r w:rsidRPr="003107A8">
        <w:t>Результаты ПСИ оформляются соответствующими актами рабочих комиссий.</w:t>
      </w:r>
    </w:p>
    <w:p w14:paraId="2E30C475" w14:textId="77777777" w:rsidR="002D4554" w:rsidRPr="003107A8" w:rsidRDefault="00822BFF" w:rsidP="002D4554">
      <w:pPr>
        <w:pStyle w:val="RUS11"/>
        <w:spacing w:before="120"/>
      </w:pPr>
      <w:r w:rsidRPr="003107A8">
        <w:rPr>
          <w:b/>
        </w:rPr>
        <w:t>Выполнение Работ из Материалов и Оборудования Заказчика</w:t>
      </w:r>
      <w:r w:rsidRPr="003107A8">
        <w:t>:</w:t>
      </w:r>
    </w:p>
    <w:p w14:paraId="2E30C476" w14:textId="77777777" w:rsidR="002D4554" w:rsidRPr="003107A8" w:rsidRDefault="00822BFF" w:rsidP="002D4554">
      <w:pPr>
        <w:pStyle w:val="RUS111"/>
      </w:pPr>
      <w:bookmarkStart w:id="81" w:name="_Ref496807543"/>
      <w:r w:rsidRPr="003107A8">
        <w:t xml:space="preserve">Передача Заказчиком </w:t>
      </w:r>
      <w:r>
        <w:t xml:space="preserve">Подрядчику </w:t>
      </w:r>
      <w:r w:rsidRPr="003107A8">
        <w:t xml:space="preserve">Давальческих материалов </w:t>
      </w:r>
      <w:r>
        <w:t xml:space="preserve">(за исключением Оборудования Заказчика) </w:t>
      </w:r>
      <w:r w:rsidRPr="003107A8">
        <w:t>осуществляется в объеме и в сроки, указанные в</w:t>
      </w:r>
      <w:r>
        <w:t xml:space="preserve"> Приложении №2. График выполнения договора</w:t>
      </w:r>
      <w:r w:rsidRPr="003107A8">
        <w:t xml:space="preserve">,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w:t>
      </w:r>
      <w:r w:rsidRPr="003107A8">
        <w:lastRenderedPageBreak/>
        <w:t>Оборудования Заказчика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Давальческих материалов и другие связанные с этим расходы несет Подрядчик.</w:t>
      </w:r>
      <w:bookmarkEnd w:id="81"/>
    </w:p>
    <w:p w14:paraId="2E30C477" w14:textId="55ABE2BE" w:rsidR="002D4554" w:rsidRPr="003107A8" w:rsidRDefault="00822BFF" w:rsidP="002D4554">
      <w:pPr>
        <w:pStyle w:val="RUS111"/>
      </w:pP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Заказчика) </w:t>
      </w:r>
      <w:r w:rsidRPr="003107A8">
        <w:t xml:space="preserve">переходит от Заказчика к Подрядчику в момент подписания </w:t>
      </w:r>
      <w:r>
        <w:t xml:space="preserve">Сторонами </w:t>
      </w:r>
      <w:r w:rsidRPr="003107A8">
        <w:t>Накладной на отпуск материалов на сторону</w:t>
      </w:r>
      <w:r>
        <w:t>,</w:t>
      </w:r>
      <w:r w:rsidRPr="003107A8">
        <w:t xml:space="preserve"> </w:t>
      </w:r>
      <w:r>
        <w:t>а в отношении Оборудования Заказчика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rsidR="000635ED">
        <w:t>14.3.1</w:t>
      </w:r>
      <w:r>
        <w:fldChar w:fldCharType="end"/>
      </w:r>
      <w:r>
        <w:t xml:space="preserve"> выше</w:t>
      </w:r>
      <w:r w:rsidRPr="003107A8">
        <w:t>.</w:t>
      </w:r>
    </w:p>
    <w:p w14:paraId="2E30C478" w14:textId="77777777" w:rsidR="002D4554" w:rsidRPr="003107A8" w:rsidRDefault="00822BFF" w:rsidP="002D4554">
      <w:pPr>
        <w:pStyle w:val="RUS111"/>
      </w:pPr>
      <w:r w:rsidRPr="003107A8">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14:paraId="2E30C479" w14:textId="6859BB77" w:rsidR="002D4554" w:rsidRPr="003107A8" w:rsidRDefault="00822BFF" w:rsidP="002D4554">
      <w:pPr>
        <w:pStyle w:val="RUS111"/>
      </w:pPr>
      <w:bookmarkStart w:id="82" w:name="_Ref495978298"/>
      <w:r w:rsidRPr="003107A8">
        <w:t xml:space="preserve">Подрядчик использует Давальческие материалы исключительно в целях выполнения Работ по настоящему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 </w:t>
      </w:r>
      <w:r>
        <w:fldChar w:fldCharType="begin"/>
      </w:r>
      <w:r>
        <w:instrText xml:space="preserve"> REF RefSCH5_2_No \h </w:instrText>
      </w:r>
      <w:r>
        <w:fldChar w:fldCharType="separate"/>
      </w:r>
      <w:r w:rsidR="000635ED">
        <w:t>№ 3</w:t>
      </w:r>
      <w:r w:rsidR="000635ED" w:rsidRPr="003107A8">
        <w:t>.2</w:t>
      </w:r>
      <w:r>
        <w:fldChar w:fldCharType="end"/>
      </w:r>
      <w:r>
        <w:t xml:space="preserve"> </w:t>
      </w:r>
      <w:r w:rsidRPr="003107A8">
        <w:t xml:space="preserve">– </w:t>
      </w:r>
      <w:r w:rsidRPr="002D7EF2">
        <w:fldChar w:fldCharType="begin"/>
      </w:r>
      <w:r>
        <w:instrText xml:space="preserve"> REF RefSCH5_2_1  \* MERGEFORMAT </w:instrText>
      </w:r>
      <w:r w:rsidRPr="002D7EF2">
        <w:fldChar w:fldCharType="separate"/>
      </w:r>
      <w:r w:rsidR="000635ED" w:rsidRPr="003107A8">
        <w:t>Форма отчета о расходовании материалов и оборудования Заказчика</w:t>
      </w:r>
      <w:r w:rsidRPr="002D7EF2">
        <w:fldChar w:fldCharType="end"/>
      </w:r>
      <w:r w:rsidRPr="003107A8">
        <w:t>.</w:t>
      </w:r>
      <w:bookmarkEnd w:id="82"/>
    </w:p>
    <w:p w14:paraId="2E30C47A" w14:textId="04905360" w:rsidR="002D4554" w:rsidRPr="003107A8" w:rsidRDefault="00822BFF" w:rsidP="002D4554">
      <w:pPr>
        <w:pStyle w:val="RUS111"/>
      </w:pPr>
      <w:r w:rsidRPr="003107A8">
        <w:t xml:space="preserve">Списание Давальческих материалов производится по Актам на списание давальческих </w:t>
      </w:r>
      <w:r w:rsidRPr="00F410C7">
        <w:t xml:space="preserve">материалов по форме ВН-26 (Приложение </w:t>
      </w:r>
      <w:r w:rsidRPr="00F410C7">
        <w:fldChar w:fldCharType="begin"/>
      </w:r>
      <w:r w:rsidRPr="00F410C7">
        <w:instrText xml:space="preserve"> REF RefSCH5_3_No \h </w:instrText>
      </w:r>
      <w:r>
        <w:instrText xml:space="preserve"> \* MERGEFORMAT </w:instrText>
      </w:r>
      <w:r w:rsidRPr="00F410C7">
        <w:fldChar w:fldCharType="separate"/>
      </w:r>
      <w:r w:rsidR="000635ED" w:rsidRPr="003107A8">
        <w:t>№</w:t>
      </w:r>
      <w:r w:rsidR="000635ED">
        <w:t> 3</w:t>
      </w:r>
      <w:r w:rsidR="000635ED" w:rsidRPr="003107A8">
        <w:t>.3</w:t>
      </w:r>
      <w:r w:rsidRPr="00F410C7">
        <w:fldChar w:fldCharType="end"/>
      </w:r>
      <w:r w:rsidRPr="00F410C7">
        <w:t xml:space="preserve"> – </w:t>
      </w:r>
      <w:r w:rsidRPr="00F410C7">
        <w:fldChar w:fldCharType="begin"/>
      </w:r>
      <w:r w:rsidRPr="00F410C7">
        <w:instrText xml:space="preserve"> REF  RefSCH5_3_1 \h  \* MERGEFORMAT </w:instrText>
      </w:r>
      <w:r w:rsidRPr="00F410C7">
        <w:fldChar w:fldCharType="separate"/>
      </w:r>
      <w:r w:rsidR="000635ED" w:rsidRPr="003107A8">
        <w:t>Форма акта на списание давальческих материалов</w:t>
      </w:r>
      <w:r w:rsidRPr="00F410C7">
        <w:fldChar w:fldCharType="end"/>
      </w:r>
      <w:r w:rsidRPr="00F410C7">
        <w:t>). Стоимость Давальческих</w:t>
      </w:r>
      <w:r w:rsidRPr="003107A8">
        <w:t xml:space="preserve"> материалов не включается в сумму выручки Подрядчика.</w:t>
      </w:r>
    </w:p>
    <w:p w14:paraId="2E30C47B" w14:textId="77777777" w:rsidR="002D4554" w:rsidRPr="003107A8" w:rsidRDefault="00822BFF" w:rsidP="002D4554">
      <w:pPr>
        <w:pStyle w:val="RUS111"/>
      </w:pPr>
      <w:bookmarkStart w:id="83"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14:paraId="2E30C47C" w14:textId="77777777" w:rsidR="002D4554" w:rsidRPr="003107A8" w:rsidRDefault="00822BFF" w:rsidP="002D4554">
      <w:pPr>
        <w:pStyle w:val="RUS111"/>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2E30C47D" w14:textId="77777777" w:rsidR="002D4554" w:rsidRPr="003107A8" w:rsidRDefault="00822BFF" w:rsidP="002D4554">
      <w:pPr>
        <w:pStyle w:val="RUS111"/>
        <w:rPr>
          <w:strike/>
        </w:rPr>
      </w:pPr>
      <w:r w:rsidRPr="003107A8">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83"/>
    </w:p>
    <w:p w14:paraId="2E30C47E" w14:textId="77777777" w:rsidR="002D4554" w:rsidRPr="003107A8" w:rsidRDefault="00822BFF" w:rsidP="002D4554">
      <w:pPr>
        <w:pStyle w:val="RUS111"/>
        <w:rPr>
          <w:strike/>
        </w:rPr>
      </w:pPr>
      <w:r w:rsidRPr="003107A8">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2E30C47F" w14:textId="77777777" w:rsidR="002D4554" w:rsidRPr="003107A8" w:rsidRDefault="00822BFF" w:rsidP="002D4554">
      <w:pPr>
        <w:pStyle w:val="RUS1"/>
        <w:spacing w:before="120"/>
      </w:pPr>
      <w:bookmarkStart w:id="84" w:name="_Toc502142551"/>
      <w:bookmarkStart w:id="85" w:name="_Toc499813148"/>
      <w:bookmarkStart w:id="86" w:name="_Toc46760880"/>
      <w:r w:rsidRPr="003107A8">
        <w:t>Транспортировка грузов</w:t>
      </w:r>
      <w:bookmarkEnd w:id="84"/>
      <w:bookmarkEnd w:id="85"/>
      <w:bookmarkEnd w:id="86"/>
    </w:p>
    <w:p w14:paraId="2E30C480" w14:textId="77777777" w:rsidR="002D4554" w:rsidRPr="003107A8" w:rsidRDefault="00822BFF" w:rsidP="002D4554">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2E30C481" w14:textId="77777777" w:rsidR="002D4554" w:rsidRPr="003107A8" w:rsidRDefault="00822BFF" w:rsidP="002D4554">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w:t>
      </w:r>
      <w:r w:rsidRPr="003107A8">
        <w:lastRenderedPageBreak/>
        <w:t>Материалов и Оборудования, Строительной техники, любых грузов и иного имущества на Строительную площадку.</w:t>
      </w:r>
    </w:p>
    <w:p w14:paraId="2E30C482" w14:textId="77777777" w:rsidR="002D4554" w:rsidRPr="003107A8" w:rsidRDefault="00822BFF" w:rsidP="002D4554">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2E30C483" w14:textId="77777777" w:rsidR="002D4554" w:rsidRPr="003107A8" w:rsidRDefault="00822BFF" w:rsidP="002D4554">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14:paraId="2E30C484" w14:textId="77777777" w:rsidR="002D4554" w:rsidRPr="003107A8" w:rsidRDefault="00822BFF" w:rsidP="002D4554">
      <w:pPr>
        <w:pStyle w:val="a"/>
        <w:spacing w:before="120"/>
      </w:pPr>
      <w:bookmarkStart w:id="87" w:name="_Toc502142552"/>
      <w:bookmarkStart w:id="88" w:name="_Toc499813149"/>
      <w:bookmarkStart w:id="89" w:name="_Toc46760881"/>
      <w:r w:rsidRPr="003107A8">
        <w:t>ОРГАНИЗАЦИЯ РАБОТ</w:t>
      </w:r>
      <w:bookmarkEnd w:id="87"/>
      <w:bookmarkEnd w:id="88"/>
      <w:bookmarkEnd w:id="89"/>
    </w:p>
    <w:p w14:paraId="2E30C485" w14:textId="77777777" w:rsidR="002D4554" w:rsidRPr="003107A8" w:rsidRDefault="00822BFF" w:rsidP="002D4554">
      <w:pPr>
        <w:pStyle w:val="RUS1"/>
        <w:spacing w:before="120"/>
      </w:pPr>
      <w:bookmarkStart w:id="90" w:name="_Toc502142553"/>
      <w:bookmarkStart w:id="91" w:name="_Toc499813150"/>
      <w:bookmarkStart w:id="92" w:name="_Toc46760882"/>
      <w:r w:rsidRPr="003107A8">
        <w:t>Строительная площадка</w:t>
      </w:r>
      <w:bookmarkEnd w:id="90"/>
      <w:bookmarkEnd w:id="91"/>
      <w:bookmarkEnd w:id="92"/>
    </w:p>
    <w:p w14:paraId="2E30C486" w14:textId="77777777" w:rsidR="002D4554" w:rsidRPr="003107A8" w:rsidRDefault="00822BFF" w:rsidP="002D4554">
      <w:pPr>
        <w:pStyle w:val="RUS11"/>
        <w:spacing w:before="120"/>
        <w:rPr>
          <w:b/>
        </w:rPr>
      </w:pPr>
      <w:r w:rsidRPr="003107A8">
        <w:rPr>
          <w:b/>
        </w:rPr>
        <w:t>Строительная площадка</w:t>
      </w:r>
    </w:p>
    <w:p w14:paraId="2E30C487" w14:textId="77777777" w:rsidR="002D4554" w:rsidRPr="003107A8" w:rsidRDefault="00822BFF" w:rsidP="002D4554">
      <w:pPr>
        <w:pStyle w:val="RUS111"/>
      </w:pPr>
      <w:r w:rsidRPr="003107A8">
        <w:t>Строительная площадка передается Подрядчику по акту передачи Строительной площадки.</w:t>
      </w:r>
    </w:p>
    <w:p w14:paraId="2E30C488" w14:textId="77777777" w:rsidR="002D4554" w:rsidRPr="003107A8" w:rsidRDefault="00822BFF" w:rsidP="002D4554">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14:paraId="2E30C489" w14:textId="77777777" w:rsidR="002D4554" w:rsidRPr="003107A8" w:rsidRDefault="00822BFF" w:rsidP="002D4554">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2E30C48A" w14:textId="0B291C36" w:rsidR="002D4554" w:rsidRPr="003107A8" w:rsidRDefault="00822BFF" w:rsidP="002D4554">
      <w:pPr>
        <w:pStyle w:val="RUS111"/>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0635ED">
        <w:t>10.4</w:t>
      </w:r>
      <w:r>
        <w:fldChar w:fldCharType="end"/>
      </w:r>
      <w:r w:rsidRPr="003107A8">
        <w:t>.</w:t>
      </w:r>
    </w:p>
    <w:p w14:paraId="2E30C48B" w14:textId="77777777" w:rsidR="002D4554" w:rsidRPr="003107A8" w:rsidRDefault="00822BFF" w:rsidP="002D4554">
      <w:pPr>
        <w:pStyle w:val="RUS111"/>
      </w:pPr>
      <w:r w:rsidRPr="003107A8">
        <w:t>Подрядчик выполняет необходимые подготовительные работы на Строительной площадке.</w:t>
      </w:r>
    </w:p>
    <w:p w14:paraId="2E30C48C" w14:textId="77777777" w:rsidR="002D4554" w:rsidRPr="003107A8" w:rsidRDefault="00822BFF" w:rsidP="002D4554">
      <w:pPr>
        <w:pStyle w:val="RUS111"/>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2E30C48D" w14:textId="77777777" w:rsidR="002D4554" w:rsidRPr="003107A8" w:rsidRDefault="00822BFF" w:rsidP="002D4554">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2E30C48E" w14:textId="77777777" w:rsidR="002D4554" w:rsidRPr="003107A8" w:rsidRDefault="00822BFF" w:rsidP="002D4554">
      <w:pPr>
        <w:pStyle w:val="RUS1"/>
        <w:spacing w:before="120"/>
      </w:pPr>
      <w:bookmarkStart w:id="93" w:name="_Toc502142554"/>
      <w:bookmarkStart w:id="94" w:name="_Toc499813151"/>
      <w:bookmarkStart w:id="95" w:name="_Toc46760883"/>
      <w:r w:rsidRPr="003107A8">
        <w:t>Порядок осуществления работ</w:t>
      </w:r>
      <w:bookmarkEnd w:id="93"/>
      <w:bookmarkEnd w:id="94"/>
      <w:bookmarkEnd w:id="95"/>
    </w:p>
    <w:p w14:paraId="2E30C48F" w14:textId="77777777" w:rsidR="002D4554" w:rsidRPr="003107A8" w:rsidRDefault="00822BFF" w:rsidP="002D4554">
      <w:pPr>
        <w:pStyle w:val="RUS11"/>
        <w:spacing w:before="120"/>
        <w:rPr>
          <w:b/>
        </w:rPr>
      </w:pPr>
      <w:r w:rsidRPr="003107A8">
        <w:rPr>
          <w:b/>
        </w:rPr>
        <w:t>Требования к производству Работ</w:t>
      </w:r>
    </w:p>
    <w:p w14:paraId="2E30C490" w14:textId="77777777" w:rsidR="002D4554" w:rsidRPr="003107A8" w:rsidRDefault="00822BFF" w:rsidP="002D4554">
      <w:pPr>
        <w:pStyle w:val="RUS111"/>
      </w:pPr>
      <w:r w:rsidRPr="003107A8">
        <w:t xml:space="preserve">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w:t>
      </w:r>
      <w:r w:rsidRPr="003107A8">
        <w:lastRenderedPageBreak/>
        <w:t>работниками Подрядчика по форме, установленной СНиП 12-03-2001 «Безопасность труда в строительстве. Часть 1. Общие требования».</w:t>
      </w:r>
    </w:p>
    <w:p w14:paraId="2E30C491" w14:textId="77777777" w:rsidR="002D4554" w:rsidRPr="003107A8" w:rsidRDefault="00822BFF" w:rsidP="002D4554">
      <w:pPr>
        <w:pStyle w:val="RUS111"/>
        <w:rPr>
          <w:b/>
          <w:i/>
        </w:rPr>
      </w:pPr>
      <w:r w:rsidRPr="003107A8">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2E30C492" w14:textId="77777777" w:rsidR="002D4554" w:rsidRPr="003107A8" w:rsidRDefault="00822BFF" w:rsidP="002D4554">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2E30C493" w14:textId="0B839420" w:rsidR="002D4554" w:rsidRPr="003107A8" w:rsidRDefault="00822BFF" w:rsidP="002D4554">
      <w:pPr>
        <w:pStyle w:val="RUS111"/>
      </w:pPr>
      <w:bookmarkStart w:id="96"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w:t>
      </w:r>
      <w:r w:rsidRPr="00B47EF6">
        <w:t xml:space="preserve"> </w:t>
      </w:r>
      <w:r w:rsidRPr="003107A8">
        <w:t>Приложении</w:t>
      </w:r>
      <w:r>
        <w:t xml:space="preserve"> №1. </w:t>
      </w:r>
      <w:r w:rsidR="00B822EF">
        <w:t>Проектная и рабочая документация</w:t>
      </w:r>
      <w:r w:rsidRPr="003107A8">
        <w:t>.</w:t>
      </w:r>
      <w:bookmarkEnd w:id="96"/>
    </w:p>
    <w:p w14:paraId="2E30C494" w14:textId="77777777" w:rsidR="002D4554" w:rsidRPr="003107A8" w:rsidRDefault="00822BFF" w:rsidP="002D4554">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2E30C495" w14:textId="77777777" w:rsidR="002D4554" w:rsidRPr="003107A8" w:rsidRDefault="00822BFF" w:rsidP="002D4554">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2E30C496" w14:textId="77777777" w:rsidR="002D4554" w:rsidRPr="003107A8" w:rsidRDefault="00822BFF" w:rsidP="002D4554">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w:t>
      </w:r>
      <w:r>
        <w:t>а также выполнения Работ, а так</w:t>
      </w:r>
      <w:r w:rsidRPr="003107A8">
        <w:t>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E30C497" w14:textId="77777777" w:rsidR="002D4554" w:rsidRPr="003107A8" w:rsidRDefault="00822BFF" w:rsidP="002D4554">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2E30C498" w14:textId="77777777" w:rsidR="002D4554" w:rsidRPr="003107A8" w:rsidRDefault="00822BFF" w:rsidP="002D4554">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2E30C499" w14:textId="77777777" w:rsidR="002D4554" w:rsidRPr="003107A8" w:rsidRDefault="00822BFF" w:rsidP="002D4554">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2E30C49A" w14:textId="77777777" w:rsidR="002D4554" w:rsidRPr="003107A8" w:rsidRDefault="00822BFF" w:rsidP="002D4554">
      <w:pPr>
        <w:pStyle w:val="RUS111"/>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w:t>
      </w:r>
      <w:r>
        <w:t>Приложением №1. Технические решения</w:t>
      </w:r>
      <w:r w:rsidRPr="003107A8">
        <w:t xml:space="preserve"> и требованиями Обязательных технических правил, регулирующих порядок выполнения соответствующих Работ.</w:t>
      </w:r>
    </w:p>
    <w:p w14:paraId="2E30C49B" w14:textId="77777777" w:rsidR="002D4554" w:rsidRPr="003107A8" w:rsidRDefault="00822BFF" w:rsidP="002D4554">
      <w:pPr>
        <w:pStyle w:val="RUS111"/>
        <w:rPr>
          <w:iCs/>
        </w:rPr>
      </w:pPr>
      <w:r w:rsidRPr="003107A8">
        <w:t xml:space="preserve">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w:t>
      </w:r>
      <w:r w:rsidRPr="003107A8">
        <w:lastRenderedPageBreak/>
        <w:t>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2E30C49C" w14:textId="77777777" w:rsidR="002D4554" w:rsidRPr="003107A8" w:rsidRDefault="00822BFF" w:rsidP="002D4554">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2E30C49D" w14:textId="77777777" w:rsidR="002D4554" w:rsidRPr="003107A8" w:rsidRDefault="00822BFF" w:rsidP="002D4554">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w:t>
      </w:r>
      <w:r>
        <w:t>ветствующего Отчетного периода.</w:t>
      </w:r>
    </w:p>
    <w:p w14:paraId="2E30C49E" w14:textId="0B2B88F1" w:rsidR="002D4554" w:rsidRPr="003107A8" w:rsidRDefault="00822BFF" w:rsidP="002D4554">
      <w:pPr>
        <w:pStyle w:val="RUS111"/>
      </w:pPr>
      <w:r w:rsidRPr="003107A8">
        <w:t>Подрядчик в процессе выполнения Работ ведет и не позднее, чем за 2 (двое) суток</w:t>
      </w:r>
      <w:r>
        <w:t xml:space="preserve"> </w:t>
      </w:r>
      <w:r w:rsidRPr="003107A8">
        <w:t xml:space="preserve">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635ED">
        <w:t>21.2</w:t>
      </w:r>
      <w:r w:rsidRPr="00B975DB">
        <w:fldChar w:fldCharType="end"/>
      </w:r>
      <w:r>
        <w:t>)</w:t>
      </w:r>
      <w:r w:rsidRPr="003107A8">
        <w:t>, передает Заказчику следующую документацию:</w:t>
      </w:r>
    </w:p>
    <w:p w14:paraId="2E30C49F" w14:textId="77777777" w:rsidR="002D4554" w:rsidRPr="003107A8" w:rsidRDefault="00822BFF" w:rsidP="002D4554">
      <w:pPr>
        <w:pStyle w:val="RUS"/>
      </w:pPr>
      <w:r w:rsidRPr="003107A8">
        <w:t>общий и специальный журналы производства Работ;</w:t>
      </w:r>
    </w:p>
    <w:p w14:paraId="2E30C4A0" w14:textId="77777777" w:rsidR="002D4554" w:rsidRPr="003107A8" w:rsidRDefault="00822BFF" w:rsidP="002D4554">
      <w:pPr>
        <w:pStyle w:val="RUS"/>
      </w:pPr>
      <w:r w:rsidRPr="003107A8">
        <w:t>протоколы технических решений по выявленным, но не устраненным дефектам;</w:t>
      </w:r>
    </w:p>
    <w:p w14:paraId="2E30C4A1" w14:textId="77777777" w:rsidR="002D4554" w:rsidRPr="003107A8" w:rsidRDefault="00822BFF" w:rsidP="002D4554">
      <w:pPr>
        <w:pStyle w:val="RUS"/>
      </w:pPr>
      <w:r w:rsidRPr="003107A8">
        <w:t>протоколы испытаний, карты измерений;</w:t>
      </w:r>
    </w:p>
    <w:p w14:paraId="2E30C4A2" w14:textId="77777777" w:rsidR="002D4554" w:rsidRPr="003107A8" w:rsidRDefault="00822BFF" w:rsidP="002D4554">
      <w:pPr>
        <w:pStyle w:val="RUS"/>
      </w:pPr>
      <w:r w:rsidRPr="003107A8">
        <w:t>результаты входного контроля, сертификаты на использованные в процессе реконструкции Материалы и запасные части;</w:t>
      </w:r>
    </w:p>
    <w:p w14:paraId="2E30C4A3" w14:textId="77777777" w:rsidR="002D4554" w:rsidRPr="003107A8" w:rsidRDefault="00822BFF" w:rsidP="002D4554">
      <w:pPr>
        <w:pStyle w:val="RUS"/>
      </w:pPr>
      <w:r w:rsidRPr="003107A8">
        <w:t>протоколы опробования отдельных видов Оборудования, входящего в установку;</w:t>
      </w:r>
    </w:p>
    <w:p w14:paraId="2E30C4A4" w14:textId="77777777" w:rsidR="002D4554" w:rsidRPr="003107A8" w:rsidRDefault="00822BFF" w:rsidP="002D4554">
      <w:pPr>
        <w:pStyle w:val="RUS"/>
      </w:pPr>
      <w:r w:rsidRPr="003107A8">
        <w:t>акты на Скрытые работы;</w:t>
      </w:r>
    </w:p>
    <w:p w14:paraId="2E30C4A5" w14:textId="77777777" w:rsidR="002D4554" w:rsidRPr="003107A8" w:rsidRDefault="00822BFF" w:rsidP="002D4554">
      <w:pPr>
        <w:pStyle w:val="RUS"/>
      </w:pPr>
      <w:r w:rsidRPr="003107A8">
        <w:t>другие документы по согласованию Заказчика и Подрядчика.</w:t>
      </w:r>
    </w:p>
    <w:p w14:paraId="2E30C4A6" w14:textId="77777777" w:rsidR="002D4554" w:rsidRPr="003107A8" w:rsidRDefault="00822BFF" w:rsidP="002D4554">
      <w:pPr>
        <w:pStyle w:val="RUS111"/>
      </w:pPr>
      <w:bookmarkStart w:id="97"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7"/>
    </w:p>
    <w:p w14:paraId="2E30C4A7" w14:textId="1D70BBAE" w:rsidR="002D4554" w:rsidRPr="003107A8" w:rsidRDefault="00822BFF" w:rsidP="002D4554">
      <w:pPr>
        <w:pStyle w:val="RUS111"/>
      </w:pPr>
      <w:bookmarkStart w:id="98"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0635ED">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8"/>
    </w:p>
    <w:p w14:paraId="2E30C4A8" w14:textId="77777777" w:rsidR="002D4554" w:rsidRPr="003107A8" w:rsidRDefault="00822BFF" w:rsidP="002D4554">
      <w:pPr>
        <w:pStyle w:val="RUS111"/>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2E30C4A9" w14:textId="18B6D5A5" w:rsidR="002D4554" w:rsidRPr="003107A8" w:rsidRDefault="00822BFF" w:rsidP="002D4554">
      <w:pPr>
        <w:pStyle w:val="RUS111"/>
      </w:pPr>
      <w:r w:rsidRPr="003107A8">
        <w:t>В случае если закрытие Работ выполнено без предварительного письменного разрешения или последующего пись</w:t>
      </w:r>
      <w:r>
        <w:t>менного подтверждения Заказчика</w:t>
      </w:r>
      <w:r w:rsidRPr="003107A8">
        <w:t xml:space="preserve">, за исключением случаев, указанных в пункте </w:t>
      </w:r>
      <w:fldSimple w:instr=" REF _Ref493723088 \r  \* MERGEFORMAT ">
        <w:r w:rsidR="000635ED">
          <w:t>17.1.17</w:t>
        </w:r>
      </w:fldSimple>
      <w:r>
        <w:t xml:space="preserve"> Договора,</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14:paraId="2E30C4AA" w14:textId="77777777" w:rsidR="002D4554" w:rsidRPr="003107A8" w:rsidRDefault="00822BFF" w:rsidP="002D4554">
      <w:pPr>
        <w:pStyle w:val="RUS111"/>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14:paraId="2E30C4AB" w14:textId="77777777" w:rsidR="002D4554" w:rsidRPr="003107A8" w:rsidRDefault="00822BFF" w:rsidP="002D4554">
      <w:pPr>
        <w:pStyle w:val="RUS111"/>
      </w:pPr>
      <w:r w:rsidRPr="003107A8">
        <w:t>В течение 1 (одного) рабочего дня с момента окончания выполнения Работ в целом, Подрядчик письменно уведомляет об этом Заказчика.</w:t>
      </w:r>
    </w:p>
    <w:p w14:paraId="2E30C4AC" w14:textId="77777777" w:rsidR="002D4554" w:rsidRPr="003107A8" w:rsidRDefault="00822BFF" w:rsidP="002D4554">
      <w:pPr>
        <w:pStyle w:val="RUS111"/>
        <w:rPr>
          <w:b/>
          <w:i/>
        </w:rPr>
      </w:pPr>
      <w:r w:rsidRPr="003107A8">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2E30C4AD" w14:textId="77777777" w:rsidR="002D4554" w:rsidRPr="003107A8" w:rsidRDefault="00822BFF" w:rsidP="002D4554">
      <w:pPr>
        <w:pStyle w:val="RUS10"/>
      </w:pPr>
      <w:r w:rsidRPr="003107A8">
        <w:lastRenderedPageBreak/>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2E30C4AE" w14:textId="77777777" w:rsidR="002D4554" w:rsidRPr="003107A8" w:rsidRDefault="00822BFF" w:rsidP="002D4554">
      <w:pPr>
        <w:pStyle w:val="RUS1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2E30C4AF" w14:textId="77777777" w:rsidR="002D4554" w:rsidRPr="003107A8" w:rsidRDefault="00822BFF" w:rsidP="002D4554">
      <w:pPr>
        <w:pStyle w:val="RUS10"/>
      </w:pPr>
      <w:r w:rsidRPr="003107A8">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2E30C4B0" w14:textId="77777777" w:rsidR="002D4554" w:rsidRPr="003107A8" w:rsidRDefault="00822BFF" w:rsidP="002D4554">
      <w:pPr>
        <w:pStyle w:val="RUS10"/>
      </w:pPr>
      <w:r w:rsidRPr="003107A8">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2E30C4B1" w14:textId="77777777" w:rsidR="002D4554" w:rsidRPr="003107A8" w:rsidRDefault="00822BFF" w:rsidP="002D4554">
      <w:pPr>
        <w:pStyle w:val="RUS111"/>
      </w:pPr>
      <w:r>
        <w:t xml:space="preserve">Не позднее, чем за </w:t>
      </w:r>
      <w:r w:rsidRPr="003107A8">
        <w:t xml:space="preserve">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2E30C4B2" w14:textId="77777777" w:rsidR="002D4554" w:rsidRPr="003107A8" w:rsidRDefault="00822BFF" w:rsidP="002D4554">
      <w:pPr>
        <w:pStyle w:val="RUS111"/>
      </w:pPr>
      <w:r w:rsidRPr="003107A8">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2E30C4B3" w14:textId="77777777" w:rsidR="002D4554" w:rsidRPr="003107A8" w:rsidRDefault="00822BFF" w:rsidP="002D4554">
      <w:pPr>
        <w:pStyle w:val="RUS11"/>
        <w:spacing w:before="120"/>
        <w:rPr>
          <w:b/>
        </w:rPr>
      </w:pPr>
      <w:r w:rsidRPr="003107A8">
        <w:rPr>
          <w:b/>
        </w:rPr>
        <w:t>Качество выполнения Работ и контроль качества</w:t>
      </w:r>
    </w:p>
    <w:p w14:paraId="2E30C4B4" w14:textId="77777777" w:rsidR="002D4554" w:rsidRPr="003107A8" w:rsidRDefault="00822BFF" w:rsidP="002D4554">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E30C4B5" w14:textId="77777777" w:rsidR="002D4554" w:rsidRPr="003107A8" w:rsidRDefault="00822BFF" w:rsidP="002D4554">
      <w:pPr>
        <w:pStyle w:val="RUS111"/>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14:paraId="2E30C4B6" w14:textId="77777777" w:rsidR="002D4554" w:rsidRPr="003107A8" w:rsidRDefault="00822BFF" w:rsidP="002D4554">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2E30C4B7" w14:textId="77777777" w:rsidR="002D4554" w:rsidRPr="003107A8" w:rsidRDefault="00822BFF" w:rsidP="002D4554">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14:paraId="2E30C4B8" w14:textId="77777777" w:rsidR="002D4554" w:rsidRPr="003107A8" w:rsidRDefault="00822BFF" w:rsidP="002D4554">
      <w:pPr>
        <w:pStyle w:val="RUS111"/>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14:paraId="2E30C4B9" w14:textId="77777777" w:rsidR="002D4554" w:rsidRPr="003107A8" w:rsidRDefault="00822BFF" w:rsidP="002D4554">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2E30C4BA" w14:textId="30A6761B" w:rsidR="002D4554" w:rsidRPr="003107A8" w:rsidRDefault="00822BFF" w:rsidP="002D4554">
      <w:pPr>
        <w:pStyle w:val="RUS10"/>
      </w:pPr>
      <w:r w:rsidRPr="003107A8">
        <w:lastRenderedPageBreak/>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000635ED" w:rsidRPr="000635ED">
        <w:t>№ </w:t>
      </w:r>
      <w:r w:rsidRPr="003107A8">
        <w:fldChar w:fldCharType="end"/>
      </w:r>
      <w:r w:rsidRPr="003107A8">
        <w:t xml:space="preserve"> (</w:t>
      </w:r>
      <w:r w:rsidRPr="002D7EF2">
        <w:fldChar w:fldCharType="begin"/>
      </w:r>
      <w:r>
        <w:instrText xml:space="preserve"> REF RefSCH3_1  \* MERGEFORMAT </w:instrText>
      </w:r>
      <w:r w:rsidRPr="002D7EF2">
        <w:fldChar w:fldCharType="separate"/>
      </w:r>
      <w:r w:rsidR="000635ED" w:rsidRPr="000635ED">
        <w:t>График выполнения Работ</w:t>
      </w:r>
      <w:r w:rsidRPr="002D7EF2">
        <w:fldChar w:fldCharType="end"/>
      </w:r>
      <w:r w:rsidRPr="003107A8">
        <w:t>) сроков, если окончание их в срок оказывается под угрозой;</w:t>
      </w:r>
    </w:p>
    <w:p w14:paraId="2E30C4BB" w14:textId="77777777" w:rsidR="002D4554" w:rsidRPr="003107A8" w:rsidRDefault="00822BFF" w:rsidP="002D4554">
      <w:pPr>
        <w:pStyle w:val="RUS10"/>
      </w:pPr>
      <w:r w:rsidRPr="003107A8">
        <w:t>допустил дефекты, которые могут быть скрыты последующими Работами;</w:t>
      </w:r>
    </w:p>
    <w:p w14:paraId="2E30C4BC" w14:textId="77777777" w:rsidR="002D4554" w:rsidRPr="003107A8" w:rsidRDefault="00822BFF" w:rsidP="002D4554">
      <w:pPr>
        <w:pStyle w:val="RUS10"/>
      </w:pPr>
      <w:r w:rsidRPr="003107A8">
        <w:t>привлек к исполнению Договора Субподрядную организацию без согласования с Заказчиком.</w:t>
      </w:r>
    </w:p>
    <w:p w14:paraId="2E30C4BD" w14:textId="61ADFC5B" w:rsidR="002D4554" w:rsidRPr="003107A8" w:rsidRDefault="00822BFF" w:rsidP="002D4554">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0635ED">
        <w:t>31.6</w:t>
      </w:r>
      <w:r>
        <w:fldChar w:fldCharType="end"/>
      </w:r>
      <w:r>
        <w:t xml:space="preserve"> </w:t>
      </w:r>
      <w:r w:rsidRPr="003107A8">
        <w:t>полностью или в части, без возмещения Подрядчику убытков, в том числе упущенной выгоды.</w:t>
      </w:r>
    </w:p>
    <w:p w14:paraId="2E30C4BE" w14:textId="77777777" w:rsidR="002D4554" w:rsidRPr="003107A8" w:rsidRDefault="00822BFF" w:rsidP="002D4554">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2E30C4BF" w14:textId="77777777" w:rsidR="002D4554" w:rsidRPr="003107A8" w:rsidRDefault="00822BFF" w:rsidP="002D4554">
      <w:pPr>
        <w:pStyle w:val="RUS1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2E30C4C0" w14:textId="77777777" w:rsidR="002D4554" w:rsidRPr="003107A8" w:rsidRDefault="00822BFF" w:rsidP="002D4554">
      <w:pPr>
        <w:pStyle w:val="RUS10"/>
      </w:pPr>
      <w:r w:rsidRPr="003107A8">
        <w:t>дальнейшее выполнение Работ может привести к снижению качества и эксплуатационной надежности Объекта.</w:t>
      </w:r>
    </w:p>
    <w:p w14:paraId="2E30C4C1" w14:textId="77777777" w:rsidR="002D4554" w:rsidRPr="003107A8" w:rsidRDefault="00822BFF" w:rsidP="002D4554">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2E30C4C2" w14:textId="77777777" w:rsidR="002D4554" w:rsidRDefault="002D4554" w:rsidP="002D4554">
      <w:pPr>
        <w:pStyle w:val="RUS11"/>
        <w:numPr>
          <w:ilvl w:val="0"/>
          <w:numId w:val="0"/>
        </w:numPr>
        <w:spacing w:before="120"/>
        <w:ind w:left="567"/>
        <w:rPr>
          <w:b/>
        </w:rPr>
      </w:pPr>
    </w:p>
    <w:p w14:paraId="2E30C4C3" w14:textId="77777777" w:rsidR="002D4554" w:rsidRPr="003107A8" w:rsidRDefault="00822BFF" w:rsidP="002D4554">
      <w:pPr>
        <w:pStyle w:val="RUS11"/>
      </w:pPr>
      <w:r>
        <w:t xml:space="preserve">  </w:t>
      </w:r>
      <w:r w:rsidRPr="003107A8">
        <w:t>Устранение недостатков в период производства Работ</w:t>
      </w:r>
    </w:p>
    <w:p w14:paraId="2E30C4C4" w14:textId="77777777" w:rsidR="002D4554" w:rsidRPr="003107A8" w:rsidRDefault="00822BFF" w:rsidP="002D4554">
      <w:pPr>
        <w:pStyle w:val="RUS111"/>
      </w:pPr>
      <w:r w:rsidRPr="003107A8">
        <w:t>Подрядчик устраняет за свой счет все дефекты, выявленные в процессе производства Работ и в Гарантийный период.</w:t>
      </w:r>
    </w:p>
    <w:p w14:paraId="2E30C4C5" w14:textId="77777777" w:rsidR="002D4554" w:rsidRPr="003107A8" w:rsidRDefault="00822BFF" w:rsidP="002D4554">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2E30C4C6" w14:textId="77777777" w:rsidR="002D4554" w:rsidRPr="003107A8" w:rsidRDefault="00822BFF" w:rsidP="002D4554">
      <w:pPr>
        <w:pStyle w:val="RUS111"/>
      </w:pPr>
      <w:r w:rsidRPr="003107A8">
        <w:t>При этом Заказчик вправе по своему выбору:</w:t>
      </w:r>
    </w:p>
    <w:p w14:paraId="2E30C4C7" w14:textId="77777777" w:rsidR="002D4554" w:rsidRPr="003107A8" w:rsidRDefault="00822BFF" w:rsidP="002D4554">
      <w:pPr>
        <w:pStyle w:val="RUS"/>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14:paraId="2E30C4C8" w14:textId="77777777" w:rsidR="002D4554" w:rsidRPr="003107A8" w:rsidRDefault="00822BFF" w:rsidP="002D4554">
      <w:pPr>
        <w:pStyle w:val="RUS"/>
      </w:pPr>
      <w:r w:rsidRPr="003107A8">
        <w:t>потребовать от Подрядчика соразмерного уменьшения Цены Работ;</w:t>
      </w:r>
    </w:p>
    <w:p w14:paraId="2E30C4C9" w14:textId="77777777" w:rsidR="002D4554" w:rsidRPr="003107A8" w:rsidRDefault="00822BFF" w:rsidP="002D4554">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2E30C4CA" w14:textId="77777777" w:rsidR="002D4554" w:rsidRPr="003107A8" w:rsidRDefault="00822BFF" w:rsidP="002D4554">
      <w:pPr>
        <w:pStyle w:val="RUS11"/>
        <w:spacing w:before="120"/>
        <w:rPr>
          <w:b/>
        </w:rPr>
      </w:pPr>
      <w:bookmarkStart w:id="99" w:name="_Toc496879570"/>
      <w:bookmarkEnd w:id="99"/>
      <w:r w:rsidRPr="003107A8">
        <w:rPr>
          <w:b/>
        </w:rPr>
        <w:t>Предотвращение повреждений и ущерба</w:t>
      </w:r>
    </w:p>
    <w:p w14:paraId="2E30C4CB" w14:textId="4B3E046F" w:rsidR="002D4554" w:rsidRPr="003107A8" w:rsidRDefault="00822BFF" w:rsidP="002D4554">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w:t>
      </w:r>
      <w:r w:rsidRPr="003107A8">
        <w:lastRenderedPageBreak/>
        <w:t>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Pr="003107A8">
        <w:fldChar w:fldCharType="begin"/>
      </w:r>
      <w:r>
        <w:instrText xml:space="preserve"> REF RefSCH8_No  \* MERGEFORMAT </w:instrText>
      </w:r>
      <w:r w:rsidRPr="003107A8">
        <w:fldChar w:fldCharType="separate"/>
      </w:r>
      <w:r w:rsidR="000635ED" w:rsidRPr="003107A8">
        <w:t>№</w:t>
      </w:r>
      <w:r w:rsidR="000635ED" w:rsidRPr="000635ED">
        <w:t> </w:t>
      </w:r>
      <w:r w:rsidRPr="003107A8">
        <w:fldChar w:fldCharType="end"/>
      </w:r>
      <w:r w:rsidRPr="003107A8">
        <w:t xml:space="preserve"> (</w:t>
      </w:r>
      <w:r w:rsidRPr="002D7EF2">
        <w:fldChar w:fldCharType="begin"/>
      </w:r>
      <w:r>
        <w:instrText xml:space="preserve"> REF RefSCH8_1  \* MERGEFORMAT </w:instrText>
      </w:r>
      <w:r w:rsidRPr="002D7EF2">
        <w:fldChar w:fldCharType="separate"/>
      </w:r>
      <w:r w:rsidR="000635ED" w:rsidRPr="003107A8">
        <w:t>Нормативно-техническая документация</w:t>
      </w:r>
      <w:r w:rsidRPr="002D7EF2">
        <w:fldChar w:fldCharType="end"/>
      </w:r>
      <w:r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B30BF2" w:rsidRPr="009D34A6">
          <w:rPr>
            <w:rStyle w:val="ad"/>
            <w:lang w:eastAsia="en-US"/>
          </w:rPr>
          <w:t>http://www.irk-</w:t>
        </w:r>
        <w:proofErr w:type="spellStart"/>
        <w:r w:rsidR="00B30BF2" w:rsidRPr="009D34A6">
          <w:rPr>
            <w:rStyle w:val="ad"/>
            <w:lang w:val="en-US" w:eastAsia="en-US"/>
          </w:rPr>
          <w:t>esk</w:t>
        </w:r>
        <w:proofErr w:type="spellEnd"/>
        <w:r w:rsidR="00B30BF2" w:rsidRPr="009D34A6">
          <w:rPr>
            <w:rStyle w:val="ad"/>
            <w:lang w:eastAsia="en-US"/>
          </w:rPr>
          <w:t>.</w:t>
        </w:r>
        <w:proofErr w:type="spellStart"/>
        <w:r w:rsidR="00B30BF2" w:rsidRPr="009D34A6">
          <w:rPr>
            <w:rStyle w:val="ad"/>
            <w:lang w:eastAsia="en-US"/>
          </w:rPr>
          <w:t>ru</w:t>
        </w:r>
        <w:proofErr w:type="spellEnd"/>
        <w:r w:rsidR="00B30BF2" w:rsidRPr="009D34A6">
          <w:rPr>
            <w:rStyle w:val="ad"/>
            <w:lang w:eastAsia="en-US"/>
          </w:rPr>
          <w:t>/</w:t>
        </w:r>
      </w:hyperlink>
      <w:r w:rsidR="00B30BF2">
        <w:rPr>
          <w:rStyle w:val="ad"/>
          <w:lang w:eastAsia="en-US"/>
        </w:rPr>
        <w:t>поставщикам-работ-услуг</w:t>
      </w:r>
      <w:r w:rsidRPr="003107A8">
        <w:rPr>
          <w:u w:val="single"/>
        </w:rPr>
        <w:t>.</w:t>
      </w:r>
    </w:p>
    <w:p w14:paraId="2E30C4CC" w14:textId="77777777" w:rsidR="002D4554" w:rsidRPr="003107A8" w:rsidRDefault="00822BFF" w:rsidP="002D4554">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2E30C4CD" w14:textId="580B14BD" w:rsidR="002D4554" w:rsidRPr="003107A8" w:rsidRDefault="00822BFF" w:rsidP="002D4554">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Pr="003107A8">
        <w:fldChar w:fldCharType="begin"/>
      </w:r>
      <w:r>
        <w:instrText xml:space="preserve"> REF RefSCH7_No  \* MERGEFORMAT </w:instrText>
      </w:r>
      <w:r w:rsidRPr="003107A8">
        <w:fldChar w:fldCharType="separate"/>
      </w:r>
      <w:r w:rsidR="000635ED" w:rsidRPr="003107A8">
        <w:t>№</w:t>
      </w:r>
      <w:r w:rsidR="000635ED">
        <w:t> </w:t>
      </w:r>
      <w:r w:rsidRPr="003107A8">
        <w:fldChar w:fldCharType="end"/>
      </w:r>
      <w:r w:rsidRPr="003107A8">
        <w:t xml:space="preserve"> к Договору). В случае выявления нарушений Заказчик вправе требовать замены персонала.</w:t>
      </w:r>
    </w:p>
    <w:p w14:paraId="2E30C4CE" w14:textId="77777777" w:rsidR="002D4554" w:rsidRPr="003107A8" w:rsidRDefault="00822BFF" w:rsidP="002D4554">
      <w:pPr>
        <w:pStyle w:val="RUS111"/>
      </w:pPr>
      <w:r w:rsidRPr="003107A8">
        <w:t>Подрядчик поставляет на Объект все необходимые средства пожаротушения и пожарной безопасности за свой счет.</w:t>
      </w:r>
    </w:p>
    <w:p w14:paraId="2E30C4CF" w14:textId="77777777" w:rsidR="002D4554" w:rsidRPr="003107A8" w:rsidRDefault="00822BFF" w:rsidP="002D4554">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2E30C4D0" w14:textId="77777777" w:rsidR="002D4554" w:rsidRPr="003107A8" w:rsidRDefault="00822BFF" w:rsidP="002D4554">
      <w:pPr>
        <w:pStyle w:val="RUS111"/>
      </w:pPr>
      <w:bookmarkStart w:id="100"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0"/>
    </w:p>
    <w:p w14:paraId="2E30C4D1" w14:textId="77777777" w:rsidR="002D4554" w:rsidRPr="003107A8" w:rsidRDefault="00822BFF" w:rsidP="002D4554">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2E30C4D2" w14:textId="77777777" w:rsidR="002D4554" w:rsidRPr="003107A8" w:rsidRDefault="00822BFF" w:rsidP="002D4554">
      <w:pPr>
        <w:pStyle w:val="RUS111"/>
      </w:pPr>
      <w:r w:rsidRPr="003107A8">
        <w:t>Подрядчик осуществляет плату за негативное воздействие на окружающую среду при реконструкции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реконструкции, а также осуществляет мониторинг окружающей среды и производственный экологический контроль.</w:t>
      </w:r>
    </w:p>
    <w:p w14:paraId="2E30C4D3" w14:textId="77777777" w:rsidR="002D4554" w:rsidRPr="003107A8" w:rsidRDefault="00822BFF" w:rsidP="002D4554">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2E30C4D4" w14:textId="77777777" w:rsidR="002D4554" w:rsidRPr="003107A8" w:rsidRDefault="00822BFF" w:rsidP="002D4554">
      <w:pPr>
        <w:pStyle w:val="RUS111"/>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14:paraId="2E30C4D5" w14:textId="77777777" w:rsidR="002D4554" w:rsidRPr="003107A8" w:rsidRDefault="00822BFF" w:rsidP="002D4554">
      <w:pPr>
        <w:pStyle w:val="RUS111"/>
      </w:pPr>
      <w:r>
        <w:lastRenderedPageBreak/>
        <w:t xml:space="preserve">Незамедлительно (не позднее </w:t>
      </w:r>
      <w:r w:rsidRPr="003107A8">
        <w:t>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14:paraId="2E30C4D6" w14:textId="77777777" w:rsidR="002D4554" w:rsidRPr="003107A8" w:rsidRDefault="00822BFF" w:rsidP="002D4554">
      <w:pPr>
        <w:pStyle w:val="RUS10"/>
      </w:pPr>
      <w:r w:rsidRPr="003107A8">
        <w:t>непригодности или недоброкачественности Давальческих материалов, Исходных данных;</w:t>
      </w:r>
    </w:p>
    <w:p w14:paraId="2E30C4D7" w14:textId="77777777" w:rsidR="002D4554" w:rsidRPr="003107A8" w:rsidRDefault="00822BFF" w:rsidP="002D4554">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2E30C4D8" w14:textId="77777777" w:rsidR="002D4554" w:rsidRPr="003107A8" w:rsidRDefault="00822BFF" w:rsidP="002D4554">
      <w:pPr>
        <w:pStyle w:val="RUS1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2E30C4D9" w14:textId="77777777" w:rsidR="002D4554" w:rsidRPr="003107A8" w:rsidRDefault="00822BFF" w:rsidP="002D4554">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2E30C4DA" w14:textId="77777777" w:rsidR="002D4554" w:rsidRPr="003107A8" w:rsidRDefault="00822BFF" w:rsidP="002D4554">
      <w:pPr>
        <w:pStyle w:val="RUS10"/>
      </w:pPr>
      <w:r w:rsidRPr="003107A8">
        <w:t>техногенные аварии;</w:t>
      </w:r>
    </w:p>
    <w:p w14:paraId="2E30C4DB" w14:textId="77777777" w:rsidR="002D4554" w:rsidRPr="003107A8" w:rsidRDefault="00822BFF" w:rsidP="002D4554">
      <w:pPr>
        <w:pStyle w:val="RUS10"/>
      </w:pPr>
      <w:r w:rsidRPr="003107A8">
        <w:t>несчастные случаи;</w:t>
      </w:r>
    </w:p>
    <w:p w14:paraId="2E30C4DC" w14:textId="77777777" w:rsidR="002D4554" w:rsidRPr="003107A8" w:rsidRDefault="00822BFF" w:rsidP="002D4554">
      <w:pPr>
        <w:pStyle w:val="RUS10"/>
      </w:pPr>
      <w:r w:rsidRPr="003107A8">
        <w:t>происшествия на производстве;</w:t>
      </w:r>
    </w:p>
    <w:p w14:paraId="2E30C4DD" w14:textId="77777777" w:rsidR="002D4554" w:rsidRPr="003107A8" w:rsidRDefault="00822BFF" w:rsidP="002D4554">
      <w:pPr>
        <w:pStyle w:val="RUS10"/>
      </w:pPr>
      <w:r w:rsidRPr="003107A8">
        <w:t>нарушения технологического режима;</w:t>
      </w:r>
    </w:p>
    <w:p w14:paraId="2E30C4DE" w14:textId="77777777" w:rsidR="002D4554" w:rsidRPr="003107A8" w:rsidRDefault="00822BFF" w:rsidP="002D4554">
      <w:pPr>
        <w:pStyle w:val="RUS10"/>
      </w:pPr>
      <w:r w:rsidRPr="003107A8">
        <w:t>случаи загрязнения окружающей среды, произошедшие в ходе выполнения Работ;</w:t>
      </w:r>
    </w:p>
    <w:p w14:paraId="2E30C4DF" w14:textId="77777777" w:rsidR="002D4554" w:rsidRPr="003107A8" w:rsidRDefault="00822BFF" w:rsidP="002D4554">
      <w:pPr>
        <w:pStyle w:val="RUS10"/>
      </w:pPr>
      <w:r w:rsidRPr="003107A8">
        <w:t>хищения и иные противоправные действия;</w:t>
      </w:r>
    </w:p>
    <w:p w14:paraId="2E30C4E0" w14:textId="77777777" w:rsidR="002D4554" w:rsidRPr="003107A8" w:rsidRDefault="00822BFF" w:rsidP="002D4554">
      <w:pPr>
        <w:pStyle w:val="RUS10"/>
      </w:pPr>
      <w:r w:rsidRPr="003107A8">
        <w:t>забастовки персонала Подрядчика.</w:t>
      </w:r>
    </w:p>
    <w:p w14:paraId="2E30C4E1" w14:textId="77777777" w:rsidR="002D4554" w:rsidRPr="003107A8" w:rsidRDefault="00822BFF" w:rsidP="002D4554">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E30C4E2" w14:textId="77777777" w:rsidR="002D4554" w:rsidRPr="003107A8" w:rsidRDefault="00822BFF" w:rsidP="002D4554">
      <w:pPr>
        <w:pStyle w:val="RUS11"/>
        <w:spacing w:before="120"/>
        <w:rPr>
          <w:b/>
        </w:rPr>
      </w:pPr>
      <w:r w:rsidRPr="003107A8">
        <w:rPr>
          <w:b/>
        </w:rPr>
        <w:t>Журнал производства Работ</w:t>
      </w:r>
    </w:p>
    <w:p w14:paraId="2E30C4E3" w14:textId="77777777" w:rsidR="002D4554" w:rsidRPr="003107A8" w:rsidRDefault="00822BFF" w:rsidP="002D4554">
      <w:pPr>
        <w:pStyle w:val="RUS111"/>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2E30C4E4" w14:textId="77777777" w:rsidR="002D4554" w:rsidRPr="003107A8" w:rsidRDefault="00822BFF" w:rsidP="002D4554">
      <w:pPr>
        <w:pStyle w:val="RUS111"/>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2E30C4E5" w14:textId="77777777" w:rsidR="002D4554" w:rsidRPr="003107A8" w:rsidRDefault="00822BFF" w:rsidP="002D4554">
      <w:pPr>
        <w:pStyle w:val="RUS111"/>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E30C4E6" w14:textId="77777777" w:rsidR="002D4554" w:rsidRPr="003107A8" w:rsidRDefault="00822BFF" w:rsidP="002D4554">
      <w:pPr>
        <w:pStyle w:val="RUS111"/>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14:paraId="2E30C4E7" w14:textId="77777777" w:rsidR="002D4554" w:rsidRPr="003107A8" w:rsidRDefault="00822BFF" w:rsidP="002D4554">
      <w:pPr>
        <w:pStyle w:val="RUS11"/>
        <w:spacing w:before="120"/>
        <w:rPr>
          <w:b/>
        </w:rPr>
      </w:pPr>
      <w:r w:rsidRPr="003107A8">
        <w:rPr>
          <w:b/>
        </w:rPr>
        <w:t>Действия Подрядчика по окончании выполнения Работ</w:t>
      </w:r>
    </w:p>
    <w:p w14:paraId="2E30C4E8" w14:textId="77777777" w:rsidR="002D4554" w:rsidRPr="003107A8" w:rsidRDefault="00822BFF" w:rsidP="002D4554">
      <w:pPr>
        <w:pStyle w:val="RUS111"/>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2E30C4E9" w14:textId="77777777" w:rsidR="002D4554" w:rsidRPr="003107A8" w:rsidRDefault="00822BFF" w:rsidP="002D4554">
      <w:pPr>
        <w:pStyle w:val="RUS111"/>
      </w:pPr>
      <w:bookmarkStart w:id="101" w:name="_Ref496806887"/>
      <w:r w:rsidRPr="003107A8">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w:t>
      </w:r>
      <w:r w:rsidRPr="003107A8">
        <w:lastRenderedPageBreak/>
        <w:t>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101"/>
    </w:p>
    <w:p w14:paraId="2E30C4EA" w14:textId="77777777" w:rsidR="002D4554" w:rsidRPr="003107A8" w:rsidRDefault="00822BFF" w:rsidP="002D4554">
      <w:pPr>
        <w:pStyle w:val="RUS111"/>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2E30C4EB" w14:textId="77777777" w:rsidR="002D4554" w:rsidRPr="003107A8" w:rsidRDefault="00822BFF" w:rsidP="002D4554">
      <w:pPr>
        <w:pStyle w:val="RUS10"/>
      </w:pPr>
      <w:r w:rsidRPr="003107A8">
        <w:t>задержать оплату выполненных Работ Подрядчику до даты освобождения им Строительной площадки;</w:t>
      </w:r>
    </w:p>
    <w:p w14:paraId="2E30C4EC" w14:textId="77777777" w:rsidR="002D4554" w:rsidRPr="003107A8" w:rsidRDefault="00822BFF" w:rsidP="002D4554">
      <w:pPr>
        <w:pStyle w:val="RUS10"/>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2E30C4ED" w14:textId="77777777" w:rsidR="002D4554" w:rsidRPr="003107A8" w:rsidRDefault="00822BFF" w:rsidP="002D4554">
      <w:pPr>
        <w:pStyle w:val="RUS1"/>
        <w:spacing w:before="120"/>
      </w:pPr>
      <w:bookmarkStart w:id="102" w:name="_Toc502142555"/>
      <w:bookmarkStart w:id="103" w:name="_Toc499813152"/>
      <w:bookmarkStart w:id="104" w:name="_Toc46760884"/>
      <w:r w:rsidRPr="003107A8">
        <w:t>Изменение Работ</w:t>
      </w:r>
      <w:bookmarkEnd w:id="102"/>
      <w:bookmarkEnd w:id="103"/>
      <w:bookmarkEnd w:id="104"/>
    </w:p>
    <w:p w14:paraId="2E30C4EE" w14:textId="77777777" w:rsidR="002D4554" w:rsidRPr="003107A8" w:rsidRDefault="00822BFF" w:rsidP="002D4554">
      <w:pPr>
        <w:pStyle w:val="RUS11"/>
        <w:spacing w:before="12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14:paraId="2E30C4EF" w14:textId="77777777" w:rsidR="002D4554" w:rsidRPr="003107A8" w:rsidRDefault="00822BFF" w:rsidP="002D4554">
      <w:pPr>
        <w:pStyle w:val="RUS11"/>
        <w:spacing w:before="12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14:paraId="2E30C4F0" w14:textId="77777777" w:rsidR="002D4554" w:rsidRPr="003107A8" w:rsidRDefault="00822BFF" w:rsidP="002D4554">
      <w:pPr>
        <w:pStyle w:val="RUS1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2E30C4F1" w14:textId="77777777" w:rsidR="002D4554" w:rsidRPr="003107A8" w:rsidRDefault="00822BFF" w:rsidP="002D4554">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2E30C4F2" w14:textId="77777777" w:rsidR="002D4554" w:rsidRPr="003107A8" w:rsidRDefault="00822BFF" w:rsidP="002D4554">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E30C4F3" w14:textId="77777777" w:rsidR="002D4554" w:rsidRPr="003107A8" w:rsidRDefault="00822BFF" w:rsidP="002D4554">
      <w:pPr>
        <w:pStyle w:val="RUS10"/>
      </w:pPr>
      <w:r w:rsidRPr="003107A8">
        <w:t>сократить или увеличить объем отдельной части Работ;</w:t>
      </w:r>
    </w:p>
    <w:p w14:paraId="2E30C4F4" w14:textId="77777777" w:rsidR="002D4554" w:rsidRPr="003107A8" w:rsidRDefault="00822BFF" w:rsidP="002D4554">
      <w:pPr>
        <w:pStyle w:val="RUS10"/>
      </w:pPr>
      <w:r w:rsidRPr="003107A8">
        <w:t>исключить любую Работу;</w:t>
      </w:r>
    </w:p>
    <w:p w14:paraId="2E30C4F5" w14:textId="77777777" w:rsidR="002D4554" w:rsidRPr="003107A8" w:rsidRDefault="00822BFF" w:rsidP="002D4554">
      <w:pPr>
        <w:pStyle w:val="RUS10"/>
      </w:pPr>
      <w:r w:rsidRPr="003107A8">
        <w:t>внести изменения в Рабочую документацию;</w:t>
      </w:r>
    </w:p>
    <w:p w14:paraId="2E30C4F6" w14:textId="77777777" w:rsidR="002D4554" w:rsidRPr="003107A8" w:rsidRDefault="00822BFF" w:rsidP="002D4554">
      <w:pPr>
        <w:pStyle w:val="RUS10"/>
      </w:pPr>
      <w:r w:rsidRPr="003107A8">
        <w:t>изменить характер, качество или вид отдельной части Работ.</w:t>
      </w:r>
    </w:p>
    <w:p w14:paraId="67BF675B" w14:textId="77777777" w:rsidR="00467AE6" w:rsidRPr="00F91907" w:rsidRDefault="00467AE6" w:rsidP="00467AE6">
      <w:pPr>
        <w:pStyle w:val="RUS11"/>
      </w:pPr>
      <w:bookmarkStart w:id="105" w:name="_Toc502142556"/>
      <w:bookmarkStart w:id="106" w:name="_Toc499813153"/>
      <w:bookmarkStart w:id="107" w:name="_Toc46760885"/>
      <w:bookmarkStart w:id="108" w:name="_Ref493704750"/>
      <w:r w:rsidRPr="00F91907">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p>
    <w:p w14:paraId="2E30C4F8" w14:textId="77777777" w:rsidR="002D4554" w:rsidRPr="003107A8" w:rsidRDefault="00822BFF" w:rsidP="002D4554">
      <w:pPr>
        <w:pStyle w:val="RUS1"/>
        <w:spacing w:before="120"/>
      </w:pPr>
      <w:r w:rsidRPr="003107A8">
        <w:t>Дополнительные Работы</w:t>
      </w:r>
      <w:bookmarkEnd w:id="105"/>
      <w:bookmarkEnd w:id="106"/>
      <w:bookmarkEnd w:id="107"/>
    </w:p>
    <w:p w14:paraId="2E30C4F9" w14:textId="77777777" w:rsidR="002D4554" w:rsidRPr="003107A8" w:rsidRDefault="00822BFF" w:rsidP="002D4554">
      <w:pPr>
        <w:pStyle w:val="RUS11"/>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w:t>
      </w:r>
      <w:r w:rsidRPr="003107A8">
        <w:lastRenderedPageBreak/>
        <w:t>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E30C4FA" w14:textId="77777777" w:rsidR="002D4554" w:rsidRPr="003107A8" w:rsidRDefault="00822BFF" w:rsidP="002D4554">
      <w:pPr>
        <w:pStyle w:val="RUS11"/>
        <w:spacing w:before="120"/>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2E30C4FB" w14:textId="77777777" w:rsidR="002D4554" w:rsidRPr="003107A8" w:rsidRDefault="00822BFF" w:rsidP="002D4554">
      <w:pPr>
        <w:pStyle w:val="RUS1"/>
        <w:spacing w:before="120"/>
      </w:pPr>
      <w:bookmarkStart w:id="109" w:name="_Ref496212597"/>
      <w:bookmarkStart w:id="110" w:name="_Toc502142557"/>
      <w:bookmarkStart w:id="111" w:name="_Toc499813154"/>
      <w:bookmarkStart w:id="112" w:name="_Toc46760886"/>
      <w:r w:rsidRPr="003107A8">
        <w:t>Требования к документации</w:t>
      </w:r>
      <w:bookmarkEnd w:id="109"/>
      <w:bookmarkEnd w:id="110"/>
      <w:bookmarkEnd w:id="111"/>
      <w:bookmarkEnd w:id="112"/>
    </w:p>
    <w:p w14:paraId="2E30C4FC" w14:textId="77777777" w:rsidR="002D4554" w:rsidRPr="003107A8" w:rsidRDefault="00822BFF" w:rsidP="002D4554">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2E30C4FD" w14:textId="77777777" w:rsidR="002D4554" w:rsidRPr="003107A8" w:rsidRDefault="00822BFF" w:rsidP="002D4554">
      <w:pPr>
        <w:pStyle w:val="RUS11"/>
        <w:spacing w:before="12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2E30C4FE" w14:textId="77777777" w:rsidR="002D4554" w:rsidRPr="003107A8" w:rsidRDefault="00822BFF" w:rsidP="002D4554">
      <w:pPr>
        <w:pStyle w:val="RUS11"/>
        <w:spacing w:before="12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2E30C4FF" w14:textId="77777777" w:rsidR="002D4554" w:rsidRPr="003107A8" w:rsidRDefault="00822BFF" w:rsidP="002D4554">
      <w:pPr>
        <w:pStyle w:val="RUS1"/>
        <w:spacing w:before="120"/>
      </w:pPr>
      <w:bookmarkStart w:id="113" w:name="_Toc502142558"/>
      <w:bookmarkStart w:id="114" w:name="_Toc499813155"/>
      <w:bookmarkStart w:id="115" w:name="_Toc46760887"/>
      <w:r w:rsidRPr="003107A8">
        <w:t>Приемка выполненных Работ</w:t>
      </w:r>
      <w:bookmarkEnd w:id="108"/>
      <w:bookmarkEnd w:id="113"/>
      <w:bookmarkEnd w:id="114"/>
      <w:bookmarkEnd w:id="115"/>
    </w:p>
    <w:p w14:paraId="2E30C500" w14:textId="77777777" w:rsidR="002D4554" w:rsidRPr="003107A8" w:rsidRDefault="00822BFF" w:rsidP="002D4554">
      <w:pPr>
        <w:pStyle w:val="RUS11"/>
        <w:spacing w:before="120"/>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2E30C501" w14:textId="4C179C19" w:rsidR="002D4554" w:rsidRPr="003107A8" w:rsidRDefault="00822BFF" w:rsidP="002D4554">
      <w:pPr>
        <w:pStyle w:val="RUS11"/>
        <w:spacing w:before="120"/>
      </w:pPr>
      <w:bookmarkStart w:id="116" w:name="_Ref499555346"/>
      <w:r w:rsidRPr="003107A8">
        <w:t xml:space="preserve">Приемка </w:t>
      </w:r>
      <w:r>
        <w:t>Р</w:t>
      </w:r>
      <w:r w:rsidRPr="003107A8">
        <w:t xml:space="preserve">абот по Договору </w:t>
      </w:r>
      <w:r w:rsidRPr="000120A4">
        <w:t xml:space="preserve">осуществляется ежемесячно в соответствии с Графиком выполнения Работ и оформляется документами, указанными в подразделе </w:t>
      </w:r>
      <w:r w:rsidRPr="000120A4">
        <w:fldChar w:fldCharType="begin"/>
      </w:r>
      <w:r w:rsidRPr="000120A4">
        <w:instrText xml:space="preserve"> REF _Ref493723332 \n \h  \* MERGEFORMAT </w:instrText>
      </w:r>
      <w:r w:rsidRPr="000120A4">
        <w:fldChar w:fldCharType="separate"/>
      </w:r>
      <w:r w:rsidR="000635ED">
        <w:t>5</w:t>
      </w:r>
      <w:r w:rsidRPr="000120A4">
        <w:fldChar w:fldCharType="end"/>
      </w:r>
      <w:r w:rsidRPr="000120A4">
        <w:t xml:space="preserve"> Договора. При этом объемы выполненных Работ в соответствии с Графиком выполнения Работ фиксируются поэтапно путем составления Подрядчиком и утверждения </w:t>
      </w:r>
      <w:r w:rsidRPr="003107A8">
        <w:t xml:space="preserve">Заказчиком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0635ED">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0635ED">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6"/>
    </w:p>
    <w:p w14:paraId="2E30C502" w14:textId="77777777" w:rsidR="002D4554" w:rsidRPr="003107A8" w:rsidRDefault="00822BFF" w:rsidP="002D4554">
      <w:pPr>
        <w:pStyle w:val="RUS11"/>
        <w:spacing w:before="120"/>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14:paraId="2E30C503" w14:textId="77777777" w:rsidR="002D4554" w:rsidRPr="003107A8" w:rsidRDefault="00822BFF" w:rsidP="002D4554">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E30C504" w14:textId="77777777" w:rsidR="002D4554" w:rsidRPr="003107A8" w:rsidRDefault="00822BFF" w:rsidP="002D4554">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2E30C505" w14:textId="77777777" w:rsidR="002D4554" w:rsidRPr="003107A8" w:rsidRDefault="00822BFF" w:rsidP="002D4554">
      <w:pPr>
        <w:pStyle w:val="RUS11"/>
        <w:spacing w:before="120"/>
      </w:pPr>
      <w:r w:rsidRPr="003107A8">
        <w:lastRenderedPageBreak/>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14:paraId="2E30C506" w14:textId="77777777" w:rsidR="002D4554" w:rsidRPr="003107A8" w:rsidRDefault="00822BFF" w:rsidP="002D4554">
      <w:pPr>
        <w:pStyle w:val="RUS11"/>
        <w:spacing w:before="120"/>
      </w:pPr>
      <w:r w:rsidRPr="003107A8">
        <w:t>Если в результате осмотра и проверки выполненных Работ Заказчиком будут выявлены нарушения требований к выполнению Работ, изложенных в</w:t>
      </w:r>
      <w:r>
        <w:t xml:space="preserve"> </w:t>
      </w:r>
      <w:r w:rsidRPr="003107A8">
        <w:t>Приложении</w:t>
      </w:r>
      <w:r>
        <w:t xml:space="preserve"> №1. Технические решения</w:t>
      </w:r>
      <w:r w:rsidRPr="003107A8">
        <w:t xml:space="preserve">, Стороны составляют </w:t>
      </w:r>
      <w:hyperlink r:id="rId17" w:history="1">
        <w:r w:rsidRPr="003107A8">
          <w:t>акт</w:t>
        </w:r>
      </w:hyperlink>
      <w:r w:rsidRPr="003107A8">
        <w:t xml:space="preserve"> с отражением в нем выявленных недостатков.</w:t>
      </w:r>
    </w:p>
    <w:p w14:paraId="2E30C507" w14:textId="77777777" w:rsidR="002D4554" w:rsidRPr="003107A8" w:rsidRDefault="00822BFF" w:rsidP="002D4554">
      <w:pPr>
        <w:pStyle w:val="RUS1"/>
        <w:spacing w:before="120"/>
      </w:pPr>
      <w:bookmarkStart w:id="117" w:name="_Ref496625407"/>
      <w:bookmarkStart w:id="118" w:name="_Toc502142559"/>
      <w:bookmarkStart w:id="119" w:name="_Toc499813156"/>
      <w:bookmarkStart w:id="120" w:name="_Toc46760888"/>
      <w:r w:rsidRPr="003107A8">
        <w:t>Предпусковые и пусковые приемо-сдаточные испытания</w:t>
      </w:r>
      <w:bookmarkEnd w:id="117"/>
      <w:bookmarkEnd w:id="118"/>
      <w:bookmarkEnd w:id="119"/>
      <w:bookmarkEnd w:id="120"/>
    </w:p>
    <w:p w14:paraId="2E30C508" w14:textId="77777777" w:rsidR="002D4554" w:rsidRPr="003107A8" w:rsidRDefault="00822BFF" w:rsidP="002D4554">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2E30C509" w14:textId="77777777" w:rsidR="002D4554" w:rsidRPr="003107A8" w:rsidRDefault="00822BFF" w:rsidP="002D4554">
      <w:pPr>
        <w:pStyle w:val="RUS11"/>
        <w:spacing w:before="120"/>
      </w:pPr>
      <w:r w:rsidRPr="003107A8">
        <w:t xml:space="preserve">Предпусковые и пусковые ПСИ на Объекте проводятся в соответствии с разработанной Подрядчиком и </w:t>
      </w:r>
      <w:r>
        <w:t xml:space="preserve">утвержденной, </w:t>
      </w:r>
      <w:r w:rsidRPr="003107A8">
        <w:t>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2E30C50A" w14:textId="77777777" w:rsidR="002D4554" w:rsidRPr="003107A8" w:rsidRDefault="00822BFF" w:rsidP="002D4554">
      <w:pPr>
        <w:pStyle w:val="RUS11"/>
        <w:spacing w:before="120"/>
      </w:pPr>
      <w:r w:rsidRPr="003107A8">
        <w:t>ПСИ включают:</w:t>
      </w:r>
    </w:p>
    <w:p w14:paraId="2E30C50B" w14:textId="77777777" w:rsidR="002D4554" w:rsidRPr="003107A8" w:rsidRDefault="00822BFF" w:rsidP="002D4554">
      <w:pPr>
        <w:pStyle w:val="RUS10"/>
      </w:pPr>
      <w:r w:rsidRPr="003107A8">
        <w:t>проведение индивидуальных испытаний оборудования и подсистем Объекта;</w:t>
      </w:r>
    </w:p>
    <w:p w14:paraId="2E30C50C" w14:textId="77777777" w:rsidR="002D4554" w:rsidRPr="003107A8" w:rsidRDefault="00822BFF" w:rsidP="002D4554">
      <w:pPr>
        <w:pStyle w:val="RUS10"/>
      </w:pPr>
      <w:r w:rsidRPr="003107A8">
        <w:t>проведение комплексного опробования всего комплекса оборудования Объекта в целом (комплексное испытание).</w:t>
      </w:r>
    </w:p>
    <w:p w14:paraId="2E30C50D" w14:textId="77777777" w:rsidR="002D4554" w:rsidRPr="003107A8" w:rsidRDefault="00822BFF" w:rsidP="002D4554">
      <w:pPr>
        <w:pStyle w:val="RUS11"/>
        <w:spacing w:before="12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2E30C50E" w14:textId="77777777" w:rsidR="002D4554" w:rsidRPr="003107A8" w:rsidRDefault="00822BFF" w:rsidP="002D4554">
      <w:pPr>
        <w:pStyle w:val="RUS11"/>
        <w:spacing w:before="120"/>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2E30C50F" w14:textId="77777777" w:rsidR="002D4554" w:rsidRPr="003107A8" w:rsidRDefault="00822BFF" w:rsidP="002D4554">
      <w:pPr>
        <w:pStyle w:val="RUS1"/>
        <w:spacing w:before="120"/>
      </w:pPr>
      <w:bookmarkStart w:id="121" w:name="_Toc502142560"/>
      <w:bookmarkStart w:id="122" w:name="_Toc499813157"/>
      <w:bookmarkStart w:id="123" w:name="_Toc46760889"/>
      <w:r w:rsidRPr="003107A8">
        <w:t>Гарантии качества по сданным Работам</w:t>
      </w:r>
      <w:bookmarkEnd w:id="121"/>
      <w:bookmarkEnd w:id="122"/>
      <w:bookmarkEnd w:id="123"/>
    </w:p>
    <w:p w14:paraId="2E30C510" w14:textId="77777777" w:rsidR="002D4554" w:rsidRPr="003107A8" w:rsidRDefault="00822BFF" w:rsidP="002D4554">
      <w:pPr>
        <w:pStyle w:val="RUS11"/>
        <w:spacing w:before="120"/>
      </w:pPr>
      <w:bookmarkStart w:id="124" w:name="_Ref493723393"/>
      <w:r w:rsidRPr="003107A8">
        <w:t xml:space="preserve">Подрядчик гарантирует в течение Гарантийного срока, составляющего </w:t>
      </w:r>
      <w:r>
        <w:t xml:space="preserve">60 </w:t>
      </w:r>
      <w:r w:rsidRPr="003107A8">
        <w:t>месяцев с даты получения от уполномоченного Государственного органа разрешения на ввод Объекта в эксплуатацию:</w:t>
      </w:r>
      <w:bookmarkEnd w:id="124"/>
    </w:p>
    <w:p w14:paraId="2E30C511" w14:textId="77777777" w:rsidR="002D4554" w:rsidRPr="003107A8" w:rsidRDefault="00822BFF" w:rsidP="002D4554">
      <w:pPr>
        <w:pStyle w:val="RUS10"/>
      </w:pPr>
      <w:r w:rsidRPr="003107A8">
        <w:t>возможность безаварийной эксплуатации Объекта;</w:t>
      </w:r>
    </w:p>
    <w:p w14:paraId="2E30C512" w14:textId="77777777" w:rsidR="002D4554" w:rsidRPr="003107A8" w:rsidRDefault="00822BFF" w:rsidP="002D4554">
      <w:pPr>
        <w:pStyle w:val="RUS10"/>
      </w:pPr>
      <w:r w:rsidRPr="003107A8">
        <w:t>бесперебойное функционирование инженерных систем, смонтированных Подрядчиком;</w:t>
      </w:r>
    </w:p>
    <w:p w14:paraId="2E30C513" w14:textId="77777777" w:rsidR="002D4554" w:rsidRPr="003107A8" w:rsidRDefault="00822BFF" w:rsidP="002D4554">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2E30C514" w14:textId="77777777" w:rsidR="002D4554" w:rsidRPr="003107A8" w:rsidRDefault="00822BFF" w:rsidP="002D4554">
      <w:pPr>
        <w:pStyle w:val="RUS10"/>
      </w:pPr>
      <w:r w:rsidRPr="003107A8">
        <w:t>своевременное устранение за счет сил и средств Подрядчика недостатков и дефектов Работ, выявленных в Гарантийный период;</w:t>
      </w:r>
    </w:p>
    <w:p w14:paraId="2E30C515" w14:textId="77777777" w:rsidR="002D4554" w:rsidRPr="003107A8" w:rsidRDefault="00822BFF" w:rsidP="002D4554">
      <w:pPr>
        <w:pStyle w:val="RUS1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2E30C516" w14:textId="77777777" w:rsidR="002D4554" w:rsidRPr="003107A8" w:rsidRDefault="00822BFF" w:rsidP="002D4554">
      <w:pPr>
        <w:pStyle w:val="RUS1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2E30C517" w14:textId="4F44B97C" w:rsidR="002D4554" w:rsidRPr="003107A8" w:rsidRDefault="00822BFF" w:rsidP="002D4554">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w:t>
      </w:r>
      <w:r w:rsidRPr="003107A8">
        <w:lastRenderedPageBreak/>
        <w:t xml:space="preserve">Оборудования), но не могут быть менее Гарантийного срока, установленного в пункте </w:t>
      </w:r>
      <w:fldSimple w:instr=" REF _Ref493723393 \r  \* MERGEFORMAT ">
        <w:r w:rsidR="000635ED">
          <w:t>23.1</w:t>
        </w:r>
      </w:fldSimple>
      <w:r w:rsidRPr="003107A8">
        <w:t xml:space="preserve"> Договора.</w:t>
      </w:r>
    </w:p>
    <w:p w14:paraId="2E30C518" w14:textId="77777777" w:rsidR="002D4554" w:rsidRPr="003107A8" w:rsidRDefault="00822BFF" w:rsidP="002D4554">
      <w:pPr>
        <w:pStyle w:val="RUS11"/>
        <w:spacing w:before="120"/>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2E30C519" w14:textId="77777777" w:rsidR="002D4554" w:rsidRPr="003107A8" w:rsidRDefault="00822BFF" w:rsidP="002D4554">
      <w:pPr>
        <w:pStyle w:val="RUS11"/>
        <w:numPr>
          <w:ilvl w:val="0"/>
          <w:numId w:val="0"/>
        </w:numPr>
        <w:spacing w:before="120"/>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2E30C51A" w14:textId="77777777" w:rsidR="002D4554" w:rsidRPr="003107A8" w:rsidRDefault="00822BFF" w:rsidP="002D4554">
      <w:pPr>
        <w:pStyle w:val="RUS11"/>
        <w:numPr>
          <w:ilvl w:val="0"/>
          <w:numId w:val="0"/>
        </w:numPr>
        <w:spacing w:before="120"/>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2E30C51B" w14:textId="77777777" w:rsidR="002D4554" w:rsidRPr="003107A8" w:rsidRDefault="00822BFF" w:rsidP="002D4554">
      <w:pPr>
        <w:pStyle w:val="RUS11"/>
        <w:spacing w:before="120"/>
      </w:pPr>
      <w:bookmarkStart w:id="125"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5"/>
      <w:r w:rsidRPr="003107A8">
        <w:t>.</w:t>
      </w:r>
    </w:p>
    <w:p w14:paraId="2E30C51C" w14:textId="77777777" w:rsidR="002D4554" w:rsidRPr="003107A8" w:rsidRDefault="00822BFF" w:rsidP="002D4554">
      <w:pPr>
        <w:pStyle w:val="RUS11"/>
        <w:spacing w:before="120"/>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14:paraId="2E30C51D" w14:textId="77777777" w:rsidR="002D4554" w:rsidRPr="003107A8" w:rsidRDefault="00822BFF" w:rsidP="002D4554">
      <w:pPr>
        <w:pStyle w:val="RUS11"/>
        <w:spacing w:before="120"/>
      </w:pPr>
      <w:bookmarkStart w:id="126"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proofErr w:type="gramStart"/>
      <w:r w:rsidRPr="003107A8">
        <w:t>Подрядчика..</w:t>
      </w:r>
      <w:bookmarkEnd w:id="126"/>
      <w:proofErr w:type="gramEnd"/>
    </w:p>
    <w:p w14:paraId="2E30C51E" w14:textId="1EBA4A3E" w:rsidR="002D4554" w:rsidRPr="003107A8" w:rsidRDefault="00822BFF" w:rsidP="002D4554">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0635ED">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0635ED">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2E30C51F" w14:textId="77777777" w:rsidR="002D4554" w:rsidRPr="003107A8" w:rsidRDefault="00822BFF" w:rsidP="002D4554">
      <w:pPr>
        <w:pStyle w:val="RUS11"/>
        <w:spacing w:before="12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2E30C520" w14:textId="77777777" w:rsidR="002D4554" w:rsidRPr="003107A8" w:rsidRDefault="00822BFF" w:rsidP="002D4554">
      <w:pPr>
        <w:pStyle w:val="RUS11"/>
        <w:spacing w:before="120"/>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14:paraId="2E30C521" w14:textId="77777777" w:rsidR="002D4554" w:rsidRPr="003107A8" w:rsidRDefault="00822BFF" w:rsidP="002D4554">
      <w:pPr>
        <w:pStyle w:val="RUS11"/>
        <w:spacing w:before="12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2E30C522" w14:textId="77777777" w:rsidR="002D4554" w:rsidRPr="003107A8" w:rsidRDefault="00822BFF" w:rsidP="002D4554">
      <w:pPr>
        <w:pStyle w:val="RUS1"/>
        <w:spacing w:before="120"/>
      </w:pPr>
      <w:bookmarkStart w:id="127" w:name="_Ref496700701"/>
      <w:bookmarkStart w:id="128" w:name="_Toc502142562"/>
      <w:bookmarkStart w:id="129" w:name="_Toc499813159"/>
      <w:bookmarkStart w:id="130" w:name="_Toc46760890"/>
      <w:r w:rsidRPr="003107A8">
        <w:t>Отходы</w:t>
      </w:r>
      <w:bookmarkEnd w:id="127"/>
      <w:bookmarkEnd w:id="128"/>
      <w:bookmarkEnd w:id="129"/>
      <w:bookmarkEnd w:id="130"/>
    </w:p>
    <w:p w14:paraId="2E30C523" w14:textId="77777777" w:rsidR="002D4554" w:rsidRPr="003107A8" w:rsidRDefault="00822BFF" w:rsidP="002D4554">
      <w:pPr>
        <w:pStyle w:val="RUS11"/>
        <w:spacing w:before="120"/>
      </w:pPr>
      <w:bookmarkStart w:id="131"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1"/>
    </w:p>
    <w:p w14:paraId="2E30C524" w14:textId="77777777" w:rsidR="002D4554" w:rsidRPr="003107A8" w:rsidRDefault="00822BFF" w:rsidP="002D4554">
      <w:pPr>
        <w:pStyle w:val="RUS11"/>
        <w:spacing w:before="120"/>
      </w:pPr>
      <w:r w:rsidRPr="003107A8">
        <w:lastRenderedPageBreak/>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E30C525" w14:textId="77777777" w:rsidR="002D4554" w:rsidRPr="003107A8" w:rsidRDefault="00822BFF" w:rsidP="002D4554">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2E30C526" w14:textId="77777777" w:rsidR="002D4554" w:rsidRPr="003107A8" w:rsidRDefault="00822BFF" w:rsidP="002D4554">
      <w:pPr>
        <w:pStyle w:val="RUS11"/>
        <w:spacing w:before="120"/>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2E30C527" w14:textId="77777777" w:rsidR="002D4554" w:rsidRPr="003107A8" w:rsidRDefault="00822BFF" w:rsidP="002D4554">
      <w:pPr>
        <w:pStyle w:val="RUS11"/>
        <w:spacing w:before="120"/>
      </w:pPr>
      <w:bookmarkStart w:id="132" w:name="_Ref496701249"/>
      <w:r w:rsidRPr="003107A8">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2"/>
    </w:p>
    <w:p w14:paraId="2E30C528" w14:textId="77777777" w:rsidR="002D4554" w:rsidRPr="003107A8" w:rsidRDefault="00822BFF" w:rsidP="002D4554">
      <w:pPr>
        <w:pStyle w:val="RUS11"/>
        <w:spacing w:before="120"/>
      </w:pPr>
      <w:bookmarkStart w:id="133"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3"/>
    </w:p>
    <w:p w14:paraId="2E30C529" w14:textId="77777777" w:rsidR="002D4554" w:rsidRPr="003107A8" w:rsidRDefault="00822BFF" w:rsidP="002D4554">
      <w:pPr>
        <w:pStyle w:val="a"/>
      </w:pPr>
      <w:bookmarkStart w:id="134" w:name="_Toc502142563"/>
      <w:bookmarkStart w:id="135" w:name="_Toc499813160"/>
      <w:bookmarkStart w:id="136" w:name="_Toc46760891"/>
      <w:r w:rsidRPr="003107A8">
        <w:t>ПРАВА НА РЕЗУЛЬТАТЫ РАБОТ ПО ДОГОВОРУ, ИМУЩЕСТВЕННОЕ СТРАХОВАНИЕ</w:t>
      </w:r>
      <w:bookmarkEnd w:id="134"/>
      <w:bookmarkEnd w:id="135"/>
      <w:bookmarkEnd w:id="136"/>
    </w:p>
    <w:p w14:paraId="2E30C52A" w14:textId="77777777" w:rsidR="002D4554" w:rsidRPr="003107A8" w:rsidRDefault="00822BFF" w:rsidP="002D4554">
      <w:pPr>
        <w:pStyle w:val="RUS1"/>
      </w:pPr>
      <w:bookmarkStart w:id="137" w:name="_Toc502142564"/>
      <w:bookmarkStart w:id="138" w:name="_Toc499813161"/>
      <w:bookmarkStart w:id="139" w:name="_Toc46760892"/>
      <w:r w:rsidRPr="003107A8">
        <w:t>Риски случайной гибели или случайного повреждения Объекта и право собственности</w:t>
      </w:r>
      <w:bookmarkEnd w:id="137"/>
      <w:bookmarkEnd w:id="138"/>
      <w:bookmarkEnd w:id="139"/>
    </w:p>
    <w:p w14:paraId="15955C86" w14:textId="77777777" w:rsidR="00B30BF2" w:rsidRPr="003107A8" w:rsidRDefault="00B30BF2" w:rsidP="00B30BF2">
      <w:pPr>
        <w:pStyle w:val="RUS11"/>
        <w:spacing w:before="120"/>
      </w:pPr>
      <w:bookmarkStart w:id="140" w:name="_Toc502142565"/>
      <w:bookmarkStart w:id="141" w:name="_Toc499813162"/>
      <w:bookmarkStart w:id="142" w:name="_Toc46760893"/>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1E0B2E04" w14:textId="77777777" w:rsidR="00B30BF2" w:rsidRPr="003107A8" w:rsidRDefault="00B30BF2" w:rsidP="00B30BF2">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DF0FECF" w14:textId="77777777" w:rsidR="00B30BF2" w:rsidRPr="003107A8" w:rsidRDefault="00B30BF2" w:rsidP="00B30BF2">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16C1D40" w14:textId="77777777" w:rsidR="00B30BF2" w:rsidRPr="003107A8" w:rsidRDefault="00B30BF2" w:rsidP="00B30BF2">
      <w:pPr>
        <w:pStyle w:val="RUS11"/>
        <w:spacing w:before="120"/>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w:t>
      </w:r>
      <w:r w:rsidRPr="003107A8">
        <w:lastRenderedPageBreak/>
        <w:t>лицензию на осуществление деятельности по транспортировке и размещению отходов IV-V классов опасности.</w:t>
      </w:r>
    </w:p>
    <w:p w14:paraId="7BAACFC0" w14:textId="77777777" w:rsidR="00B30BF2" w:rsidRPr="003107A8" w:rsidRDefault="00B30BF2" w:rsidP="00B30BF2">
      <w:pPr>
        <w:pStyle w:val="RUS11"/>
        <w:spacing w:before="120"/>
      </w:pPr>
      <w:r w:rsidRPr="003107A8">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62F0FF18" w14:textId="77777777" w:rsidR="00B30BF2" w:rsidRPr="003107A8" w:rsidRDefault="00B30BF2" w:rsidP="00B30BF2">
      <w:pPr>
        <w:pStyle w:val="RUS11"/>
        <w:spacing w:before="120"/>
      </w:pPr>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2E30C530" w14:textId="77777777" w:rsidR="002D4554" w:rsidRPr="003107A8" w:rsidRDefault="00822BFF" w:rsidP="002D4554">
      <w:pPr>
        <w:pStyle w:val="RUS1"/>
        <w:spacing w:before="120"/>
      </w:pPr>
      <w:r w:rsidRPr="003107A8">
        <w:t>Распределение прав на результаты интеллектуальной деятельности</w:t>
      </w:r>
      <w:bookmarkEnd w:id="140"/>
      <w:bookmarkEnd w:id="141"/>
      <w:bookmarkEnd w:id="142"/>
    </w:p>
    <w:p w14:paraId="2E30C531" w14:textId="77777777" w:rsidR="002D4554" w:rsidRPr="003107A8" w:rsidRDefault="00822BFF" w:rsidP="002D4554">
      <w:pPr>
        <w:pStyle w:val="RUS11"/>
        <w:spacing w:before="120"/>
      </w:pPr>
      <w:bookmarkStart w:id="143" w:name="_Ref493723459"/>
      <w:r w:rsidRPr="003107A8">
        <w:t>Подрядчик гарантирует, что выполнение Работ не нарушает интеллектуальные права третьих лиц.</w:t>
      </w:r>
      <w:bookmarkEnd w:id="143"/>
    </w:p>
    <w:p w14:paraId="2E30C532" w14:textId="422EB702" w:rsidR="002D4554" w:rsidRPr="003107A8" w:rsidRDefault="00822BFF" w:rsidP="002D4554">
      <w:pPr>
        <w:pStyle w:val="RUS11"/>
        <w:spacing w:before="120"/>
      </w:pPr>
      <w:bookmarkStart w:id="144"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0635ED">
          <w:t>26.1</w:t>
        </w:r>
      </w:fldSimple>
      <w:r w:rsidRPr="003107A8">
        <w:t xml:space="preserve"> и </w:t>
      </w:r>
      <w:fldSimple w:instr=" REF _Ref493723469 \r  \* MERGEFORMAT ">
        <w:r w:rsidR="000635ED">
          <w:t>26.2</w:t>
        </w:r>
      </w:fldSimple>
      <w:r w:rsidRPr="003107A8">
        <w:t xml:space="preserve"> настоящего подраздела, являются заверениями по смыслу статьи 431.2 Гражданского кодекса Российской Федерации.</w:t>
      </w:r>
      <w:bookmarkEnd w:id="144"/>
    </w:p>
    <w:p w14:paraId="2E30C533" w14:textId="77777777" w:rsidR="002D4554" w:rsidRPr="003107A8" w:rsidRDefault="00822BFF" w:rsidP="002D4554">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2E30C534" w14:textId="77777777" w:rsidR="002D4554" w:rsidRPr="003107A8" w:rsidRDefault="00822BFF" w:rsidP="002D4554">
      <w:pPr>
        <w:pStyle w:val="RUS11"/>
        <w:spacing w:before="12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E30C535" w14:textId="77777777" w:rsidR="002D4554" w:rsidRPr="003107A8" w:rsidRDefault="00822BFF" w:rsidP="002D4554">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2E30C536" w14:textId="77777777" w:rsidR="002D4554" w:rsidRPr="003107A8" w:rsidRDefault="00822BFF" w:rsidP="002D4554">
      <w:pPr>
        <w:pStyle w:val="RUS11"/>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14:paraId="2E30C537" w14:textId="77777777" w:rsidR="002D4554" w:rsidRPr="003107A8" w:rsidRDefault="00822BFF" w:rsidP="002D4554">
      <w:pPr>
        <w:pStyle w:val="RUS11"/>
        <w:spacing w:before="12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w:t>
      </w:r>
      <w:r w:rsidRPr="003107A8">
        <w:lastRenderedPageBreak/>
        <w:t>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2E30C538" w14:textId="77777777" w:rsidR="002D4554" w:rsidRPr="003107A8" w:rsidRDefault="00822BFF" w:rsidP="002D4554">
      <w:pPr>
        <w:pStyle w:val="RUS1"/>
        <w:spacing w:before="120"/>
      </w:pPr>
      <w:bookmarkStart w:id="145" w:name="_Toc502142566"/>
      <w:bookmarkStart w:id="146" w:name="_Toc499813163"/>
      <w:bookmarkStart w:id="147" w:name="_Toc46760894"/>
      <w:r w:rsidRPr="003107A8">
        <w:t>Страхование</w:t>
      </w:r>
      <w:bookmarkEnd w:id="145"/>
      <w:bookmarkEnd w:id="146"/>
      <w:bookmarkEnd w:id="147"/>
    </w:p>
    <w:p w14:paraId="2E30C539" w14:textId="5EA9911B" w:rsidR="002D4554" w:rsidRPr="003107A8" w:rsidRDefault="00822BFF" w:rsidP="002D4554">
      <w:pPr>
        <w:pStyle w:val="RUS11"/>
        <w:spacing w:before="120"/>
      </w:pPr>
      <w:r w:rsidRPr="008D64E5">
        <w:t xml:space="preserve">Если необходимость страхования предусмотрена </w:t>
      </w:r>
      <w:r>
        <w:t xml:space="preserve">в </w:t>
      </w:r>
      <w:r w:rsidRPr="003107A8">
        <w:t>Приложении</w:t>
      </w:r>
      <w:r>
        <w:t xml:space="preserve"> №1. </w:t>
      </w:r>
      <w:r w:rsidR="00B822EF">
        <w:t>Проектная и рабочая документация</w:t>
      </w:r>
      <w:r w:rsidRPr="008D64E5">
        <w:t>, б</w:t>
      </w:r>
      <w:r w:rsidRPr="003107A8">
        <w:t xml:space="preserve">ез ущерба для иных условий Договора, Подрядчик в счет Цены Работ обеспечивает </w:t>
      </w:r>
      <w:r w:rsidRPr="003107A8">
        <w:rPr>
          <w:bCs/>
        </w:rPr>
        <w:t>комплексное</w:t>
      </w:r>
      <w:r w:rsidRPr="003107A8">
        <w:t xml:space="preserve"> страхование строительно-монтажных рисков в срок до начала выполнения Работ, указанного в пункте </w:t>
      </w:r>
      <w:r w:rsidRPr="003107A8">
        <w:fldChar w:fldCharType="begin"/>
      </w:r>
      <w:r w:rsidRPr="003107A8">
        <w:instrText xml:space="preserve"> REF _Ref496634419 \n \h  \* MERGEFORMAT </w:instrText>
      </w:r>
      <w:r w:rsidRPr="003107A8">
        <w:fldChar w:fldCharType="separate"/>
      </w:r>
      <w:r w:rsidR="000635ED">
        <w:t>3.2</w:t>
      </w:r>
      <w:r w:rsidRPr="003107A8">
        <w:fldChar w:fldCharType="end"/>
      </w:r>
      <w:r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2E30C53A" w14:textId="77777777" w:rsidR="002D4554" w:rsidRPr="003107A8" w:rsidRDefault="00822BFF" w:rsidP="002D4554">
      <w:pPr>
        <w:pStyle w:val="RUS11"/>
        <w:spacing w:before="120"/>
      </w:pPr>
      <w:r w:rsidRPr="003107A8">
        <w:t>Комплексное страхование строительно-монтажных рисков должно включать следующие виды страхования:</w:t>
      </w:r>
    </w:p>
    <w:p w14:paraId="2E30C53B" w14:textId="77777777" w:rsidR="002D4554" w:rsidRPr="003107A8" w:rsidRDefault="00822BFF" w:rsidP="002D4554">
      <w:pPr>
        <w:pStyle w:val="RUS10"/>
      </w:pPr>
      <w:r w:rsidRPr="003107A8">
        <w:t>страхование от всех рисков во время строительства и монтажа. Страхование покрывает повреждение и</w:t>
      </w:r>
      <w:r>
        <w:t xml:space="preserve"> </w:t>
      </w:r>
      <w:r w:rsidRPr="003107A8">
        <w:t>/</w:t>
      </w:r>
      <w:r>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t>на ввод Объекта в эксплуатацию;</w:t>
      </w:r>
    </w:p>
    <w:p w14:paraId="2E30C53C" w14:textId="77777777" w:rsidR="002D4554" w:rsidRPr="003107A8" w:rsidRDefault="00822BFF" w:rsidP="002D4554">
      <w:pPr>
        <w:pStyle w:val="RUS10"/>
      </w:pPr>
      <w:r w:rsidRPr="003107A8">
        <w:t>страхование ответственности за повреждение и</w:t>
      </w:r>
      <w:r>
        <w:t xml:space="preserve"> </w:t>
      </w:r>
      <w:r w:rsidRPr="003107A8">
        <w:t>/</w:t>
      </w:r>
      <w:r>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2E30C53D" w14:textId="77777777" w:rsidR="002D4554" w:rsidRPr="003107A8" w:rsidRDefault="00822BFF" w:rsidP="002D4554">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2E30C53E" w14:textId="77777777" w:rsidR="002D4554" w:rsidRPr="003107A8" w:rsidRDefault="00822BFF" w:rsidP="002D4554">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2E30C53F" w14:textId="77777777" w:rsidR="002D4554" w:rsidRPr="003107A8" w:rsidRDefault="00822BFF" w:rsidP="002D4554">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2E30C540" w14:textId="77777777" w:rsidR="002D4554" w:rsidRPr="003107A8" w:rsidRDefault="00822BFF" w:rsidP="002D4554">
      <w:pPr>
        <w:pStyle w:val="RUS11"/>
        <w:spacing w:before="120"/>
      </w:pPr>
      <w:r w:rsidRPr="003107A8">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2E30C541" w14:textId="77777777" w:rsidR="002D4554" w:rsidRPr="003107A8" w:rsidRDefault="00822BFF" w:rsidP="002D4554">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2E30C542" w14:textId="26F4DF45" w:rsidR="002D4554" w:rsidRPr="003107A8" w:rsidRDefault="00822BFF" w:rsidP="002D4554">
      <w:pPr>
        <w:pStyle w:val="RUS11"/>
        <w:spacing w:before="120"/>
      </w:pPr>
      <w:r w:rsidRPr="003107A8">
        <w:t xml:space="preserve">В случае задержки сроков выполнения Работ по Договору, Подрядчик до срока окончания Работ, указанного в пункте </w:t>
      </w:r>
      <w:r w:rsidRPr="003107A8">
        <w:fldChar w:fldCharType="begin"/>
      </w:r>
      <w:r w:rsidRPr="003107A8">
        <w:instrText xml:space="preserve"> REF _Ref496634419 \n \h  \* MERGEFORMAT </w:instrText>
      </w:r>
      <w:r w:rsidRPr="003107A8">
        <w:fldChar w:fldCharType="separate"/>
      </w:r>
      <w:r w:rsidR="000635ED">
        <w:t>3.2</w:t>
      </w:r>
      <w:r w:rsidRPr="003107A8">
        <w:fldChar w:fldCharType="end"/>
      </w:r>
      <w:r w:rsidRPr="003107A8">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2E30C543" w14:textId="77777777" w:rsidR="002D4554" w:rsidRPr="003107A8" w:rsidRDefault="00822BFF" w:rsidP="002D4554">
      <w:pPr>
        <w:pStyle w:val="a"/>
        <w:spacing w:before="120"/>
      </w:pPr>
      <w:bookmarkStart w:id="148" w:name="_Toc502142567"/>
      <w:bookmarkStart w:id="149" w:name="_Toc499813164"/>
      <w:bookmarkStart w:id="150" w:name="_Toc46760895"/>
      <w:r w:rsidRPr="003107A8">
        <w:lastRenderedPageBreak/>
        <w:t xml:space="preserve">ОТВЕТСТВЕННОСТЬ СТОРОН, </w:t>
      </w:r>
      <w:r>
        <w:br/>
      </w:r>
      <w:r w:rsidRPr="003107A8">
        <w:t>ПРИМЕНИМОЕ ПРАВО, РАЗРЕШЕНИЕ СПОРОВ</w:t>
      </w:r>
      <w:bookmarkEnd w:id="148"/>
      <w:bookmarkEnd w:id="149"/>
      <w:bookmarkEnd w:id="150"/>
    </w:p>
    <w:p w14:paraId="2E30C544" w14:textId="77777777" w:rsidR="002D4554" w:rsidRPr="003107A8" w:rsidRDefault="00822BFF" w:rsidP="002D4554">
      <w:pPr>
        <w:pStyle w:val="RUS1"/>
        <w:spacing w:before="120"/>
      </w:pPr>
      <w:bookmarkStart w:id="151" w:name="_Ref496284723"/>
      <w:bookmarkStart w:id="152" w:name="_Ref496284743"/>
      <w:bookmarkStart w:id="153" w:name="_Toc502142568"/>
      <w:bookmarkStart w:id="154" w:name="_Toc499813165"/>
      <w:bookmarkStart w:id="155" w:name="_Toc46760896"/>
      <w:r w:rsidRPr="003107A8">
        <w:t>Ответственность сторон</w:t>
      </w:r>
      <w:bookmarkEnd w:id="151"/>
      <w:bookmarkEnd w:id="152"/>
      <w:bookmarkEnd w:id="153"/>
      <w:bookmarkEnd w:id="154"/>
      <w:bookmarkEnd w:id="155"/>
    </w:p>
    <w:p w14:paraId="2E30C545" w14:textId="77777777" w:rsidR="002D4554" w:rsidRPr="003107A8" w:rsidRDefault="00822BFF" w:rsidP="002D4554">
      <w:pPr>
        <w:pStyle w:val="RUS11"/>
        <w:spacing w:before="120"/>
      </w:pPr>
      <w:bookmarkStart w:id="156"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14:paraId="2E30C546" w14:textId="77777777" w:rsidR="002D4554" w:rsidRPr="003107A8" w:rsidRDefault="00822BFF" w:rsidP="002D4554">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2E30C547" w14:textId="77777777" w:rsidR="002D4554" w:rsidRPr="003107A8" w:rsidRDefault="00822BFF" w:rsidP="002D4554">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14:paraId="2E30C548" w14:textId="77777777" w:rsidR="002D4554" w:rsidRPr="003107A8" w:rsidRDefault="00822BFF" w:rsidP="002D4554">
      <w:pPr>
        <w:pStyle w:val="RUS11"/>
        <w:numPr>
          <w:ilvl w:val="0"/>
          <w:numId w:val="0"/>
        </w:numPr>
        <w:spacing w:before="120"/>
        <w:ind w:firstLine="567"/>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2E30C549" w14:textId="77777777" w:rsidR="002D4554" w:rsidRPr="003107A8" w:rsidRDefault="00822BFF" w:rsidP="002D4554">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2E30C54A" w14:textId="77777777" w:rsidR="002D4554" w:rsidRPr="003107A8" w:rsidRDefault="00822BFF" w:rsidP="002D4554">
      <w:pPr>
        <w:pStyle w:val="RUS11"/>
        <w:spacing w:before="120"/>
      </w:pPr>
      <w:r w:rsidRPr="003107A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E30C54B" w14:textId="3387A5EA" w:rsidR="002D4554" w:rsidRPr="003107A8" w:rsidRDefault="00822BFF" w:rsidP="002D4554">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3107A8">
        <w:fldChar w:fldCharType="begin"/>
      </w:r>
      <w:r w:rsidRPr="003107A8">
        <w:instrText xml:space="preserve"> REF _Ref496634419 \n \h  \* MERGEFORMAT </w:instrText>
      </w:r>
      <w:r w:rsidRPr="003107A8">
        <w:fldChar w:fldCharType="separate"/>
      </w:r>
      <w:r w:rsidR="000635ED">
        <w:t>3.2</w:t>
      </w:r>
      <w:r w:rsidRPr="003107A8">
        <w:fldChar w:fldCharType="end"/>
      </w:r>
      <w:r w:rsidRPr="003107A8">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0635ED">
        <w:t>4.1</w:t>
      </w:r>
      <w:r w:rsidRPr="003107A8">
        <w:fldChar w:fldCharType="end"/>
      </w:r>
      <w:r w:rsidRPr="003107A8">
        <w:t xml:space="preserve"> Договора.</w:t>
      </w:r>
    </w:p>
    <w:p w14:paraId="2E30C54C" w14:textId="77777777" w:rsidR="002D4554" w:rsidRPr="003107A8" w:rsidRDefault="00822BFF" w:rsidP="002D4554">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2E30C54D" w14:textId="77777777" w:rsidR="002D4554" w:rsidRPr="003107A8" w:rsidRDefault="00822BFF" w:rsidP="002D4554">
      <w:pPr>
        <w:pStyle w:val="RUS11"/>
        <w:spacing w:before="120"/>
      </w:pPr>
      <w:r w:rsidRPr="003107A8">
        <w:t>Заказчик вправе требовать от Подрядчика уплаты неустойки:</w:t>
      </w:r>
    </w:p>
    <w:p w14:paraId="2E30C54E" w14:textId="77777777" w:rsidR="002D4554" w:rsidRPr="003107A8" w:rsidRDefault="00822BFF" w:rsidP="002D4554">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или Рабочей документации, Обязательных технических правил – в размере 30 000 (тридцати тысяч) рублей;</w:t>
      </w:r>
    </w:p>
    <w:p w14:paraId="2E30C54F" w14:textId="77777777" w:rsidR="002D4554" w:rsidRPr="003107A8" w:rsidRDefault="00822BFF" w:rsidP="002D4554">
      <w:pPr>
        <w:pStyle w:val="RUS10"/>
      </w:pPr>
      <w:r w:rsidRPr="003107A8">
        <w:t>за неосуществление контроля за качеством используемых Материалов и Оборудования, применяемых п</w:t>
      </w:r>
      <w:r>
        <w:t>ри строительстве Объекта; за не</w:t>
      </w:r>
      <w:r w:rsidRPr="003107A8">
        <w:t>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14:paraId="2E30C550" w14:textId="77777777" w:rsidR="002D4554" w:rsidRPr="003107A8" w:rsidRDefault="00822BFF" w:rsidP="002D4554">
      <w:pPr>
        <w:pStyle w:val="RUS10"/>
      </w:pPr>
      <w:r w:rsidRPr="003107A8">
        <w:lastRenderedPageBreak/>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14:paraId="2E30C551" w14:textId="77777777" w:rsidR="002D4554" w:rsidRPr="003107A8" w:rsidRDefault="00822BFF" w:rsidP="002D4554">
      <w:pPr>
        <w:pStyle w:val="RUS10"/>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14:paraId="2E30C552" w14:textId="77777777" w:rsidR="002D4554" w:rsidRPr="003107A8" w:rsidRDefault="00822BFF" w:rsidP="002D4554">
      <w:pPr>
        <w:pStyle w:val="RUS10"/>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2E30C553" w14:textId="77777777" w:rsidR="002D4554" w:rsidRPr="003107A8" w:rsidRDefault="00822BFF" w:rsidP="002D4554">
      <w:pPr>
        <w:pStyle w:val="RUS1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14:paraId="2E30C554" w14:textId="77777777" w:rsidR="002D4554" w:rsidRPr="003107A8" w:rsidRDefault="00822BFF" w:rsidP="002D4554">
      <w:pPr>
        <w:pStyle w:val="RUS10"/>
      </w:pPr>
      <w:r w:rsidRPr="003107A8">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14:paraId="2E30C555" w14:textId="4DC563F4" w:rsidR="002D4554" w:rsidRPr="003107A8" w:rsidRDefault="00822BFF" w:rsidP="002D4554">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0635ED">
        <w:t>12.5</w:t>
      </w:r>
      <w:r w:rsidRPr="003107A8">
        <w:fldChar w:fldCharType="end"/>
      </w:r>
      <w:r w:rsidRPr="003107A8">
        <w:t>, – в размере 50 000 (пятидесяти тысяч) рублей;</w:t>
      </w:r>
    </w:p>
    <w:p w14:paraId="2E30C556" w14:textId="77777777" w:rsidR="002D4554" w:rsidRPr="003107A8" w:rsidRDefault="00822BFF" w:rsidP="002D4554">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2E30C557" w14:textId="77777777" w:rsidR="002D4554" w:rsidRPr="003107A8" w:rsidRDefault="00822BFF" w:rsidP="002D4554">
      <w:pPr>
        <w:pStyle w:val="RUS1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2E30C558" w14:textId="77777777" w:rsidR="002D4554" w:rsidRPr="003107A8" w:rsidRDefault="00822BFF" w:rsidP="002D4554">
      <w:pPr>
        <w:pStyle w:val="RUS10"/>
      </w:pPr>
      <w:r w:rsidRPr="003107A8">
        <w:t>в случае замены Материалов без предварительного согласования с Заказчиком – в размере 50 000 (пятидесяти тысяч) рублей;</w:t>
      </w:r>
    </w:p>
    <w:p w14:paraId="2E30C559" w14:textId="77777777" w:rsidR="002D4554" w:rsidRPr="003107A8" w:rsidRDefault="00822BFF" w:rsidP="002D4554">
      <w:pPr>
        <w:pStyle w:val="RUS10"/>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2E30C55A" w14:textId="77777777" w:rsidR="002D4554" w:rsidRPr="003107A8" w:rsidRDefault="00822BFF" w:rsidP="002D4554">
      <w:pPr>
        <w:pStyle w:val="RUS10"/>
      </w:pPr>
      <w:r w:rsidRPr="003107A8">
        <w:t xml:space="preserve">в случае уступки Подрядчиком права требования без предварительного </w:t>
      </w:r>
      <w:r>
        <w:t xml:space="preserve">согласия Заказчика – в размере </w:t>
      </w:r>
      <w:r w:rsidRPr="003107A8">
        <w:t>50 000 (пятидесяти тысяч) рублей;</w:t>
      </w:r>
    </w:p>
    <w:p w14:paraId="2E30C55B" w14:textId="77777777" w:rsidR="002D4554" w:rsidRPr="003107A8" w:rsidRDefault="00822BFF" w:rsidP="002D4554">
      <w:pPr>
        <w:pStyle w:val="RUS10"/>
        <w:rPr>
          <w:iCs/>
        </w:rPr>
      </w:pPr>
      <w:r w:rsidRPr="003107A8">
        <w:t xml:space="preserve">за нарушение обязанности, предусмотренной пунктом Договора, </w:t>
      </w:r>
      <w:r w:rsidRPr="003107A8">
        <w:rPr>
          <w:iCs/>
        </w:rPr>
        <w:t xml:space="preserve">– </w:t>
      </w:r>
      <w:r w:rsidRPr="003107A8">
        <w:t>в размере 20 000 (двадцати тысяч) рублей;</w:t>
      </w:r>
    </w:p>
    <w:p w14:paraId="2E30C55C" w14:textId="77777777" w:rsidR="002D4554" w:rsidRPr="003107A8" w:rsidRDefault="00822BFF" w:rsidP="002D4554">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2E30C55D" w14:textId="10C8CF05" w:rsidR="002D4554" w:rsidRPr="00212847" w:rsidRDefault="00822BFF" w:rsidP="002D4554">
      <w:pPr>
        <w:pStyle w:val="RUS1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0635ED">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0635ED">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rsidRPr="003107A8">
        <w:t>.</w:t>
      </w:r>
    </w:p>
    <w:p w14:paraId="02BABB0D" w14:textId="65F2E2A1" w:rsidR="00212847" w:rsidRPr="00212847" w:rsidRDefault="00212847" w:rsidP="00212847">
      <w:pPr>
        <w:pStyle w:val="RUS10"/>
        <w:rPr>
          <w:iCs/>
        </w:rPr>
      </w:pPr>
      <w:r w:rsidRPr="00006EA5">
        <w:rPr>
          <w:iCs/>
        </w:rPr>
        <w:t>за выявленные Заказчиком объемы работ, принятых по актам выполненных работ КС-2, но фактически не выполненных (приписок)-  в 5 (пяти) кратном размер</w:t>
      </w:r>
      <w:r>
        <w:rPr>
          <w:iCs/>
        </w:rPr>
        <w:t>е от суммы выявленных приписок.</w:t>
      </w:r>
    </w:p>
    <w:p w14:paraId="2E30C55E" w14:textId="3F827DE3" w:rsidR="002D4554" w:rsidRPr="003107A8" w:rsidRDefault="00822BFF" w:rsidP="002D4554">
      <w:pPr>
        <w:pStyle w:val="RUS11"/>
        <w:spacing w:before="120"/>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0635ED">
        <w:t>35.10</w:t>
      </w:r>
      <w:r w:rsidRPr="003107A8">
        <w:fldChar w:fldCharType="end"/>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0635ED">
        <w:t>35.10</w:t>
      </w:r>
      <w:r w:rsidRPr="003107A8">
        <w:fldChar w:fldCharType="end"/>
      </w:r>
      <w:r w:rsidRPr="003107A8">
        <w:t xml:space="preserve"> Договора.</w:t>
      </w:r>
    </w:p>
    <w:p w14:paraId="2E30C55F" w14:textId="77777777" w:rsidR="002D4554" w:rsidRPr="003107A8" w:rsidRDefault="00822BFF" w:rsidP="002D4554">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w:t>
      </w:r>
      <w:r w:rsidRPr="003107A8">
        <w:lastRenderedPageBreak/>
        <w:t xml:space="preserve">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w:t>
      </w:r>
      <w:r>
        <w:t xml:space="preserve">денежных требований Подрядчика </w:t>
      </w:r>
      <w:r w:rsidRPr="003107A8">
        <w:t>(в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14:paraId="2E30C560" w14:textId="77777777" w:rsidR="002D4554" w:rsidRPr="003107A8" w:rsidRDefault="00822BFF" w:rsidP="002D4554">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2E30C561" w14:textId="77777777" w:rsidR="002D4554" w:rsidRPr="003107A8" w:rsidRDefault="00822BFF" w:rsidP="002D4554">
      <w:pPr>
        <w:pStyle w:val="RUS11"/>
        <w:spacing w:before="120"/>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w:t>
      </w:r>
      <w:r>
        <w:t>,</w:t>
      </w:r>
      <w:r w:rsidRPr="003107A8">
        <w:t xml:space="preserve"> и </w:t>
      </w:r>
      <w:proofErr w:type="gramStart"/>
      <w:r w:rsidRPr="003107A8">
        <w:t>после</w:t>
      </w:r>
      <w:r>
        <w:t xml:space="preserve"> </w:t>
      </w:r>
      <w:r w:rsidRPr="003107A8">
        <w:t>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2E30C562" w14:textId="09827511" w:rsidR="002D4554" w:rsidRPr="003107A8" w:rsidRDefault="00822BFF" w:rsidP="002D4554">
      <w:pPr>
        <w:pStyle w:val="RUS11"/>
        <w:spacing w:before="120"/>
      </w:pPr>
      <w:r w:rsidRPr="003107A8">
        <w:t xml:space="preserve">За несоблюдение положений Требований (Приложение </w:t>
      </w:r>
      <w:r w:rsidR="00760530">
        <w:t>№5</w:t>
      </w:r>
      <w:r w:rsidRPr="003107A8">
        <w:t xml:space="preserve"> – </w:t>
      </w:r>
      <w:r w:rsidRPr="002D7EF2">
        <w:fldChar w:fldCharType="begin"/>
      </w:r>
      <w:r>
        <w:instrText xml:space="preserve"> REF RefSCH7_1  \* MERGEFORMAT </w:instrText>
      </w:r>
      <w:r w:rsidRPr="002D7EF2">
        <w:fldChar w:fldCharType="separate"/>
      </w:r>
      <w:r w:rsidR="000635ED">
        <w:t>Перечень требований к П</w:t>
      </w:r>
      <w:r w:rsidR="000635ED" w:rsidRPr="003107A8">
        <w:t>одрядчику по охране труда, промышленной, экологической, пожарной и иной безопасности и ответственность за их нарушение</w:t>
      </w:r>
      <w:r w:rsidRPr="002D7EF2">
        <w:fldChar w:fldCharType="end"/>
      </w:r>
      <w:r w:rsidRPr="003107A8">
        <w:t xml:space="preserve">), Подрядчик несет ответственность, предусмотренную Приложением </w:t>
      </w:r>
      <w:r w:rsidRPr="003107A8">
        <w:fldChar w:fldCharType="begin"/>
      </w:r>
      <w:r>
        <w:instrText xml:space="preserve"> REF RefSCH7_No  \* MERGEFORMAT </w:instrText>
      </w:r>
      <w:r w:rsidRPr="003107A8">
        <w:fldChar w:fldCharType="separate"/>
      </w:r>
      <w:r w:rsidR="000635ED" w:rsidRPr="003107A8">
        <w:t>№</w:t>
      </w:r>
      <w:r w:rsidR="000635ED">
        <w:t> </w:t>
      </w:r>
      <w:r w:rsidRPr="003107A8">
        <w:fldChar w:fldCharType="end"/>
      </w:r>
      <w:r w:rsidRPr="003107A8">
        <w:t xml:space="preserve"> к Договору.</w:t>
      </w:r>
    </w:p>
    <w:p w14:paraId="2E30C563" w14:textId="77777777" w:rsidR="002D4554" w:rsidRPr="003107A8" w:rsidRDefault="00822BFF" w:rsidP="002D4554">
      <w:pPr>
        <w:pStyle w:val="RUS11"/>
        <w:spacing w:before="12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14:paraId="2E30C564" w14:textId="352C907E" w:rsidR="002D4554" w:rsidRPr="003107A8" w:rsidRDefault="00822BFF" w:rsidP="002D4554">
      <w:pPr>
        <w:pStyle w:val="RUS11"/>
        <w:spacing w:before="12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0635ED">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0635ED">
        <w:t>24.5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2E30C565" w14:textId="77777777" w:rsidR="002D4554" w:rsidRPr="003107A8" w:rsidRDefault="00822BFF" w:rsidP="002D4554">
      <w:pPr>
        <w:pStyle w:val="RUS11"/>
        <w:spacing w:before="120"/>
      </w:pPr>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2E30C566" w14:textId="77777777" w:rsidR="002D4554" w:rsidRPr="003107A8" w:rsidRDefault="00822BFF" w:rsidP="002D4554">
      <w:pPr>
        <w:pStyle w:val="RUS11"/>
        <w:spacing w:before="120"/>
      </w:pPr>
      <w:r w:rsidRPr="003107A8">
        <w:t xml:space="preserve">В случае появления 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w:t>
      </w:r>
      <w:r w:rsidRPr="003107A8">
        <w:lastRenderedPageBreak/>
        <w:t>потери в размере доначисленных налогов, пени, штрафов, в том числе, суммы отказа в налоговых вычетах НДС.</w:t>
      </w:r>
    </w:p>
    <w:p w14:paraId="2E30C567" w14:textId="77777777" w:rsidR="002D4554" w:rsidRPr="003107A8" w:rsidRDefault="00822BFF" w:rsidP="002D4554">
      <w:pPr>
        <w:pStyle w:val="RUS11"/>
        <w:numPr>
          <w:ilvl w:val="0"/>
          <w:numId w:val="0"/>
        </w:numPr>
        <w:spacing w:before="120"/>
        <w:ind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2E30C568" w14:textId="1E9D4074" w:rsidR="002D4554" w:rsidRPr="003107A8" w:rsidRDefault="00822BFF" w:rsidP="002D4554">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rsidR="000635ED">
        <w:t>31.5</w:t>
      </w:r>
      <w:r>
        <w:fldChar w:fldCharType="end"/>
      </w:r>
      <w:r>
        <w:t xml:space="preserve"> - </w:t>
      </w:r>
      <w:r>
        <w:fldChar w:fldCharType="begin"/>
      </w:r>
      <w:r>
        <w:instrText xml:space="preserve"> REF _Ref502156990 \n \h </w:instrText>
      </w:r>
      <w:r>
        <w:fldChar w:fldCharType="separate"/>
      </w:r>
      <w:r w:rsidR="000635ED">
        <w:t>31.6</w:t>
      </w:r>
      <w:r>
        <w:fldChar w:fldCharType="end"/>
      </w:r>
      <w:r w:rsidRPr="003107A8">
        <w:t>.</w:t>
      </w:r>
    </w:p>
    <w:p w14:paraId="2E30C569" w14:textId="77777777" w:rsidR="002D4554" w:rsidRPr="003107A8" w:rsidRDefault="00822BFF" w:rsidP="002D4554">
      <w:pPr>
        <w:pStyle w:val="RUS11"/>
        <w:spacing w:before="120"/>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2E30C56A" w14:textId="77777777" w:rsidR="002D4554" w:rsidRPr="003107A8" w:rsidRDefault="00822BFF" w:rsidP="002D4554">
      <w:pPr>
        <w:pStyle w:val="RUS11"/>
        <w:spacing w:before="120"/>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2E30C56B" w14:textId="77777777" w:rsidR="002D4554" w:rsidRPr="003107A8" w:rsidRDefault="00822BFF" w:rsidP="002D4554">
      <w:pPr>
        <w:pStyle w:val="RUS11"/>
        <w:spacing w:before="120"/>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2E30C56C" w14:textId="4E7FB937" w:rsidR="002D4554" w:rsidRPr="003107A8" w:rsidRDefault="00822BFF" w:rsidP="002D4554">
      <w:pPr>
        <w:pStyle w:val="RUS11"/>
        <w:spacing w:before="12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0635ED">
        <w:t>20</w:t>
      </w:r>
      <w:r w:rsidRPr="003107A8">
        <w:fldChar w:fldCharType="end"/>
      </w:r>
      <w:r w:rsidRPr="003107A8">
        <w:t xml:space="preserve"> Договора:</w:t>
      </w:r>
    </w:p>
    <w:p w14:paraId="2E30C56D" w14:textId="77777777" w:rsidR="002D4554" w:rsidRPr="003107A8" w:rsidRDefault="00822BFF" w:rsidP="002D4554">
      <w:pPr>
        <w:pStyle w:val="RUS10"/>
      </w:pPr>
      <w:r w:rsidRPr="003107A8">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14:paraId="2E30C56E" w14:textId="77777777" w:rsidR="002D4554" w:rsidRPr="003107A8" w:rsidRDefault="00822BFF" w:rsidP="002D4554">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14:paraId="2E30C56F" w14:textId="77777777" w:rsidR="002D4554" w:rsidRPr="003107A8" w:rsidRDefault="00822BFF" w:rsidP="002D4554">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2E30C570" w14:textId="77777777" w:rsidR="002D4554" w:rsidRPr="003107A8" w:rsidRDefault="00822BFF" w:rsidP="002D4554">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E30C571" w14:textId="77777777" w:rsidR="002D4554" w:rsidRPr="003107A8" w:rsidRDefault="00822BFF" w:rsidP="002D4554">
      <w:pPr>
        <w:pStyle w:val="RUS11"/>
        <w:spacing w:before="12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E30C572" w14:textId="77777777" w:rsidR="002D4554" w:rsidRDefault="00822BFF" w:rsidP="002D4554">
      <w:pPr>
        <w:pStyle w:val="RUS11"/>
        <w:spacing w:before="120"/>
      </w:pPr>
      <w:r w:rsidRPr="003107A8">
        <w:lastRenderedPageBreak/>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2E30C573" w14:textId="77777777" w:rsidR="002D4554" w:rsidRPr="003107A8" w:rsidRDefault="00822BFF" w:rsidP="002D4554">
      <w:pPr>
        <w:pStyle w:val="RUS11"/>
        <w:spacing w:before="120"/>
      </w:pPr>
      <w:r w:rsidRPr="003107A8">
        <w:t>При несоблюдении Подрядчиком сроков выполнения земляных работ, согласованных Сторонами в Приложении </w:t>
      </w:r>
      <w:r>
        <w:t>№2. График выполнения договора</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2E30C574" w14:textId="09CEF270" w:rsidR="002D4554" w:rsidRDefault="00822BFF" w:rsidP="002D4554">
      <w:pPr>
        <w:pStyle w:val="RUS11"/>
        <w:spacing w:before="120"/>
      </w:pPr>
      <w:bookmarkStart w:id="157" w:name="_Ref506223787"/>
      <w:bookmarkStart w:id="158"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0635ED">
        <w:t>33</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7"/>
    </w:p>
    <w:p w14:paraId="2E30C575" w14:textId="27B4F33F" w:rsidR="002D4554" w:rsidRDefault="00822BFF" w:rsidP="002D4554">
      <w:pPr>
        <w:pStyle w:val="RUS11"/>
        <w:spacing w:before="120"/>
      </w:pPr>
      <w:bookmarkStart w:id="15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нарушения Подрядчиком существенных условий настоящего Договора, включая Приложение</w:t>
      </w:r>
      <w:r w:rsidR="00760530">
        <w:t xml:space="preserve"> №4</w:t>
      </w:r>
      <w:r w:rsidRPr="006874E9">
        <w:t xml:space="preserve"> (</w:t>
      </w:r>
      <w:r w:rsidRPr="006874E9">
        <w:fldChar w:fldCharType="begin"/>
      </w:r>
      <w:r w:rsidRPr="006874E9">
        <w:instrText xml:space="preserve"> REF RefSCH6_1 \h  \* MERGEFORMAT </w:instrText>
      </w:r>
      <w:r w:rsidRPr="006874E9">
        <w:fldChar w:fldCharType="separate"/>
      </w:r>
      <w:r w:rsidR="000635ED" w:rsidRPr="003107A8">
        <w:t>Гарантии и заверения</w:t>
      </w:r>
      <w:r w:rsidRPr="006874E9">
        <w:fldChar w:fldCharType="end"/>
      </w:r>
      <w:r w:rsidRPr="006874E9">
        <w:t xml:space="preserve">), в связи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2E30C576" w14:textId="77777777" w:rsidR="002D4554" w:rsidRPr="003107A8" w:rsidRDefault="00822BFF" w:rsidP="002D4554">
      <w:pPr>
        <w:pStyle w:val="RUS11"/>
        <w:spacing w:before="120"/>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8"/>
      <w:bookmarkEnd w:id="159"/>
    </w:p>
    <w:p w14:paraId="2E30C577" w14:textId="77777777" w:rsidR="002D4554" w:rsidRPr="003107A8" w:rsidRDefault="00822BFF" w:rsidP="002D4554">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2E30C578" w14:textId="61FD42A0" w:rsidR="002D4554" w:rsidRDefault="00822BFF" w:rsidP="002D4554">
      <w:pPr>
        <w:pStyle w:val="RUS11"/>
        <w:spacing w:before="120"/>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14:paraId="4BF1CD24" w14:textId="1F22FEFA" w:rsidR="00B30BF2" w:rsidRPr="003107A8" w:rsidRDefault="00B30BF2" w:rsidP="00B30BF2">
      <w:pPr>
        <w:pStyle w:val="RUS11"/>
      </w:pPr>
      <w:r w:rsidRPr="00006EA5">
        <w:t>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w:t>
      </w:r>
      <w:r>
        <w:t>нформацию в соответствии с</w:t>
      </w:r>
      <w:r w:rsidRPr="00006EA5">
        <w:t xml:space="preserve"> Договор</w:t>
      </w:r>
      <w:r>
        <w:t>ом</w:t>
      </w:r>
      <w:r w:rsidRPr="00006EA5">
        <w:t>, необходимой для размещения в ЕИС, «Заказчик» вправе взыскать с «Подрядчика» штраф в размере 300 000 руб.</w:t>
      </w:r>
    </w:p>
    <w:p w14:paraId="2E30C579" w14:textId="77777777" w:rsidR="002D4554" w:rsidRPr="003107A8" w:rsidRDefault="00822BFF" w:rsidP="002D4554">
      <w:pPr>
        <w:pStyle w:val="RUS1"/>
        <w:spacing w:before="120"/>
      </w:pPr>
      <w:bookmarkStart w:id="160" w:name="_Toc502142569"/>
      <w:bookmarkStart w:id="161" w:name="_Toc499813166"/>
      <w:bookmarkStart w:id="162" w:name="_Toc46760897"/>
      <w:r w:rsidRPr="003107A8">
        <w:t>Разрешение споров</w:t>
      </w:r>
      <w:bookmarkEnd w:id="160"/>
      <w:bookmarkEnd w:id="161"/>
      <w:bookmarkEnd w:id="162"/>
    </w:p>
    <w:p w14:paraId="2E30C57A" w14:textId="77777777" w:rsidR="002D4554" w:rsidRPr="003107A8" w:rsidRDefault="00822BFF" w:rsidP="002D4554">
      <w:pPr>
        <w:pStyle w:val="RUS11"/>
        <w:spacing w:before="120"/>
      </w:pPr>
      <w:bookmarkStart w:id="16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3"/>
    </w:p>
    <w:p w14:paraId="2E30C57B" w14:textId="77777777" w:rsidR="002D4554" w:rsidRPr="003107A8" w:rsidRDefault="00822BFF" w:rsidP="002D4554">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2E30C57C" w14:textId="77777777" w:rsidR="002D4554" w:rsidRPr="003107A8" w:rsidRDefault="00822BFF" w:rsidP="002D4554">
      <w:pPr>
        <w:pStyle w:val="RUS11"/>
        <w:spacing w:before="120"/>
      </w:pPr>
      <w:r w:rsidRPr="003107A8">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2E30C57D" w14:textId="77777777" w:rsidR="002D4554" w:rsidRPr="003107A8" w:rsidRDefault="00822BFF" w:rsidP="002D4554">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14:paraId="2E30C57E" w14:textId="77777777" w:rsidR="002D4554" w:rsidRPr="003107A8" w:rsidRDefault="00822BFF" w:rsidP="002D4554">
      <w:pPr>
        <w:pStyle w:val="RUS1"/>
        <w:spacing w:before="120"/>
      </w:pPr>
      <w:bookmarkStart w:id="164" w:name="_Toc502142570"/>
      <w:bookmarkStart w:id="165" w:name="_Toc499813167"/>
      <w:bookmarkStart w:id="166" w:name="_Toc46760898"/>
      <w:r w:rsidRPr="003107A8">
        <w:t>Применимое право</w:t>
      </w:r>
      <w:bookmarkEnd w:id="164"/>
      <w:bookmarkEnd w:id="165"/>
      <w:bookmarkEnd w:id="166"/>
    </w:p>
    <w:p w14:paraId="2E30C57F" w14:textId="77777777" w:rsidR="002D4554" w:rsidRPr="003107A8" w:rsidRDefault="00822BFF" w:rsidP="002D4554">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14:paraId="2E30C580" w14:textId="77777777" w:rsidR="002D4554" w:rsidRPr="003107A8" w:rsidRDefault="00822BFF" w:rsidP="002D4554">
      <w:pPr>
        <w:pStyle w:val="a"/>
        <w:spacing w:before="120"/>
      </w:pPr>
      <w:bookmarkStart w:id="167" w:name="_Toc502142571"/>
      <w:bookmarkStart w:id="168" w:name="_Toc499813168"/>
      <w:bookmarkStart w:id="169" w:name="_Toc46760899"/>
      <w:r w:rsidRPr="003107A8">
        <w:t>ОСОБЫЕ УСЛОВИЯ</w:t>
      </w:r>
      <w:bookmarkEnd w:id="167"/>
      <w:bookmarkEnd w:id="168"/>
      <w:bookmarkEnd w:id="169"/>
    </w:p>
    <w:p w14:paraId="2E30C581" w14:textId="77777777" w:rsidR="002D4554" w:rsidRPr="003107A8" w:rsidRDefault="00822BFF" w:rsidP="002D4554">
      <w:pPr>
        <w:pStyle w:val="RUS1"/>
        <w:spacing w:before="120"/>
      </w:pPr>
      <w:bookmarkStart w:id="170" w:name="_Toc502142572"/>
      <w:bookmarkStart w:id="171" w:name="_Toc499813169"/>
      <w:bookmarkStart w:id="172" w:name="_Toc46760900"/>
      <w:r w:rsidRPr="003107A8">
        <w:t>Изменение, прекращение и расторжение Договора</w:t>
      </w:r>
      <w:bookmarkEnd w:id="170"/>
      <w:bookmarkEnd w:id="171"/>
      <w:bookmarkEnd w:id="172"/>
    </w:p>
    <w:p w14:paraId="2E30C582" w14:textId="77777777" w:rsidR="002D4554" w:rsidRPr="003107A8" w:rsidRDefault="00822BFF" w:rsidP="002D4554">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2E30C583" w14:textId="77777777" w:rsidR="002D4554" w:rsidRPr="003107A8" w:rsidRDefault="00822BFF" w:rsidP="002D4554">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2E30C584" w14:textId="61F435AA" w:rsidR="002D4554" w:rsidRPr="003107A8" w:rsidRDefault="00822BFF" w:rsidP="002D4554">
      <w:pPr>
        <w:pStyle w:val="RUS11"/>
        <w:spacing w:before="120"/>
      </w:pPr>
      <w:bookmarkStart w:id="173"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0635ED">
        <w:rPr>
          <w:lang w:eastAsia="en-US"/>
        </w:rPr>
        <w:t>31.5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0635ED">
        <w:rPr>
          <w:lang w:eastAsia="en-US"/>
        </w:rPr>
        <w:t>31.6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3"/>
      <w:r w:rsidRPr="003107A8">
        <w:t xml:space="preserve"> </w:t>
      </w:r>
    </w:p>
    <w:p w14:paraId="2E30C585" w14:textId="674922DD" w:rsidR="002D4554" w:rsidRPr="003107A8" w:rsidRDefault="00822BFF" w:rsidP="002D4554">
      <w:pPr>
        <w:pStyle w:val="RUS11"/>
        <w:spacing w:before="120"/>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0635ED">
        <w:t>31.3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2E30C586" w14:textId="77777777" w:rsidR="002D4554" w:rsidRPr="003107A8" w:rsidRDefault="00822BFF" w:rsidP="002D4554">
      <w:pPr>
        <w:pStyle w:val="RUS11"/>
        <w:spacing w:before="120"/>
      </w:pPr>
      <w:bookmarkStart w:id="174" w:name="_Ref496714458"/>
      <w:r w:rsidRPr="003107A8">
        <w:t>В случае:</w:t>
      </w:r>
      <w:bookmarkEnd w:id="174"/>
    </w:p>
    <w:p w14:paraId="2E30C587" w14:textId="77777777" w:rsidR="002D4554" w:rsidRPr="003107A8" w:rsidRDefault="00822BFF" w:rsidP="002D4554">
      <w:pPr>
        <w:pStyle w:val="RUS10"/>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E30C588" w14:textId="77777777" w:rsidR="002D4554" w:rsidRPr="003107A8" w:rsidRDefault="00822BFF" w:rsidP="002D4554">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2E30C589" w14:textId="77777777" w:rsidR="002D4554" w:rsidRPr="003107A8" w:rsidRDefault="00822BFF" w:rsidP="002D4554">
      <w:pPr>
        <w:pStyle w:val="RUS10"/>
      </w:pPr>
      <w:r w:rsidRPr="003107A8">
        <w:t>непередачи Подрядчиком Заказчику доказательств заключения договора страхования в соответствии с Договором;</w:t>
      </w:r>
    </w:p>
    <w:p w14:paraId="2E30C58A" w14:textId="77777777" w:rsidR="002D4554" w:rsidRPr="003107A8" w:rsidRDefault="00822BFF" w:rsidP="002D4554">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2E30C58B" w14:textId="77777777" w:rsidR="002D4554" w:rsidRPr="003107A8" w:rsidRDefault="00822BFF" w:rsidP="002D4554">
      <w:pPr>
        <w:pStyle w:val="RUS10"/>
      </w:pPr>
      <w:r w:rsidRPr="003107A8">
        <w:lastRenderedPageBreak/>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E30C58C" w14:textId="77777777" w:rsidR="002D4554" w:rsidRPr="003107A8" w:rsidRDefault="00822BFF" w:rsidP="002D4554">
      <w:pPr>
        <w:pStyle w:val="RUS1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E30C58D" w14:textId="77777777" w:rsidR="002D4554" w:rsidRPr="003107A8" w:rsidRDefault="00822BFF" w:rsidP="002D4554">
      <w:pPr>
        <w:pStyle w:val="RUS1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14:paraId="2E30C58E" w14:textId="45F17B11" w:rsidR="002D4554" w:rsidRPr="003107A8" w:rsidRDefault="00822BFF" w:rsidP="002D4554">
      <w:pPr>
        <w:pStyle w:val="RUS1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635ED">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14:paraId="2E30C58F" w14:textId="31A1FB93" w:rsidR="002D4554" w:rsidRPr="003107A8" w:rsidRDefault="00822BFF" w:rsidP="002D4554">
      <w:pPr>
        <w:pStyle w:val="RUS1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635ED">
        <w:t>21.2</w:t>
      </w:r>
      <w:r w:rsidRPr="00B975DB">
        <w:fldChar w:fldCharType="end"/>
      </w:r>
      <w:r>
        <w:t xml:space="preserve">) </w:t>
      </w:r>
      <w:r w:rsidRPr="003107A8">
        <w:t>свыше 45 (сорока пяти) календарных дней;</w:t>
      </w:r>
    </w:p>
    <w:p w14:paraId="2E30C590" w14:textId="7343DEA1" w:rsidR="002D4554" w:rsidRPr="003107A8" w:rsidRDefault="00822BFF" w:rsidP="002D4554">
      <w:pPr>
        <w:pStyle w:val="RUS1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635ED">
        <w:t>21.2</w:t>
      </w:r>
      <w:r w:rsidRPr="00B975DB">
        <w:fldChar w:fldCharType="end"/>
      </w:r>
      <w:r>
        <w:t xml:space="preserve">) </w:t>
      </w:r>
      <w:r w:rsidRPr="003107A8">
        <w:t>Работах;</w:t>
      </w:r>
    </w:p>
    <w:p w14:paraId="2E30C591" w14:textId="77777777" w:rsidR="002D4554" w:rsidRPr="003107A8" w:rsidRDefault="00822BFF" w:rsidP="002D4554">
      <w:pPr>
        <w:pStyle w:val="RUS10"/>
      </w:pPr>
      <w:r w:rsidRPr="003107A8">
        <w:t>привлечения Подрядчиком иностранных рабочих в нарушение требований миграционного законодательства;</w:t>
      </w:r>
    </w:p>
    <w:p w14:paraId="2E30C592" w14:textId="77777777" w:rsidR="002D4554" w:rsidRPr="003107A8" w:rsidRDefault="00822BFF" w:rsidP="002D4554">
      <w:pPr>
        <w:pStyle w:val="RUS1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E30C593" w14:textId="77777777" w:rsidR="002D4554" w:rsidRPr="003107A8" w:rsidRDefault="00822BFF" w:rsidP="002D4554">
      <w:pPr>
        <w:pStyle w:val="RUS1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2E30C594" w14:textId="77777777" w:rsidR="002D4554" w:rsidRPr="003107A8" w:rsidRDefault="00822BFF" w:rsidP="002D4554">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14:paraId="2E30C595" w14:textId="77777777" w:rsidR="002D4554" w:rsidRPr="003107A8" w:rsidRDefault="00822BFF" w:rsidP="002D4554">
      <w:pPr>
        <w:pStyle w:val="RUS10"/>
      </w:pPr>
      <w:r w:rsidRPr="003107A8">
        <w:t>уступки прав по Договору без письменного согласия Заказчика;</w:t>
      </w:r>
    </w:p>
    <w:p w14:paraId="2E30C596" w14:textId="77777777" w:rsidR="002D4554" w:rsidRPr="003107A8" w:rsidRDefault="00822BFF" w:rsidP="002D4554">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2E30C597" w14:textId="77777777" w:rsidR="002D4554" w:rsidRDefault="00822BFF" w:rsidP="002D4554">
      <w:pPr>
        <w:pStyle w:val="RUS1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2E30C598" w14:textId="77777777" w:rsidR="002D4554" w:rsidRPr="003107A8" w:rsidRDefault="00822BFF" w:rsidP="002D4554">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2E30C599" w14:textId="77777777" w:rsidR="002D4554" w:rsidRPr="003107A8" w:rsidRDefault="00822BFF" w:rsidP="002D4554">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2E30C59A" w14:textId="7F33D0BB" w:rsidR="002D4554" w:rsidRPr="003107A8" w:rsidRDefault="00822BFF" w:rsidP="002D4554">
      <w:pPr>
        <w:pStyle w:val="RUS11"/>
        <w:spacing w:before="120"/>
      </w:pPr>
      <w:bookmarkStart w:id="175"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0635ED">
        <w:t>31.5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3107A8">
        <w:t xml:space="preserve"> </w:t>
      </w:r>
    </w:p>
    <w:p w14:paraId="2E30C59B" w14:textId="77777777" w:rsidR="002D4554" w:rsidRPr="003107A8" w:rsidRDefault="00822BFF" w:rsidP="002D4554">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w:t>
      </w:r>
      <w:r w:rsidRPr="003107A8">
        <w:lastRenderedPageBreak/>
        <w:t>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2E30C59C" w14:textId="6E7202C8" w:rsidR="002D4554" w:rsidRPr="003107A8" w:rsidRDefault="00822BFF" w:rsidP="002D4554">
      <w:pPr>
        <w:pStyle w:val="RUS11"/>
        <w:spacing w:before="12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0635ED">
        <w:t>31.3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0635ED">
        <w:t>31.5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E30C59D" w14:textId="77777777" w:rsidR="002D4554" w:rsidRPr="003107A8" w:rsidRDefault="00822BFF" w:rsidP="002D4554">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2E30C59E" w14:textId="77777777" w:rsidR="002D4554" w:rsidRPr="003107A8" w:rsidRDefault="00822BFF" w:rsidP="002D4554">
      <w:pPr>
        <w:pStyle w:val="RUS11"/>
        <w:spacing w:before="120"/>
      </w:pPr>
      <w:bookmarkStart w:id="176"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14:paraId="2E30C59F" w14:textId="77777777" w:rsidR="002D4554" w:rsidRPr="003107A8" w:rsidRDefault="00822BFF" w:rsidP="002D4554">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2E30C5A0" w14:textId="77777777" w:rsidR="002D4554" w:rsidRPr="003107A8" w:rsidRDefault="00822BFF" w:rsidP="002D4554">
      <w:pPr>
        <w:pStyle w:val="RUS11"/>
        <w:spacing w:before="120"/>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2E30C5A1" w14:textId="77777777" w:rsidR="002D4554" w:rsidRPr="003107A8" w:rsidRDefault="00822BFF" w:rsidP="002D4554">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2E30C5A2" w14:textId="2867DBAE" w:rsidR="002D4554" w:rsidRDefault="00822BFF" w:rsidP="002D4554">
      <w:pPr>
        <w:pStyle w:val="RUS11"/>
        <w:spacing w:before="12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14:paraId="1B88858C" w14:textId="77777777" w:rsidR="00B30BF2" w:rsidRDefault="00B30BF2" w:rsidP="00B30BF2">
      <w:pPr>
        <w:pStyle w:val="RUS11"/>
        <w:spacing w:after="0"/>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F7808A0" w14:textId="77777777" w:rsidR="00B30BF2" w:rsidRDefault="00B30BF2" w:rsidP="00B30BF2">
      <w:pPr>
        <w:pStyle w:val="RUS11"/>
        <w:numPr>
          <w:ilvl w:val="0"/>
          <w:numId w:val="0"/>
        </w:numPr>
        <w:spacing w:after="0"/>
        <w:ind w:firstLine="288"/>
      </w:pPr>
      <w:r>
        <w:t>Каждая из Сторон самостоятельно несет все риски, которые могут возникнуть в связи с указанными обстоятельствами, при исполнении Договора.</w:t>
      </w:r>
    </w:p>
    <w:p w14:paraId="33635B15" w14:textId="09AC57FD" w:rsidR="00B30BF2" w:rsidRPr="003107A8" w:rsidRDefault="00B30BF2" w:rsidP="00B30BF2">
      <w:pPr>
        <w:pStyle w:val="RUS11"/>
        <w:numPr>
          <w:ilvl w:val="0"/>
          <w:numId w:val="0"/>
        </w:numPr>
        <w:spacing w:after="0"/>
        <w:ind w:firstLine="288"/>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E30C5A3" w14:textId="77777777" w:rsidR="002D4554" w:rsidRPr="003107A8" w:rsidRDefault="00822BFF" w:rsidP="002D4554">
      <w:pPr>
        <w:pStyle w:val="RUS1"/>
        <w:spacing w:before="120"/>
      </w:pPr>
      <w:bookmarkStart w:id="177" w:name="_Toc502142574"/>
      <w:bookmarkStart w:id="178" w:name="_Toc499813171"/>
      <w:bookmarkStart w:id="179" w:name="_Toc46760901"/>
      <w:r w:rsidRPr="003107A8">
        <w:t>Обстоятельства непреодолимой силы</w:t>
      </w:r>
      <w:bookmarkEnd w:id="177"/>
      <w:bookmarkEnd w:id="178"/>
      <w:bookmarkEnd w:id="179"/>
    </w:p>
    <w:p w14:paraId="2E30C5A4" w14:textId="77777777" w:rsidR="002D4554" w:rsidRPr="003107A8" w:rsidRDefault="00822BFF" w:rsidP="002D4554">
      <w:pPr>
        <w:pStyle w:val="RUS11"/>
        <w:spacing w:before="120"/>
      </w:pPr>
      <w:r w:rsidRPr="003107A8">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w:t>
      </w:r>
      <w:r w:rsidRPr="003107A8">
        <w:lastRenderedPageBreak/>
        <w:t>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E30C5A5" w14:textId="77777777" w:rsidR="002D4554" w:rsidRPr="003107A8" w:rsidRDefault="00822BFF" w:rsidP="002D4554">
      <w:pPr>
        <w:pStyle w:val="RUS11"/>
        <w:spacing w:before="120"/>
      </w:pPr>
      <w:bookmarkStart w:id="180"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0"/>
    </w:p>
    <w:p w14:paraId="2E30C5A6" w14:textId="36B50BDA" w:rsidR="002D4554" w:rsidRPr="003107A8" w:rsidRDefault="00822BFF" w:rsidP="002D4554">
      <w:pPr>
        <w:pStyle w:val="RUS11"/>
        <w:spacing w:before="120"/>
      </w:pPr>
      <w:bookmarkStart w:id="181" w:name="_Ref493723585"/>
      <w:r w:rsidRPr="003107A8">
        <w:t xml:space="preserve">При наступлении обстоятельств, указанных в пункте </w:t>
      </w:r>
      <w:fldSimple w:instr=" REF _Ref493723566 \r  \* MERGEFORMAT ">
        <w:r w:rsidR="000635ED">
          <w:t>32.2</w:t>
        </w:r>
      </w:fldSimple>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1"/>
      <w:r w:rsidRPr="003107A8">
        <w:t xml:space="preserve"> </w:t>
      </w:r>
    </w:p>
    <w:p w14:paraId="2E30C5A7" w14:textId="77777777" w:rsidR="002D4554" w:rsidRPr="003107A8" w:rsidRDefault="00822BFF" w:rsidP="002D4554">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E30C5A8" w14:textId="77777777" w:rsidR="002D4554" w:rsidRPr="003107A8" w:rsidRDefault="00822BFF" w:rsidP="002D4554">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E30C5A9" w14:textId="0CF951B2" w:rsidR="002D4554" w:rsidRPr="003107A8" w:rsidRDefault="00822BFF" w:rsidP="002D4554">
      <w:pPr>
        <w:pStyle w:val="RUS11"/>
        <w:spacing w:before="120"/>
      </w:pPr>
      <w:r w:rsidRPr="003107A8">
        <w:t xml:space="preserve">После получения сообщения, указанного в пункте </w:t>
      </w:r>
      <w:fldSimple w:instr=" REF _Ref493723585 \r  \* MERGEFORMAT ">
        <w:r w:rsidR="000635ED">
          <w:t>32.3</w:t>
        </w:r>
      </w:fldSimple>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2E30C5AA" w14:textId="036C6A61" w:rsidR="002D4554" w:rsidRPr="003107A8" w:rsidRDefault="00822BFF" w:rsidP="002D4554">
      <w:pPr>
        <w:pStyle w:val="RUS11"/>
        <w:spacing w:before="120"/>
      </w:pPr>
      <w:r w:rsidRPr="003107A8">
        <w:t xml:space="preserve">При отсутствии своевременного извещения, предусмотренного в пункте </w:t>
      </w:r>
      <w:fldSimple w:instr=" REF _Ref493723585 \r  \* MERGEFORMAT ">
        <w:r w:rsidR="000635ED">
          <w:t>32.3</w:t>
        </w:r>
      </w:fldSimple>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14:paraId="2E30C5AB" w14:textId="77777777" w:rsidR="002D4554" w:rsidRPr="003107A8" w:rsidRDefault="00822BFF" w:rsidP="002D4554">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2E30C5AC" w14:textId="77777777" w:rsidR="002D4554" w:rsidRDefault="00822BFF" w:rsidP="002D4554">
      <w:pPr>
        <w:pStyle w:val="RUS11"/>
        <w:spacing w:before="12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E30C5AD" w14:textId="77777777" w:rsidR="002D4554" w:rsidRPr="00654ADC" w:rsidRDefault="00822BFF" w:rsidP="002D4554">
      <w:pPr>
        <w:pStyle w:val="RUS11"/>
        <w:spacing w:before="120"/>
      </w:pPr>
      <w:r w:rsidRPr="00654ADC">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w:t>
      </w:r>
      <w:r w:rsidRPr="00654ADC">
        <w:lastRenderedPageBreak/>
        <w:t>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30C5AE" w14:textId="77777777" w:rsidR="002D4554" w:rsidRPr="003107A8" w:rsidRDefault="00822BFF" w:rsidP="002D4554">
      <w:pPr>
        <w:pStyle w:val="a"/>
        <w:spacing w:before="120"/>
      </w:pPr>
      <w:bookmarkStart w:id="182" w:name="_Toc502142575"/>
      <w:bookmarkStart w:id="183" w:name="_Toc499813172"/>
      <w:bookmarkStart w:id="184" w:name="_Toc46760902"/>
      <w:r w:rsidRPr="003107A8">
        <w:t>ПРОЧИЕ УСЛОВИЯ</w:t>
      </w:r>
      <w:bookmarkEnd w:id="182"/>
      <w:bookmarkEnd w:id="183"/>
      <w:bookmarkEnd w:id="184"/>
    </w:p>
    <w:p w14:paraId="2E30C5AF" w14:textId="77777777" w:rsidR="002D4554" w:rsidRPr="003107A8" w:rsidRDefault="00822BFF" w:rsidP="002D4554">
      <w:pPr>
        <w:pStyle w:val="RUS1"/>
        <w:spacing w:before="120"/>
        <w:rPr>
          <w:bCs/>
        </w:rPr>
      </w:pPr>
      <w:bookmarkStart w:id="185" w:name="_Toc502142576"/>
      <w:bookmarkStart w:id="186" w:name="_Ref502157185"/>
      <w:bookmarkStart w:id="187" w:name="_Toc499813173"/>
      <w:bookmarkStart w:id="188" w:name="_Toc46760903"/>
      <w:bookmarkStart w:id="189" w:name="_Ref493722501"/>
      <w:r w:rsidRPr="003107A8">
        <w:t>Конфиденциальность</w:t>
      </w:r>
      <w:bookmarkEnd w:id="185"/>
      <w:bookmarkEnd w:id="186"/>
      <w:bookmarkEnd w:id="187"/>
      <w:bookmarkEnd w:id="188"/>
    </w:p>
    <w:p w14:paraId="2E30C5B0" w14:textId="77777777" w:rsidR="002D4554" w:rsidRPr="003107A8" w:rsidRDefault="00822BFF" w:rsidP="002D4554">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2E30C5B1" w14:textId="77777777" w:rsidR="002D4554" w:rsidRPr="003107A8" w:rsidRDefault="00822BFF" w:rsidP="002D4554">
      <w:pPr>
        <w:pStyle w:val="RUS11"/>
        <w:spacing w:before="12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14:paraId="2E30C5B2" w14:textId="77777777" w:rsidR="002D4554" w:rsidRPr="003107A8" w:rsidRDefault="00822BFF" w:rsidP="002D4554">
      <w:pPr>
        <w:pStyle w:val="RUS10"/>
      </w:pPr>
      <w:r w:rsidRPr="003107A8">
        <w:t>являются или стали общедоступными по причинам, не связанным с действиями Стороны;</w:t>
      </w:r>
    </w:p>
    <w:p w14:paraId="2E30C5B3" w14:textId="77777777" w:rsidR="002D4554" w:rsidRPr="003107A8" w:rsidRDefault="00822BFF" w:rsidP="002D4554">
      <w:pPr>
        <w:pStyle w:val="RUS10"/>
      </w:pPr>
      <w:r w:rsidRPr="003107A8">
        <w:t>являются общедоступными и (или) были раскрыты Сторонами публично на дату заключения Договора;</w:t>
      </w:r>
    </w:p>
    <w:p w14:paraId="2E30C5B4" w14:textId="77777777" w:rsidR="002D4554" w:rsidRPr="003107A8" w:rsidRDefault="00822BFF" w:rsidP="002D4554">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2E30C5B5" w14:textId="77777777" w:rsidR="002D4554" w:rsidRPr="003107A8" w:rsidRDefault="00822BFF" w:rsidP="002D4554">
      <w:pPr>
        <w:pStyle w:val="RUS10"/>
      </w:pPr>
      <w:r w:rsidRPr="003107A8">
        <w:t xml:space="preserve">получены Стороной независимо и </w:t>
      </w:r>
      <w:r>
        <w:t>н</w:t>
      </w:r>
      <w:r w:rsidRPr="003107A8">
        <w:t>а законных основаниях иначе, чем в результате нарушения Договора;</w:t>
      </w:r>
    </w:p>
    <w:p w14:paraId="2E30C5B6" w14:textId="77777777" w:rsidR="002D4554" w:rsidRPr="003107A8" w:rsidRDefault="00822BFF" w:rsidP="002D4554">
      <w:pPr>
        <w:pStyle w:val="RUS10"/>
      </w:pPr>
      <w:r w:rsidRPr="003107A8">
        <w:t>разрешены к раскрытию по письменному согласию другой Стороны на снятие режима конфиденциальности;</w:t>
      </w:r>
    </w:p>
    <w:p w14:paraId="2E30C5B7" w14:textId="77777777" w:rsidR="002D4554" w:rsidRPr="003107A8" w:rsidRDefault="00822BFF" w:rsidP="002D4554">
      <w:pPr>
        <w:pStyle w:val="RUS10"/>
      </w:pPr>
      <w:r w:rsidRPr="003107A8">
        <w:t>не могут являться конфиденциальными в силу прямого указания действующего законодательства.</w:t>
      </w:r>
    </w:p>
    <w:p w14:paraId="2E30C5B8" w14:textId="77777777" w:rsidR="002D4554" w:rsidRPr="003107A8" w:rsidRDefault="00822BFF" w:rsidP="002D4554">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E30C5B9" w14:textId="77777777" w:rsidR="002D4554" w:rsidRPr="003107A8" w:rsidRDefault="00822BFF" w:rsidP="002D4554">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2E30C5BA" w14:textId="77777777" w:rsidR="002D4554" w:rsidRPr="003107A8" w:rsidRDefault="00822BFF" w:rsidP="002D4554">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E30C5BB" w14:textId="77777777" w:rsidR="002D4554" w:rsidRPr="003107A8" w:rsidRDefault="00822BFF" w:rsidP="002D4554">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E30C5BC" w14:textId="77777777" w:rsidR="002D4554" w:rsidRPr="003107A8" w:rsidRDefault="00822BFF" w:rsidP="002D4554">
      <w:pPr>
        <w:pStyle w:val="RUS1"/>
        <w:spacing w:before="120"/>
      </w:pPr>
      <w:bookmarkStart w:id="190" w:name="_Toc502142577"/>
      <w:bookmarkStart w:id="191" w:name="_Toc499813174"/>
      <w:bookmarkStart w:id="192" w:name="_Toc46760904"/>
      <w:bookmarkEnd w:id="189"/>
      <w:r w:rsidRPr="003107A8">
        <w:t>Толкование</w:t>
      </w:r>
      <w:bookmarkEnd w:id="190"/>
      <w:bookmarkEnd w:id="191"/>
      <w:bookmarkEnd w:id="192"/>
    </w:p>
    <w:p w14:paraId="2E30C5BD" w14:textId="77777777" w:rsidR="002D4554" w:rsidRPr="003107A8" w:rsidRDefault="00822BFF" w:rsidP="002D4554">
      <w:pPr>
        <w:pStyle w:val="RUS11"/>
        <w:spacing w:before="120"/>
      </w:pPr>
      <w:bookmarkStart w:id="193" w:name="_Ref493705022"/>
      <w:r w:rsidRPr="003107A8">
        <w:lastRenderedPageBreak/>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E30C5BE" w14:textId="77777777" w:rsidR="002D4554" w:rsidRPr="003107A8" w:rsidRDefault="00822BFF" w:rsidP="002D4554">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2E30C5BF" w14:textId="77777777" w:rsidR="002D4554" w:rsidRPr="003107A8" w:rsidRDefault="00822BFF" w:rsidP="002D4554">
      <w:pPr>
        <w:pStyle w:val="RUS11"/>
        <w:spacing w:before="120"/>
      </w:pPr>
      <w:bookmarkStart w:id="194"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4"/>
    </w:p>
    <w:p w14:paraId="2E30C5C0" w14:textId="77777777" w:rsidR="002D4554" w:rsidRPr="003107A8" w:rsidRDefault="00822BFF" w:rsidP="002D4554">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E30C5C1" w14:textId="77777777" w:rsidR="002D4554" w:rsidRPr="003107A8" w:rsidRDefault="00822BFF" w:rsidP="002D4554">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E30C5C2" w14:textId="77777777" w:rsidR="002D4554" w:rsidRPr="003107A8" w:rsidRDefault="00822BFF" w:rsidP="002D4554">
      <w:pPr>
        <w:pStyle w:val="RUS1"/>
        <w:spacing w:before="120"/>
      </w:pPr>
      <w:bookmarkStart w:id="195" w:name="_Ref499579127"/>
      <w:bookmarkStart w:id="196" w:name="_Toc502142578"/>
      <w:bookmarkStart w:id="197" w:name="_Toc499813175"/>
      <w:bookmarkStart w:id="198" w:name="_Toc46760905"/>
      <w:r w:rsidRPr="003107A8">
        <w:t>Уведомления</w:t>
      </w:r>
      <w:bookmarkEnd w:id="193"/>
      <w:bookmarkEnd w:id="195"/>
      <w:bookmarkEnd w:id="196"/>
      <w:bookmarkEnd w:id="197"/>
      <w:bookmarkEnd w:id="198"/>
    </w:p>
    <w:p w14:paraId="2E30C5C3" w14:textId="77777777" w:rsidR="002D4554" w:rsidRPr="003107A8" w:rsidRDefault="00822BFF" w:rsidP="002D4554">
      <w:pPr>
        <w:pStyle w:val="RUS11"/>
        <w:spacing w:before="120"/>
      </w:pPr>
      <w:bookmarkStart w:id="199"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9"/>
    </w:p>
    <w:p w14:paraId="2E30C5C4" w14:textId="77777777" w:rsidR="002D4554" w:rsidRPr="003107A8" w:rsidRDefault="00822BFF" w:rsidP="002D4554">
      <w:pPr>
        <w:pStyle w:val="RUS"/>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14:paraId="2E30C5C5" w14:textId="77777777" w:rsidR="002D4554" w:rsidRPr="003107A8" w:rsidRDefault="00822BFF" w:rsidP="002D4554">
      <w:pPr>
        <w:pStyle w:val="RUS"/>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14:paraId="2E30C5C6" w14:textId="77777777" w:rsidR="002D4554" w:rsidRPr="003107A8" w:rsidRDefault="00822BFF" w:rsidP="002D4554">
      <w:pPr>
        <w:pStyle w:val="RUS11"/>
        <w:spacing w:before="12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2E30C5C7" w14:textId="77777777" w:rsidR="002D4554" w:rsidRPr="003107A8" w:rsidRDefault="00822BFF" w:rsidP="002D4554">
      <w:pPr>
        <w:pStyle w:val="RUS11"/>
        <w:spacing w:before="120"/>
      </w:pPr>
      <w:bookmarkStart w:id="200"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0"/>
    </w:p>
    <w:tbl>
      <w:tblPr>
        <w:tblW w:w="0" w:type="auto"/>
        <w:tblInd w:w="72" w:type="dxa"/>
        <w:tblLook w:val="04A0" w:firstRow="1" w:lastRow="0" w:firstColumn="1" w:lastColumn="0" w:noHBand="0" w:noVBand="1"/>
      </w:tblPr>
      <w:tblGrid>
        <w:gridCol w:w="4785"/>
        <w:gridCol w:w="4497"/>
      </w:tblGrid>
      <w:tr w:rsidR="00315317" w14:paraId="2E30C5E6" w14:textId="77777777" w:rsidTr="002D4554">
        <w:tc>
          <w:tcPr>
            <w:tcW w:w="4884" w:type="dxa"/>
          </w:tcPr>
          <w:p w14:paraId="2E30C5C8" w14:textId="77777777" w:rsidR="002D4554" w:rsidRPr="00B95F4E" w:rsidRDefault="00822BFF" w:rsidP="002D4554">
            <w:pPr>
              <w:pStyle w:val="afc"/>
              <w:spacing w:before="120"/>
              <w:rPr>
                <w:color w:val="auto"/>
                <w:lang w:eastAsia="en-US"/>
              </w:rPr>
            </w:pPr>
            <w:r w:rsidRPr="00B95F4E">
              <w:rPr>
                <w:color w:val="auto"/>
                <w:u w:val="single"/>
                <w:lang w:eastAsia="en-US"/>
              </w:rPr>
              <w:t>Уведомления</w:t>
            </w:r>
            <w:r w:rsidRPr="00B95F4E">
              <w:rPr>
                <w:color w:val="auto"/>
                <w:lang w:eastAsia="en-US"/>
              </w:rPr>
              <w:br/>
            </w:r>
          </w:p>
          <w:p w14:paraId="370BF174" w14:textId="57086894" w:rsidR="00B95F4E" w:rsidRPr="00B95F4E" w:rsidRDefault="00B95F4E" w:rsidP="00B95F4E">
            <w:pPr>
              <w:widowControl w:val="0"/>
              <w:autoSpaceDE w:val="0"/>
              <w:autoSpaceDN w:val="0"/>
              <w:adjustRightInd w:val="0"/>
              <w:spacing w:before="120" w:after="120"/>
              <w:ind w:left="33"/>
              <w:rPr>
                <w:color w:val="000000"/>
                <w:sz w:val="22"/>
                <w:szCs w:val="22"/>
              </w:rPr>
            </w:pPr>
            <w:r w:rsidRPr="00B95F4E">
              <w:rPr>
                <w:color w:val="000000"/>
                <w:sz w:val="22"/>
                <w:szCs w:val="22"/>
              </w:rPr>
              <w:t>Директора филиала АО «ИЭСК»</w:t>
            </w:r>
          </w:p>
          <w:p w14:paraId="603ACD79" w14:textId="77777777" w:rsidR="00B95F4E" w:rsidRPr="00B95F4E" w:rsidRDefault="00B95F4E" w:rsidP="00B95F4E">
            <w:pPr>
              <w:widowControl w:val="0"/>
              <w:autoSpaceDE w:val="0"/>
              <w:autoSpaceDN w:val="0"/>
              <w:adjustRightInd w:val="0"/>
              <w:spacing w:before="120" w:after="120"/>
              <w:ind w:left="33"/>
              <w:rPr>
                <w:color w:val="000000"/>
                <w:sz w:val="22"/>
                <w:szCs w:val="22"/>
              </w:rPr>
            </w:pPr>
            <w:r w:rsidRPr="00B95F4E">
              <w:rPr>
                <w:color w:val="000000"/>
                <w:sz w:val="22"/>
                <w:szCs w:val="22"/>
              </w:rPr>
              <w:t>«Центральные электрические сети»</w:t>
            </w:r>
          </w:p>
          <w:p w14:paraId="2E30C5CA" w14:textId="77777777" w:rsidR="002D4554" w:rsidRPr="00B95F4E" w:rsidRDefault="00822BFF" w:rsidP="002D4554">
            <w:pPr>
              <w:pStyle w:val="afc"/>
              <w:spacing w:before="120"/>
              <w:rPr>
                <w:color w:val="auto"/>
                <w:lang w:eastAsia="en-US"/>
              </w:rPr>
            </w:pPr>
            <w:r w:rsidRPr="00B95F4E">
              <w:rPr>
                <w:color w:val="auto"/>
                <w:lang w:eastAsia="en-US"/>
              </w:rPr>
              <w:t>ФИО Ермолова Алексея Владимировича</w:t>
            </w:r>
          </w:p>
          <w:p w14:paraId="2E30C5CB" w14:textId="77777777" w:rsidR="002D4554" w:rsidRPr="00B95F4E" w:rsidRDefault="00822BFF" w:rsidP="002D4554">
            <w:pPr>
              <w:pStyle w:val="afc"/>
              <w:spacing w:before="120"/>
              <w:rPr>
                <w:b w:val="0"/>
                <w:i w:val="0"/>
                <w:color w:val="auto"/>
                <w:lang w:eastAsia="en-US"/>
              </w:rPr>
            </w:pPr>
            <w:r w:rsidRPr="00B95F4E">
              <w:rPr>
                <w:color w:val="auto"/>
                <w:lang w:eastAsia="en-US"/>
              </w:rPr>
              <w:t xml:space="preserve">Адрес: Иркутская область, </w:t>
            </w:r>
            <w:proofErr w:type="spellStart"/>
            <w:r w:rsidRPr="00B95F4E">
              <w:rPr>
                <w:color w:val="auto"/>
                <w:lang w:eastAsia="en-US"/>
              </w:rPr>
              <w:t>г.Ангарск</w:t>
            </w:r>
            <w:proofErr w:type="spellEnd"/>
            <w:r w:rsidRPr="00B95F4E">
              <w:rPr>
                <w:color w:val="auto"/>
                <w:lang w:eastAsia="en-US"/>
              </w:rPr>
              <w:t xml:space="preserve">, </w:t>
            </w:r>
            <w:proofErr w:type="spellStart"/>
            <w:r w:rsidRPr="00B95F4E">
              <w:rPr>
                <w:color w:val="auto"/>
                <w:lang w:eastAsia="en-US"/>
              </w:rPr>
              <w:lastRenderedPageBreak/>
              <w:t>ул.Б.Хмельницкого</w:t>
            </w:r>
            <w:proofErr w:type="spellEnd"/>
            <w:r w:rsidRPr="00B95F4E">
              <w:rPr>
                <w:color w:val="auto"/>
                <w:lang w:eastAsia="en-US"/>
              </w:rPr>
              <w:t>, 22</w:t>
            </w:r>
          </w:p>
          <w:p w14:paraId="2E30C5CC" w14:textId="77777777" w:rsidR="002D4554" w:rsidRPr="00B95F4E" w:rsidRDefault="00822BFF" w:rsidP="002D4554">
            <w:pPr>
              <w:pStyle w:val="afc"/>
              <w:spacing w:before="120"/>
              <w:rPr>
                <w:b w:val="0"/>
                <w:i w:val="0"/>
                <w:color w:val="auto"/>
                <w:lang w:eastAsia="en-US"/>
              </w:rPr>
            </w:pPr>
            <w:r w:rsidRPr="00B95F4E">
              <w:rPr>
                <w:color w:val="auto"/>
                <w:lang w:eastAsia="en-US"/>
              </w:rPr>
              <w:t>Факс: (3955)502-738</w:t>
            </w:r>
          </w:p>
          <w:p w14:paraId="2E30C5CD" w14:textId="77777777" w:rsidR="002D4554" w:rsidRPr="00B95F4E" w:rsidRDefault="00822BFF" w:rsidP="002D4554">
            <w:pPr>
              <w:pStyle w:val="afc"/>
              <w:spacing w:before="120"/>
              <w:rPr>
                <w:b w:val="0"/>
                <w:i w:val="0"/>
                <w:color w:val="auto"/>
                <w:lang w:eastAsia="en-US"/>
              </w:rPr>
            </w:pPr>
            <w:r w:rsidRPr="00B95F4E">
              <w:rPr>
                <w:color w:val="auto"/>
                <w:lang w:eastAsia="en-US"/>
              </w:rPr>
              <w:t xml:space="preserve">Эл. адрес: </w:t>
            </w:r>
            <w:proofErr w:type="spellStart"/>
            <w:r w:rsidRPr="00B95F4E">
              <w:rPr>
                <w:rFonts w:ascii="Calibri" w:hAnsi="Calibri"/>
                <w:color w:val="auto"/>
                <w:sz w:val="18"/>
                <w:szCs w:val="18"/>
                <w:lang w:val="en-US"/>
              </w:rPr>
              <w:t>secretar</w:t>
            </w:r>
            <w:proofErr w:type="spellEnd"/>
            <w:r w:rsidRPr="00B95F4E">
              <w:rPr>
                <w:rFonts w:ascii="Calibri" w:hAnsi="Calibri"/>
                <w:color w:val="auto"/>
                <w:sz w:val="18"/>
                <w:szCs w:val="18"/>
              </w:rPr>
              <w:t>@</w:t>
            </w:r>
            <w:proofErr w:type="spellStart"/>
            <w:r w:rsidRPr="00B95F4E">
              <w:rPr>
                <w:rFonts w:ascii="Calibri" w:hAnsi="Calibri"/>
                <w:color w:val="auto"/>
                <w:sz w:val="18"/>
                <w:szCs w:val="18"/>
                <w:lang w:val="en-US"/>
              </w:rPr>
              <w:t>ces</w:t>
            </w:r>
            <w:proofErr w:type="spellEnd"/>
            <w:r w:rsidRPr="00B95F4E">
              <w:rPr>
                <w:rFonts w:ascii="Calibri" w:hAnsi="Calibri"/>
                <w:color w:val="auto"/>
                <w:sz w:val="18"/>
                <w:szCs w:val="18"/>
              </w:rPr>
              <w:t>.</w:t>
            </w:r>
            <w:proofErr w:type="spellStart"/>
            <w:r w:rsidRPr="00B95F4E">
              <w:rPr>
                <w:rFonts w:ascii="Calibri" w:hAnsi="Calibri"/>
                <w:color w:val="auto"/>
                <w:sz w:val="18"/>
                <w:szCs w:val="18"/>
                <w:lang w:val="en-US"/>
              </w:rPr>
              <w:t>irkutskenergo</w:t>
            </w:r>
            <w:proofErr w:type="spellEnd"/>
            <w:r w:rsidRPr="00B95F4E">
              <w:rPr>
                <w:rFonts w:ascii="Calibri" w:hAnsi="Calibri"/>
                <w:color w:val="auto"/>
                <w:sz w:val="18"/>
                <w:szCs w:val="18"/>
              </w:rPr>
              <w:t>.</w:t>
            </w:r>
            <w:proofErr w:type="spellStart"/>
            <w:r w:rsidRPr="00B95F4E">
              <w:rPr>
                <w:rFonts w:ascii="Calibri" w:hAnsi="Calibri"/>
                <w:color w:val="auto"/>
                <w:sz w:val="18"/>
                <w:szCs w:val="18"/>
                <w:lang w:val="en-US"/>
              </w:rPr>
              <w:t>ru</w:t>
            </w:r>
            <w:proofErr w:type="spellEnd"/>
          </w:p>
          <w:p w14:paraId="2E30C5CE" w14:textId="77777777" w:rsidR="002D4554" w:rsidRPr="00B95F4E" w:rsidRDefault="00822BFF" w:rsidP="002D4554">
            <w:pPr>
              <w:pStyle w:val="afc"/>
              <w:spacing w:before="120"/>
              <w:rPr>
                <w:b w:val="0"/>
                <w:i w:val="0"/>
                <w:color w:val="auto"/>
                <w:u w:val="single"/>
                <w:lang w:eastAsia="en-US"/>
              </w:rPr>
            </w:pPr>
            <w:r w:rsidRPr="00B95F4E">
              <w:rPr>
                <w:color w:val="auto"/>
                <w:u w:val="single"/>
                <w:lang w:eastAsia="en-US"/>
              </w:rPr>
              <w:t>Счета и иные платежные документы</w:t>
            </w:r>
          </w:p>
          <w:p w14:paraId="412B2B81" w14:textId="75945832" w:rsidR="00B95F4E" w:rsidRPr="00B95F4E" w:rsidRDefault="00822BFF" w:rsidP="00B95F4E">
            <w:pPr>
              <w:widowControl w:val="0"/>
              <w:autoSpaceDE w:val="0"/>
              <w:autoSpaceDN w:val="0"/>
              <w:adjustRightInd w:val="0"/>
              <w:spacing w:before="120" w:after="120"/>
              <w:ind w:left="33"/>
              <w:rPr>
                <w:color w:val="000000"/>
                <w:sz w:val="22"/>
                <w:szCs w:val="22"/>
              </w:rPr>
            </w:pPr>
            <w:r w:rsidRPr="00B95F4E">
              <w:rPr>
                <w:lang w:eastAsia="en-US"/>
              </w:rPr>
              <w:t xml:space="preserve">Вниманию: </w:t>
            </w:r>
            <w:r w:rsidR="00B95F4E" w:rsidRPr="00B95F4E">
              <w:rPr>
                <w:color w:val="000000"/>
                <w:sz w:val="22"/>
                <w:szCs w:val="22"/>
              </w:rPr>
              <w:t>Директора филиала АО «ИЭСК»</w:t>
            </w:r>
          </w:p>
          <w:p w14:paraId="3030C05E" w14:textId="77777777" w:rsidR="00B95F4E" w:rsidRPr="00B95F4E" w:rsidRDefault="00B95F4E" w:rsidP="00B95F4E">
            <w:pPr>
              <w:widowControl w:val="0"/>
              <w:autoSpaceDE w:val="0"/>
              <w:autoSpaceDN w:val="0"/>
              <w:adjustRightInd w:val="0"/>
              <w:spacing w:before="120" w:after="120"/>
              <w:ind w:left="33"/>
              <w:rPr>
                <w:color w:val="000000"/>
                <w:sz w:val="22"/>
                <w:szCs w:val="22"/>
              </w:rPr>
            </w:pPr>
            <w:r w:rsidRPr="00B95F4E">
              <w:rPr>
                <w:color w:val="000000"/>
                <w:sz w:val="22"/>
                <w:szCs w:val="22"/>
              </w:rPr>
              <w:t>«Центральные электрические сети»</w:t>
            </w:r>
          </w:p>
          <w:p w14:paraId="2E30C5CF" w14:textId="59509B15" w:rsidR="002D4554" w:rsidRPr="00B95F4E" w:rsidRDefault="002D4554" w:rsidP="002D4554">
            <w:pPr>
              <w:pStyle w:val="afc"/>
              <w:spacing w:before="120"/>
              <w:rPr>
                <w:color w:val="auto"/>
                <w:lang w:eastAsia="en-US"/>
              </w:rPr>
            </w:pPr>
          </w:p>
          <w:p w14:paraId="2E30C5D0" w14:textId="77777777" w:rsidR="002D4554" w:rsidRPr="00B95F4E" w:rsidRDefault="00822BFF" w:rsidP="002D4554">
            <w:pPr>
              <w:pStyle w:val="afc"/>
              <w:spacing w:before="120"/>
              <w:rPr>
                <w:color w:val="auto"/>
                <w:lang w:eastAsia="en-US"/>
              </w:rPr>
            </w:pPr>
            <w:r w:rsidRPr="00B95F4E">
              <w:rPr>
                <w:color w:val="auto"/>
                <w:lang w:eastAsia="en-US"/>
              </w:rPr>
              <w:t>ФИО Ермолова Алексея Владимировича</w:t>
            </w:r>
          </w:p>
          <w:p w14:paraId="2E30C5D1" w14:textId="77777777" w:rsidR="002D4554" w:rsidRPr="00B95F4E" w:rsidRDefault="00822BFF" w:rsidP="002D4554">
            <w:pPr>
              <w:pStyle w:val="afc"/>
              <w:spacing w:before="120"/>
              <w:rPr>
                <w:b w:val="0"/>
                <w:i w:val="0"/>
                <w:color w:val="auto"/>
                <w:lang w:eastAsia="en-US"/>
              </w:rPr>
            </w:pPr>
            <w:r w:rsidRPr="00B95F4E">
              <w:rPr>
                <w:color w:val="auto"/>
                <w:lang w:eastAsia="en-US"/>
              </w:rPr>
              <w:t xml:space="preserve">Адрес: Иркутская область, </w:t>
            </w:r>
            <w:proofErr w:type="spellStart"/>
            <w:r w:rsidRPr="00B95F4E">
              <w:rPr>
                <w:color w:val="auto"/>
                <w:lang w:eastAsia="en-US"/>
              </w:rPr>
              <w:t>г.Ангарск</w:t>
            </w:r>
            <w:proofErr w:type="spellEnd"/>
            <w:r w:rsidRPr="00B95F4E">
              <w:rPr>
                <w:color w:val="auto"/>
                <w:lang w:eastAsia="en-US"/>
              </w:rPr>
              <w:t xml:space="preserve">, </w:t>
            </w:r>
            <w:proofErr w:type="spellStart"/>
            <w:r w:rsidRPr="00B95F4E">
              <w:rPr>
                <w:color w:val="auto"/>
                <w:lang w:eastAsia="en-US"/>
              </w:rPr>
              <w:t>ул.Б.Хмельницкого</w:t>
            </w:r>
            <w:proofErr w:type="spellEnd"/>
            <w:r w:rsidRPr="00B95F4E">
              <w:rPr>
                <w:color w:val="auto"/>
                <w:lang w:eastAsia="en-US"/>
              </w:rPr>
              <w:t>, 22</w:t>
            </w:r>
          </w:p>
          <w:p w14:paraId="2E30C5D2" w14:textId="77777777" w:rsidR="002D4554" w:rsidRPr="00B95F4E" w:rsidRDefault="00822BFF" w:rsidP="002D4554">
            <w:pPr>
              <w:pStyle w:val="afc"/>
              <w:spacing w:before="120"/>
              <w:rPr>
                <w:b w:val="0"/>
                <w:i w:val="0"/>
                <w:color w:val="auto"/>
                <w:lang w:eastAsia="en-US"/>
              </w:rPr>
            </w:pPr>
            <w:r w:rsidRPr="00B95F4E">
              <w:rPr>
                <w:color w:val="auto"/>
                <w:lang w:eastAsia="en-US"/>
              </w:rPr>
              <w:t>Факс: (3955)502-738</w:t>
            </w:r>
          </w:p>
          <w:p w14:paraId="2E30C5D3" w14:textId="77777777" w:rsidR="002D4554" w:rsidRPr="00B95F4E" w:rsidRDefault="00822BFF" w:rsidP="002D4554">
            <w:pPr>
              <w:pStyle w:val="afc"/>
              <w:spacing w:before="120"/>
              <w:rPr>
                <w:b w:val="0"/>
                <w:i w:val="0"/>
                <w:color w:val="auto"/>
                <w:lang w:eastAsia="en-US"/>
              </w:rPr>
            </w:pPr>
            <w:r w:rsidRPr="00B95F4E">
              <w:rPr>
                <w:color w:val="auto"/>
                <w:lang w:eastAsia="en-US"/>
              </w:rPr>
              <w:t xml:space="preserve">Эл. адрес: </w:t>
            </w:r>
            <w:proofErr w:type="spellStart"/>
            <w:r w:rsidRPr="00B95F4E">
              <w:rPr>
                <w:rFonts w:ascii="Calibri" w:hAnsi="Calibri"/>
                <w:color w:val="auto"/>
                <w:sz w:val="18"/>
                <w:szCs w:val="18"/>
                <w:lang w:val="en-US"/>
              </w:rPr>
              <w:t>secretar</w:t>
            </w:r>
            <w:proofErr w:type="spellEnd"/>
            <w:r w:rsidRPr="00B95F4E">
              <w:rPr>
                <w:rFonts w:ascii="Calibri" w:hAnsi="Calibri"/>
                <w:color w:val="auto"/>
                <w:sz w:val="18"/>
                <w:szCs w:val="18"/>
              </w:rPr>
              <w:t>@</w:t>
            </w:r>
            <w:proofErr w:type="spellStart"/>
            <w:r w:rsidRPr="00B95F4E">
              <w:rPr>
                <w:rFonts w:ascii="Calibri" w:hAnsi="Calibri"/>
                <w:color w:val="auto"/>
                <w:sz w:val="18"/>
                <w:szCs w:val="18"/>
                <w:lang w:val="en-US"/>
              </w:rPr>
              <w:t>ces</w:t>
            </w:r>
            <w:proofErr w:type="spellEnd"/>
            <w:r w:rsidRPr="00B95F4E">
              <w:rPr>
                <w:rFonts w:ascii="Calibri" w:hAnsi="Calibri"/>
                <w:color w:val="auto"/>
                <w:sz w:val="18"/>
                <w:szCs w:val="18"/>
              </w:rPr>
              <w:t>.</w:t>
            </w:r>
            <w:proofErr w:type="spellStart"/>
            <w:r w:rsidRPr="00B95F4E">
              <w:rPr>
                <w:rFonts w:ascii="Calibri" w:hAnsi="Calibri"/>
                <w:color w:val="auto"/>
                <w:sz w:val="18"/>
                <w:szCs w:val="18"/>
                <w:lang w:val="en-US"/>
              </w:rPr>
              <w:t>irkutskenergo</w:t>
            </w:r>
            <w:proofErr w:type="spellEnd"/>
            <w:r w:rsidRPr="00B95F4E">
              <w:rPr>
                <w:rFonts w:ascii="Calibri" w:hAnsi="Calibri"/>
                <w:color w:val="auto"/>
                <w:sz w:val="18"/>
                <w:szCs w:val="18"/>
              </w:rPr>
              <w:t>.</w:t>
            </w:r>
            <w:proofErr w:type="spellStart"/>
            <w:r w:rsidRPr="00B95F4E">
              <w:rPr>
                <w:rFonts w:ascii="Calibri" w:hAnsi="Calibri"/>
                <w:color w:val="auto"/>
                <w:sz w:val="18"/>
                <w:szCs w:val="18"/>
                <w:lang w:val="en-US"/>
              </w:rPr>
              <w:t>ru</w:t>
            </w:r>
            <w:proofErr w:type="spellEnd"/>
          </w:p>
        </w:tc>
        <w:tc>
          <w:tcPr>
            <w:tcW w:w="4614" w:type="dxa"/>
          </w:tcPr>
          <w:p w14:paraId="790C816C" w14:textId="77777777" w:rsidR="00F5439E" w:rsidRDefault="00F5439E" w:rsidP="00F5439E">
            <w:pPr>
              <w:pStyle w:val="afc"/>
              <w:spacing w:before="120"/>
              <w:rPr>
                <w:color w:val="auto"/>
                <w:lang w:eastAsia="en-US"/>
              </w:rPr>
            </w:pPr>
            <w:r w:rsidRPr="00B212AB">
              <w:rPr>
                <w:color w:val="auto"/>
                <w:u w:val="single"/>
                <w:lang w:eastAsia="en-US"/>
              </w:rPr>
              <w:lastRenderedPageBreak/>
              <w:t>Уведомления</w:t>
            </w:r>
            <w:r w:rsidRPr="00B212AB">
              <w:rPr>
                <w:color w:val="auto"/>
                <w:lang w:eastAsia="en-US"/>
              </w:rPr>
              <w:t xml:space="preserve"> </w:t>
            </w:r>
          </w:p>
          <w:p w14:paraId="749734EB" w14:textId="77777777" w:rsidR="00F5439E" w:rsidRDefault="00F5439E" w:rsidP="00F5439E">
            <w:pPr>
              <w:pStyle w:val="afc"/>
              <w:spacing w:before="120"/>
              <w:rPr>
                <w:color w:val="auto"/>
                <w:lang w:eastAsia="en-US"/>
              </w:rPr>
            </w:pPr>
          </w:p>
          <w:p w14:paraId="21157CBF" w14:textId="77777777" w:rsidR="00E22EA9" w:rsidRPr="00E22EA9" w:rsidRDefault="00E22EA9" w:rsidP="00E22EA9">
            <w:pPr>
              <w:pStyle w:val="afc"/>
              <w:spacing w:after="0"/>
              <w:jc w:val="left"/>
              <w:rPr>
                <w:color w:val="auto"/>
                <w:szCs w:val="20"/>
                <w:lang w:eastAsia="en-US"/>
              </w:rPr>
            </w:pPr>
            <w:r w:rsidRPr="00E22EA9">
              <w:rPr>
                <w:color w:val="auto"/>
                <w:szCs w:val="20"/>
                <w:u w:val="single"/>
                <w:lang w:eastAsia="en-US"/>
              </w:rPr>
              <w:t>Уведомления</w:t>
            </w:r>
            <w:r w:rsidRPr="00E22EA9">
              <w:rPr>
                <w:color w:val="auto"/>
                <w:szCs w:val="20"/>
                <w:lang w:eastAsia="en-US"/>
              </w:rPr>
              <w:br/>
              <w:t>Вниманию: Генерального директора</w:t>
            </w:r>
          </w:p>
          <w:p w14:paraId="505F642F" w14:textId="77777777" w:rsidR="00E22EA9" w:rsidRPr="00B95F4E" w:rsidRDefault="00E22EA9" w:rsidP="00E22EA9">
            <w:pPr>
              <w:pStyle w:val="afc"/>
              <w:spacing w:after="0"/>
              <w:rPr>
                <w:color w:val="FFFFFF" w:themeColor="background1"/>
                <w:szCs w:val="20"/>
                <w:u w:val="single"/>
                <w:lang w:eastAsia="en-US"/>
              </w:rPr>
            </w:pPr>
            <w:r w:rsidRPr="00B95F4E">
              <w:rPr>
                <w:color w:val="FFFFFF" w:themeColor="background1"/>
                <w:szCs w:val="20"/>
                <w:lang w:eastAsia="en-US"/>
              </w:rPr>
              <w:t xml:space="preserve">ФИО </w:t>
            </w:r>
            <w:r w:rsidRPr="00B95F4E">
              <w:rPr>
                <w:rFonts w:eastAsia="Calibri"/>
                <w:color w:val="FFFFFF" w:themeColor="background1"/>
                <w:szCs w:val="20"/>
              </w:rPr>
              <w:t xml:space="preserve">Сундукова Виктора Александровича          Юр. Адрес 660118 Красноярский край, г. Красноярск, Северное шоссе, дом 31 </w:t>
            </w:r>
            <w:r w:rsidRPr="00B95F4E">
              <w:rPr>
                <w:rFonts w:eastAsia="Calibri"/>
                <w:color w:val="FFFFFF" w:themeColor="background1"/>
                <w:szCs w:val="20"/>
              </w:rPr>
              <w:lastRenderedPageBreak/>
              <w:t>помещение 3, офис 207</w:t>
            </w:r>
          </w:p>
          <w:p w14:paraId="76932CC6" w14:textId="77777777" w:rsidR="00E22EA9" w:rsidRPr="00C54A69" w:rsidRDefault="00E22EA9" w:rsidP="00E22EA9">
            <w:pPr>
              <w:pStyle w:val="afc"/>
              <w:spacing w:after="0"/>
              <w:rPr>
                <w:color w:val="FFFFFF" w:themeColor="background1"/>
                <w:szCs w:val="20"/>
                <w:u w:val="single"/>
                <w:lang w:eastAsia="en-US"/>
              </w:rPr>
            </w:pPr>
            <w:r w:rsidRPr="00E22EA9">
              <w:rPr>
                <w:color w:val="auto"/>
                <w:szCs w:val="20"/>
                <w:lang w:eastAsia="en-US"/>
              </w:rPr>
              <w:t xml:space="preserve">Эл. адрес: </w:t>
            </w:r>
            <w:hyperlink r:id="rId18" w:history="1">
              <w:r w:rsidRPr="00C54A69">
                <w:rPr>
                  <w:rStyle w:val="ad"/>
                  <w:snapToGrid w:val="0"/>
                  <w:color w:val="FFFFFF" w:themeColor="background1"/>
                  <w:szCs w:val="20"/>
                  <w:lang w:eastAsia="en-US"/>
                </w:rPr>
                <w:t>ksibtk@mail.ru</w:t>
              </w:r>
            </w:hyperlink>
            <w:r w:rsidRPr="00C54A69">
              <w:rPr>
                <w:snapToGrid w:val="0"/>
                <w:color w:val="FFFFFF" w:themeColor="background1"/>
                <w:szCs w:val="20"/>
                <w:lang w:eastAsia="en-US"/>
              </w:rPr>
              <w:t xml:space="preserve"> </w:t>
            </w:r>
          </w:p>
          <w:p w14:paraId="07298FA2" w14:textId="77777777" w:rsidR="00E22EA9" w:rsidRPr="00C54A69" w:rsidRDefault="00E22EA9" w:rsidP="00E22EA9">
            <w:pPr>
              <w:pStyle w:val="afc"/>
              <w:spacing w:after="0"/>
              <w:rPr>
                <w:color w:val="FFFFFF" w:themeColor="background1"/>
                <w:szCs w:val="20"/>
                <w:u w:val="single"/>
                <w:lang w:eastAsia="en-US"/>
              </w:rPr>
            </w:pPr>
            <w:r w:rsidRPr="00C54A69">
              <w:rPr>
                <w:color w:val="FFFFFF" w:themeColor="background1"/>
                <w:szCs w:val="20"/>
                <w:u w:val="single"/>
                <w:lang w:eastAsia="en-US"/>
              </w:rPr>
              <w:t xml:space="preserve"> </w:t>
            </w:r>
          </w:p>
          <w:p w14:paraId="6077FC50" w14:textId="77777777" w:rsidR="00E22EA9" w:rsidRPr="00E22EA9" w:rsidRDefault="00E22EA9" w:rsidP="00E22EA9">
            <w:pPr>
              <w:pStyle w:val="afc"/>
              <w:spacing w:after="0"/>
              <w:rPr>
                <w:color w:val="auto"/>
                <w:szCs w:val="20"/>
                <w:u w:val="single"/>
                <w:lang w:eastAsia="en-US"/>
              </w:rPr>
            </w:pPr>
          </w:p>
          <w:p w14:paraId="76176752" w14:textId="77777777" w:rsidR="00E22EA9" w:rsidRPr="00E22EA9" w:rsidRDefault="00E22EA9" w:rsidP="00E22EA9">
            <w:pPr>
              <w:pStyle w:val="afc"/>
              <w:spacing w:after="0"/>
              <w:rPr>
                <w:color w:val="auto"/>
                <w:szCs w:val="20"/>
                <w:u w:val="single"/>
                <w:lang w:eastAsia="en-US"/>
              </w:rPr>
            </w:pPr>
            <w:r w:rsidRPr="00E22EA9">
              <w:rPr>
                <w:color w:val="auto"/>
                <w:szCs w:val="20"/>
                <w:u w:val="single"/>
                <w:lang w:eastAsia="en-US"/>
              </w:rPr>
              <w:t>Счета и иные платежные документы</w:t>
            </w:r>
          </w:p>
          <w:p w14:paraId="7AE3A1F5" w14:textId="77777777" w:rsidR="00E22EA9" w:rsidRPr="00E22EA9" w:rsidRDefault="00E22EA9" w:rsidP="00E22EA9">
            <w:pPr>
              <w:pStyle w:val="afc"/>
              <w:spacing w:after="0"/>
              <w:jc w:val="left"/>
              <w:rPr>
                <w:color w:val="auto"/>
                <w:szCs w:val="20"/>
                <w:lang w:eastAsia="en-US"/>
              </w:rPr>
            </w:pPr>
            <w:r w:rsidRPr="00E22EA9">
              <w:rPr>
                <w:color w:val="auto"/>
                <w:szCs w:val="20"/>
                <w:lang w:eastAsia="en-US"/>
              </w:rPr>
              <w:t>Вниманию: Генерального директора</w:t>
            </w:r>
          </w:p>
          <w:p w14:paraId="09C926DF" w14:textId="77777777" w:rsidR="00E22EA9" w:rsidRPr="00B95F4E" w:rsidRDefault="00E22EA9" w:rsidP="00E22EA9">
            <w:pPr>
              <w:pStyle w:val="afc"/>
              <w:spacing w:after="0"/>
              <w:rPr>
                <w:color w:val="FFFFFF" w:themeColor="background1"/>
                <w:szCs w:val="20"/>
                <w:u w:val="single"/>
                <w:lang w:eastAsia="en-US"/>
              </w:rPr>
            </w:pPr>
            <w:r w:rsidRPr="00B95F4E">
              <w:rPr>
                <w:color w:val="FFFFFF" w:themeColor="background1"/>
                <w:szCs w:val="20"/>
                <w:lang w:eastAsia="en-US"/>
              </w:rPr>
              <w:t xml:space="preserve">ФИО </w:t>
            </w:r>
            <w:r w:rsidRPr="00B95F4E">
              <w:rPr>
                <w:rFonts w:eastAsia="Calibri"/>
                <w:color w:val="FFFFFF" w:themeColor="background1"/>
                <w:szCs w:val="20"/>
              </w:rPr>
              <w:t>Сундукова Виктора Александровича Юр. Адрес 660118 Красноярский край, г. Красноярск, Северное шоссе, дом 31 помещение 3, офис 207</w:t>
            </w:r>
          </w:p>
          <w:p w14:paraId="04E4FE06" w14:textId="77777777" w:rsidR="00E22EA9" w:rsidRPr="00E22EA9" w:rsidRDefault="00E22EA9" w:rsidP="00E22EA9">
            <w:pPr>
              <w:pStyle w:val="afc"/>
              <w:spacing w:after="0"/>
              <w:rPr>
                <w:color w:val="auto"/>
                <w:szCs w:val="20"/>
                <w:u w:val="single"/>
                <w:lang w:val="en-US" w:eastAsia="en-US"/>
              </w:rPr>
            </w:pPr>
            <w:r w:rsidRPr="00E22EA9">
              <w:rPr>
                <w:color w:val="auto"/>
                <w:szCs w:val="20"/>
                <w:lang w:eastAsia="en-US"/>
              </w:rPr>
              <w:t xml:space="preserve">Эл. адрес: </w:t>
            </w:r>
            <w:hyperlink r:id="rId19" w:history="1">
              <w:r w:rsidRPr="00B95F4E">
                <w:rPr>
                  <w:rStyle w:val="ad"/>
                  <w:snapToGrid w:val="0"/>
                  <w:color w:val="FFFFFF" w:themeColor="background1"/>
                  <w:szCs w:val="20"/>
                  <w:lang w:eastAsia="en-US"/>
                </w:rPr>
                <w:t>ksibtk@mail.ru</w:t>
              </w:r>
            </w:hyperlink>
            <w:r w:rsidRPr="00B95F4E">
              <w:rPr>
                <w:snapToGrid w:val="0"/>
                <w:color w:val="FFFFFF" w:themeColor="background1"/>
                <w:szCs w:val="20"/>
                <w:lang w:val="en-US" w:eastAsia="en-US"/>
              </w:rPr>
              <w:t xml:space="preserve"> </w:t>
            </w:r>
          </w:p>
          <w:p w14:paraId="2E30C5E5" w14:textId="0669BA1C" w:rsidR="002D4554" w:rsidRPr="003107A8" w:rsidRDefault="002D4554" w:rsidP="00F5439E">
            <w:pPr>
              <w:autoSpaceDE w:val="0"/>
              <w:autoSpaceDN w:val="0"/>
              <w:adjustRightInd w:val="0"/>
              <w:rPr>
                <w:b/>
                <w:i/>
                <w:lang w:eastAsia="en-US"/>
              </w:rPr>
            </w:pPr>
          </w:p>
        </w:tc>
      </w:tr>
    </w:tbl>
    <w:p w14:paraId="2E30C5E7" w14:textId="77777777" w:rsidR="002D4554" w:rsidRPr="003107A8" w:rsidRDefault="00822BFF" w:rsidP="002D4554">
      <w:pPr>
        <w:pStyle w:val="RUS11"/>
        <w:spacing w:before="120"/>
      </w:pPr>
      <w:r w:rsidRPr="003107A8">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E30C5E8" w14:textId="77777777" w:rsidR="002D4554" w:rsidRPr="003107A8" w:rsidRDefault="00822BFF" w:rsidP="002D4554">
      <w:pPr>
        <w:pStyle w:val="RUS11"/>
        <w:spacing w:before="120"/>
      </w:pPr>
      <w:r w:rsidRPr="003107A8">
        <w:t xml:space="preserve">Дата и время получения уведомлений, направленных предоплаченным </w:t>
      </w:r>
      <w:proofErr w:type="gramStart"/>
      <w:r w:rsidRPr="003107A8">
        <w:t>заказным почтовым отправлением</w:t>
      </w:r>
      <w:proofErr w:type="gramEnd"/>
      <w:r w:rsidRPr="003107A8">
        <w:t xml:space="preserve"> определяются по правилам Гражданского кодекса Российской Федерации.</w:t>
      </w:r>
    </w:p>
    <w:p w14:paraId="2E30C5E9" w14:textId="77777777" w:rsidR="002D4554" w:rsidRPr="003107A8" w:rsidRDefault="00822BFF" w:rsidP="002D4554">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E30C5EA" w14:textId="77777777" w:rsidR="002D4554" w:rsidRPr="003107A8" w:rsidRDefault="00822BFF" w:rsidP="002D4554">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2E30C5EB" w14:textId="77777777" w:rsidR="002D4554" w:rsidRPr="003107A8" w:rsidRDefault="00822BFF" w:rsidP="002D4554">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E30C5EC" w14:textId="64F9F8B3" w:rsidR="002D4554" w:rsidRPr="003107A8" w:rsidRDefault="00822BFF" w:rsidP="002D4554">
      <w:pPr>
        <w:pStyle w:val="RUS11"/>
        <w:spacing w:before="120"/>
      </w:pPr>
      <w:bookmarkStart w:id="201"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0635ED">
        <w:t>35.3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1"/>
    </w:p>
    <w:p w14:paraId="2E30C5ED" w14:textId="3B32EB06" w:rsidR="002D4554" w:rsidRPr="003107A8" w:rsidRDefault="00822BFF" w:rsidP="002D4554">
      <w:pPr>
        <w:pStyle w:val="RUS11"/>
        <w:spacing w:before="120"/>
      </w:pPr>
      <w:bookmarkStart w:id="202"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0635ED">
        <w:t>35.9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2"/>
    </w:p>
    <w:p w14:paraId="2E30C5EE" w14:textId="77777777" w:rsidR="002D4554" w:rsidRPr="003107A8" w:rsidRDefault="00822BFF" w:rsidP="002D4554">
      <w:pPr>
        <w:pStyle w:val="RUS10"/>
      </w:pPr>
      <w:r w:rsidRPr="003107A8">
        <w:t>изменение юридического и</w:t>
      </w:r>
      <w:r>
        <w:t xml:space="preserve"> </w:t>
      </w:r>
      <w:r w:rsidRPr="003107A8">
        <w:t>/</w:t>
      </w:r>
      <w:r>
        <w:t xml:space="preserve"> </w:t>
      </w:r>
      <w:r w:rsidRPr="003107A8">
        <w:t>или почтового адреса;</w:t>
      </w:r>
    </w:p>
    <w:p w14:paraId="2E30C5EF" w14:textId="77777777" w:rsidR="002D4554" w:rsidRPr="003107A8" w:rsidRDefault="00822BFF" w:rsidP="002D4554">
      <w:pPr>
        <w:pStyle w:val="RUS10"/>
      </w:pPr>
      <w:r w:rsidRPr="003107A8">
        <w:t>изменение банковских реквизитов;</w:t>
      </w:r>
    </w:p>
    <w:p w14:paraId="2E30C5F0" w14:textId="77777777" w:rsidR="002D4554" w:rsidRPr="003107A8" w:rsidRDefault="00822BFF" w:rsidP="002D4554">
      <w:pPr>
        <w:pStyle w:val="RUS10"/>
      </w:pPr>
      <w:r w:rsidRPr="003107A8">
        <w:t>изменение учредительных документов;</w:t>
      </w:r>
    </w:p>
    <w:p w14:paraId="2E30C5F1" w14:textId="77777777" w:rsidR="002D4554" w:rsidRPr="003107A8" w:rsidRDefault="00822BFF" w:rsidP="002D4554">
      <w:pPr>
        <w:pStyle w:val="RUS10"/>
      </w:pPr>
      <w:r w:rsidRPr="003107A8">
        <w:t>изменение ИНН и</w:t>
      </w:r>
      <w:r>
        <w:t xml:space="preserve"> </w:t>
      </w:r>
      <w:r w:rsidRPr="003107A8">
        <w:t>/</w:t>
      </w:r>
      <w:r>
        <w:t xml:space="preserve"> </w:t>
      </w:r>
      <w:r w:rsidRPr="003107A8">
        <w:t>или КПП;</w:t>
      </w:r>
    </w:p>
    <w:p w14:paraId="2E30C5F2" w14:textId="77777777" w:rsidR="002D4554" w:rsidRPr="003107A8" w:rsidRDefault="00822BFF" w:rsidP="002D4554">
      <w:pPr>
        <w:pStyle w:val="RUS10"/>
      </w:pPr>
      <w:r w:rsidRPr="003107A8">
        <w:t>принятие решения о смене наименования;</w:t>
      </w:r>
    </w:p>
    <w:p w14:paraId="2E30C5F3" w14:textId="77777777" w:rsidR="002D4554" w:rsidRPr="003107A8" w:rsidRDefault="00822BFF" w:rsidP="002D4554">
      <w:pPr>
        <w:pStyle w:val="RUS10"/>
      </w:pPr>
      <w:r w:rsidRPr="003107A8">
        <w:t>принятие решения о реорганизации;</w:t>
      </w:r>
    </w:p>
    <w:p w14:paraId="2E30C5F4" w14:textId="77777777" w:rsidR="002D4554" w:rsidRPr="003107A8" w:rsidRDefault="00822BFF" w:rsidP="002D4554">
      <w:pPr>
        <w:pStyle w:val="RUS10"/>
      </w:pPr>
      <w:r w:rsidRPr="003107A8">
        <w:t>введение процедуры банкротства;</w:t>
      </w:r>
    </w:p>
    <w:p w14:paraId="2E30C5F5" w14:textId="77777777" w:rsidR="002D4554" w:rsidRPr="003107A8" w:rsidRDefault="00822BFF" w:rsidP="002D4554">
      <w:pPr>
        <w:pStyle w:val="RUS10"/>
      </w:pPr>
      <w:r w:rsidRPr="003107A8">
        <w:t>принятие решения о добровольной ликвидации;</w:t>
      </w:r>
    </w:p>
    <w:p w14:paraId="2E30C5F6" w14:textId="77777777" w:rsidR="002D4554" w:rsidRPr="003107A8" w:rsidRDefault="00822BFF" w:rsidP="002D4554">
      <w:pPr>
        <w:pStyle w:val="RUS10"/>
      </w:pPr>
      <w:r w:rsidRPr="003107A8">
        <w:t>принятие решения об уменьшении уставного капитала.</w:t>
      </w:r>
    </w:p>
    <w:p w14:paraId="2E30C5F7" w14:textId="77777777" w:rsidR="002D4554" w:rsidRPr="003107A8" w:rsidRDefault="00822BFF" w:rsidP="002D4554">
      <w:pPr>
        <w:pStyle w:val="RUS11"/>
        <w:spacing w:before="120"/>
      </w:pPr>
      <w:r w:rsidRPr="003107A8">
        <w:lastRenderedPageBreak/>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E30C5F8" w14:textId="77777777" w:rsidR="002D4554" w:rsidRPr="003107A8" w:rsidRDefault="00822BFF" w:rsidP="002D4554">
      <w:pPr>
        <w:pStyle w:val="RUS1"/>
        <w:spacing w:before="120"/>
      </w:pPr>
      <w:bookmarkStart w:id="203" w:name="_Toc502142579"/>
      <w:bookmarkStart w:id="204" w:name="_Toc499813176"/>
      <w:bookmarkStart w:id="205" w:name="_Toc46760906"/>
      <w:r w:rsidRPr="003107A8">
        <w:t>Заключительные положения</w:t>
      </w:r>
      <w:bookmarkEnd w:id="203"/>
      <w:bookmarkEnd w:id="204"/>
      <w:bookmarkEnd w:id="205"/>
    </w:p>
    <w:p w14:paraId="2E30C5F9" w14:textId="77777777" w:rsidR="002D4554" w:rsidRPr="003107A8" w:rsidRDefault="00822BFF" w:rsidP="002D4554">
      <w:pPr>
        <w:pStyle w:val="RUS11"/>
        <w:spacing w:before="120"/>
      </w:pPr>
      <w:r w:rsidRPr="003107A8">
        <w:t xml:space="preserve">Договор вступает в силу с момента его подписания обеими </w:t>
      </w:r>
      <w:r>
        <w:t>Сторонами.</w:t>
      </w:r>
    </w:p>
    <w:p w14:paraId="2E30C5FA" w14:textId="77777777" w:rsidR="002D4554" w:rsidRPr="003107A8" w:rsidRDefault="00822BFF" w:rsidP="002D4554">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E30C5FB" w14:textId="77777777" w:rsidR="002D4554" w:rsidRPr="003107A8" w:rsidRDefault="00822BFF" w:rsidP="002D4554">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2E30C5FC" w14:textId="77777777" w:rsidR="002D4554" w:rsidRPr="003107A8" w:rsidRDefault="00822BFF" w:rsidP="002D4554">
      <w:pPr>
        <w:pStyle w:val="RUS11"/>
        <w:spacing w:before="120"/>
      </w:pPr>
      <w:r w:rsidRPr="003107A8">
        <w:t>Договор является обязательным для правопреемников Сторон.</w:t>
      </w:r>
    </w:p>
    <w:p w14:paraId="2E30C5FD" w14:textId="77777777" w:rsidR="002D4554" w:rsidRPr="003107A8" w:rsidRDefault="00822BFF" w:rsidP="002D4554">
      <w:pPr>
        <w:pStyle w:val="RUS11"/>
        <w:spacing w:before="120"/>
      </w:pPr>
      <w:bookmarkStart w:id="206"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6"/>
    </w:p>
    <w:p w14:paraId="2E30C5FE" w14:textId="77777777" w:rsidR="002D4554" w:rsidRPr="003107A8" w:rsidRDefault="00822BFF" w:rsidP="002D4554">
      <w:pPr>
        <w:pStyle w:val="RUS11"/>
        <w:spacing w:before="12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2E30C5FF" w14:textId="77777777" w:rsidR="002D4554" w:rsidRPr="003107A8" w:rsidRDefault="00822BFF" w:rsidP="002D4554">
      <w:pPr>
        <w:pStyle w:val="RUS11"/>
        <w:spacing w:before="120"/>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2E30C600" w14:textId="77777777" w:rsidR="002D4554" w:rsidRPr="003107A8" w:rsidRDefault="00822BFF" w:rsidP="002D4554">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2E30C601" w14:textId="77777777" w:rsidR="002D4554" w:rsidRPr="003107A8" w:rsidRDefault="00822BFF" w:rsidP="002D4554">
      <w:pPr>
        <w:pStyle w:val="RUS11"/>
        <w:spacing w:before="120"/>
      </w:pPr>
      <w:r w:rsidRPr="003107A8">
        <w:t>При исполнении Договора Стороны руководствуются следующими антикоррупционными условиями:</w:t>
      </w:r>
    </w:p>
    <w:p w14:paraId="2E30C602" w14:textId="77777777" w:rsidR="002D4554" w:rsidRPr="003107A8" w:rsidRDefault="00822BFF" w:rsidP="002D4554">
      <w:pPr>
        <w:pStyle w:val="RUS111"/>
      </w:pPr>
      <w:r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2E30C603" w14:textId="77777777" w:rsidR="002D4554" w:rsidRPr="003107A8" w:rsidRDefault="00822BFF" w:rsidP="002D4554">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30C604" w14:textId="77777777" w:rsidR="002D4554" w:rsidRPr="003107A8" w:rsidRDefault="00822BFF" w:rsidP="002D4554">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2E30C605" w14:textId="77777777" w:rsidR="002D4554" w:rsidRPr="003107A8" w:rsidRDefault="00822BFF" w:rsidP="002D4554">
      <w:pPr>
        <w:pStyle w:val="RUS111"/>
      </w:pPr>
      <w:r w:rsidRPr="003107A8">
        <w:t>Под действиями работника, осуществляемыми в пользу стимулирующей его Стороны, понимаются:</w:t>
      </w:r>
    </w:p>
    <w:p w14:paraId="2E30C606" w14:textId="77777777" w:rsidR="002D4554" w:rsidRPr="003107A8" w:rsidRDefault="00822BFF" w:rsidP="002D4554">
      <w:pPr>
        <w:pStyle w:val="RUS"/>
      </w:pPr>
      <w:r w:rsidRPr="003107A8">
        <w:lastRenderedPageBreak/>
        <w:t>предоставление неоправданных преимуществ по сравнению с другими клиентами;</w:t>
      </w:r>
    </w:p>
    <w:p w14:paraId="2E30C607" w14:textId="77777777" w:rsidR="002D4554" w:rsidRPr="003107A8" w:rsidRDefault="00822BFF" w:rsidP="002D4554">
      <w:pPr>
        <w:pStyle w:val="RUS"/>
      </w:pPr>
      <w:r w:rsidRPr="003107A8">
        <w:t>предоставление каких-либо гарантий;</w:t>
      </w:r>
    </w:p>
    <w:p w14:paraId="2E30C608" w14:textId="77777777" w:rsidR="002D4554" w:rsidRPr="003107A8" w:rsidRDefault="00822BFF" w:rsidP="002D4554">
      <w:pPr>
        <w:pStyle w:val="RUS"/>
      </w:pPr>
      <w:r w:rsidRPr="003107A8">
        <w:t>ускорение существующих процедур;</w:t>
      </w:r>
    </w:p>
    <w:p w14:paraId="2E30C609" w14:textId="77777777" w:rsidR="002D4554" w:rsidRPr="003107A8" w:rsidRDefault="00822BFF" w:rsidP="002D4554">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2E30C60A" w14:textId="77777777" w:rsidR="002D4554" w:rsidRPr="003107A8" w:rsidRDefault="00822BFF" w:rsidP="002D4554">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E30C60B" w14:textId="77777777" w:rsidR="002D4554" w:rsidRPr="003107A8" w:rsidRDefault="00822BFF" w:rsidP="002D4554">
      <w:pPr>
        <w:pStyle w:val="RUS111"/>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2E30C60C" w14:textId="77777777" w:rsidR="002D4554" w:rsidRPr="003107A8" w:rsidRDefault="00822BFF" w:rsidP="002D4554">
      <w:pPr>
        <w:pStyle w:val="RUS111"/>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30C60D" w14:textId="77777777" w:rsidR="002D4554" w:rsidRPr="003107A8" w:rsidRDefault="00822BFF" w:rsidP="002D4554">
      <w:pPr>
        <w:pStyle w:val="RUS111"/>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E30C60E" w14:textId="77777777" w:rsidR="002D4554" w:rsidRPr="003107A8" w:rsidRDefault="00822BFF" w:rsidP="002D4554">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E30C60F" w14:textId="77777777" w:rsidR="002D4554" w:rsidRPr="003107A8" w:rsidRDefault="00822BFF" w:rsidP="002D4554">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E30C610" w14:textId="77777777" w:rsidR="002D4554" w:rsidRPr="003107A8" w:rsidRDefault="00822BFF" w:rsidP="002D4554">
      <w:pPr>
        <w:pStyle w:val="RUS111"/>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E30C611" w14:textId="47A39FFF" w:rsidR="002D4554" w:rsidRDefault="00822BFF" w:rsidP="002D4554">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B3DE708" w14:textId="1AA5B0FD" w:rsidR="00AC3D43" w:rsidRDefault="00AC3D43" w:rsidP="00AC3D43">
      <w:pPr>
        <w:pStyle w:val="RUS11"/>
        <w:numPr>
          <w:ilvl w:val="0"/>
          <w:numId w:val="0"/>
        </w:numPr>
        <w:spacing w:before="120"/>
        <w:ind w:left="567"/>
      </w:pPr>
    </w:p>
    <w:p w14:paraId="61839FF7" w14:textId="1EF9E982" w:rsidR="00B822EF" w:rsidRDefault="00B822EF" w:rsidP="00AC3D43">
      <w:pPr>
        <w:pStyle w:val="RUS11"/>
        <w:numPr>
          <w:ilvl w:val="0"/>
          <w:numId w:val="0"/>
        </w:numPr>
        <w:spacing w:before="120"/>
        <w:ind w:left="567"/>
      </w:pPr>
    </w:p>
    <w:p w14:paraId="747FE5AF" w14:textId="77777777" w:rsidR="00B822EF" w:rsidRPr="003107A8" w:rsidRDefault="00B822EF" w:rsidP="00AC3D43">
      <w:pPr>
        <w:pStyle w:val="RUS11"/>
        <w:numPr>
          <w:ilvl w:val="0"/>
          <w:numId w:val="0"/>
        </w:numPr>
        <w:spacing w:before="120"/>
        <w:ind w:left="567"/>
      </w:pPr>
    </w:p>
    <w:p w14:paraId="2E30C612" w14:textId="77777777" w:rsidR="002D4554" w:rsidRPr="003107A8" w:rsidRDefault="00822BFF" w:rsidP="002D4554">
      <w:pPr>
        <w:pStyle w:val="RUS1"/>
        <w:spacing w:before="120"/>
      </w:pPr>
      <w:bookmarkStart w:id="207" w:name="_Toc502142580"/>
      <w:bookmarkStart w:id="208" w:name="_Toc499813177"/>
      <w:bookmarkStart w:id="209" w:name="_Toc46760907"/>
      <w:r w:rsidRPr="003107A8">
        <w:t>Перечень документов, прилагаемых к настоящему Договору</w:t>
      </w:r>
      <w:bookmarkEnd w:id="207"/>
      <w:bookmarkEnd w:id="208"/>
      <w:bookmarkEnd w:id="209"/>
    </w:p>
    <w:p w14:paraId="2E30C613" w14:textId="0B76B568" w:rsidR="002D4554" w:rsidRDefault="00822BFF" w:rsidP="002D4554">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0635ED" w:rsidRPr="000635ED">
        <w:rPr>
          <w:sz w:val="22"/>
          <w:szCs w:val="22"/>
        </w:rPr>
        <w:t>Приложение № 1</w:t>
      </w:r>
      <w:r w:rsidRPr="003107A8">
        <w:rPr>
          <w:sz w:val="22"/>
          <w:szCs w:val="22"/>
          <w:lang w:val="en-US"/>
        </w:rPr>
        <w:fldChar w:fldCharType="end"/>
      </w:r>
      <w:r w:rsidRPr="003107A8">
        <w:rPr>
          <w:sz w:val="22"/>
          <w:szCs w:val="22"/>
        </w:rPr>
        <w:t xml:space="preserve"> </w:t>
      </w:r>
      <w:r>
        <w:rPr>
          <w:sz w:val="22"/>
          <w:szCs w:val="22"/>
        </w:rPr>
        <w:t xml:space="preserve">        </w:t>
      </w:r>
      <w:r w:rsidR="00B822EF">
        <w:rPr>
          <w:sz w:val="22"/>
          <w:szCs w:val="22"/>
        </w:rPr>
        <w:t>Проектная и рабочая документация</w:t>
      </w:r>
      <w:r>
        <w:rPr>
          <w:sz w:val="22"/>
          <w:szCs w:val="22"/>
        </w:rPr>
        <w:t>;</w:t>
      </w:r>
      <w:r w:rsidRPr="003107A8">
        <w:rPr>
          <w:sz w:val="22"/>
          <w:szCs w:val="22"/>
        </w:rPr>
        <w:tab/>
      </w:r>
    </w:p>
    <w:p w14:paraId="2E30C614" w14:textId="7A53FBA4" w:rsidR="002D4554" w:rsidRPr="003107A8" w:rsidRDefault="00822BFF" w:rsidP="002D4554">
      <w:pPr>
        <w:spacing w:before="120" w:after="120"/>
        <w:jc w:val="both"/>
        <w:rPr>
          <w:sz w:val="22"/>
          <w:szCs w:val="22"/>
        </w:rPr>
      </w:pPr>
      <w:r>
        <w:rPr>
          <w:sz w:val="22"/>
          <w:szCs w:val="22"/>
        </w:rPr>
        <w:t>Приложение № 2</w:t>
      </w:r>
      <w:r w:rsidRPr="003107A8">
        <w:rPr>
          <w:sz w:val="22"/>
          <w:szCs w:val="22"/>
        </w:rPr>
        <w:t xml:space="preserve"> </w:t>
      </w:r>
      <w:r w:rsidRPr="003107A8">
        <w:rPr>
          <w:sz w:val="22"/>
          <w:szCs w:val="22"/>
        </w:rPr>
        <w:tab/>
      </w:r>
      <w:r w:rsidRPr="003107A8">
        <w:rPr>
          <w:sz w:val="22"/>
          <w:szCs w:val="22"/>
        </w:rPr>
        <w:fldChar w:fldCharType="begin"/>
      </w:r>
      <w:r w:rsidRPr="003107A8">
        <w:rPr>
          <w:sz w:val="22"/>
          <w:szCs w:val="22"/>
        </w:rPr>
        <w:instrText xml:space="preserve"> REF RefSCH3_1 \h  \* MERGEFORMAT </w:instrText>
      </w:r>
      <w:r w:rsidRPr="003107A8">
        <w:rPr>
          <w:sz w:val="22"/>
          <w:szCs w:val="22"/>
        </w:rPr>
      </w:r>
      <w:r w:rsidRPr="003107A8">
        <w:rPr>
          <w:sz w:val="22"/>
          <w:szCs w:val="22"/>
        </w:rPr>
        <w:fldChar w:fldCharType="separate"/>
      </w:r>
      <w:r w:rsidR="000635ED" w:rsidRPr="000635ED">
        <w:rPr>
          <w:sz w:val="22"/>
          <w:szCs w:val="22"/>
        </w:rPr>
        <w:t>График выполнения Работ</w:t>
      </w:r>
      <w:r w:rsidRPr="003107A8">
        <w:rPr>
          <w:sz w:val="22"/>
          <w:szCs w:val="22"/>
        </w:rPr>
        <w:fldChar w:fldCharType="end"/>
      </w:r>
      <w:r w:rsidRPr="003107A8">
        <w:rPr>
          <w:sz w:val="22"/>
          <w:szCs w:val="22"/>
        </w:rPr>
        <w:t>;</w:t>
      </w:r>
    </w:p>
    <w:p w14:paraId="2E30C615" w14:textId="5364C5FD" w:rsidR="002D4554" w:rsidRPr="003107A8" w:rsidRDefault="00822BFF" w:rsidP="002D4554">
      <w:pPr>
        <w:spacing w:before="120" w:after="120"/>
        <w:jc w:val="both"/>
        <w:rPr>
          <w:sz w:val="22"/>
          <w:szCs w:val="22"/>
        </w:rPr>
      </w:pPr>
      <w:r w:rsidRPr="003107A8">
        <w:rPr>
          <w:sz w:val="22"/>
          <w:szCs w:val="22"/>
        </w:rPr>
        <w:fldChar w:fldCharType="begin"/>
      </w:r>
      <w:r w:rsidRPr="003107A8">
        <w:rPr>
          <w:sz w:val="22"/>
          <w:szCs w:val="22"/>
        </w:rPr>
        <w:instrText xml:space="preserve"> REF RefSCH5_1 \h  \* MERGEFORMAT </w:instrText>
      </w:r>
      <w:r w:rsidRPr="003107A8">
        <w:rPr>
          <w:sz w:val="22"/>
          <w:szCs w:val="22"/>
        </w:rPr>
      </w:r>
      <w:r w:rsidRPr="003107A8">
        <w:rPr>
          <w:sz w:val="22"/>
          <w:szCs w:val="22"/>
        </w:rPr>
        <w:fldChar w:fldCharType="separate"/>
      </w:r>
      <w:r w:rsidR="000635ED" w:rsidRPr="003107A8">
        <w:rPr>
          <w:sz w:val="22"/>
          <w:szCs w:val="22"/>
        </w:rPr>
        <w:t xml:space="preserve">Приложение </w:t>
      </w:r>
      <w:r w:rsidR="000635ED">
        <w:rPr>
          <w:sz w:val="22"/>
          <w:szCs w:val="22"/>
        </w:rPr>
        <w:t>№ </w:t>
      </w:r>
      <w:r w:rsidRPr="003107A8">
        <w:rPr>
          <w:sz w:val="22"/>
          <w:szCs w:val="22"/>
        </w:rPr>
        <w:fldChar w:fldCharType="end"/>
      </w:r>
      <w:r w:rsidRPr="003107A8">
        <w:rPr>
          <w:sz w:val="22"/>
          <w:szCs w:val="22"/>
        </w:rPr>
        <w:t xml:space="preserve"> </w:t>
      </w:r>
      <w:r>
        <w:rPr>
          <w:sz w:val="22"/>
          <w:szCs w:val="22"/>
        </w:rPr>
        <w:t>3.1</w:t>
      </w:r>
      <w:r w:rsidRPr="003107A8">
        <w:rPr>
          <w:sz w:val="22"/>
          <w:szCs w:val="22"/>
        </w:rPr>
        <w:tab/>
      </w:r>
      <w:r w:rsidRPr="003107A8">
        <w:rPr>
          <w:sz w:val="22"/>
          <w:szCs w:val="22"/>
        </w:rPr>
        <w:fldChar w:fldCharType="begin"/>
      </w:r>
      <w:r w:rsidRPr="003107A8">
        <w:rPr>
          <w:sz w:val="22"/>
          <w:szCs w:val="22"/>
        </w:rPr>
        <w:instrText xml:space="preserve"> REF RefSCH5_1_1 \h  \* MERGEFORMAT </w:instrText>
      </w:r>
      <w:r w:rsidRPr="003107A8">
        <w:rPr>
          <w:sz w:val="22"/>
          <w:szCs w:val="22"/>
        </w:rPr>
      </w:r>
      <w:r w:rsidRPr="003107A8">
        <w:rPr>
          <w:sz w:val="22"/>
          <w:szCs w:val="22"/>
        </w:rPr>
        <w:fldChar w:fldCharType="separate"/>
      </w:r>
      <w:r w:rsidR="000635ED" w:rsidRPr="003107A8">
        <w:rPr>
          <w:sz w:val="22"/>
          <w:szCs w:val="22"/>
        </w:rPr>
        <w:t>Форма накладной на отпуск материалов на сторону</w:t>
      </w:r>
      <w:r w:rsidRPr="003107A8">
        <w:rPr>
          <w:sz w:val="22"/>
          <w:szCs w:val="22"/>
        </w:rPr>
        <w:fldChar w:fldCharType="end"/>
      </w:r>
      <w:r w:rsidRPr="003107A8">
        <w:rPr>
          <w:sz w:val="22"/>
          <w:szCs w:val="22"/>
        </w:rPr>
        <w:t>;</w:t>
      </w:r>
    </w:p>
    <w:p w14:paraId="2E30C616" w14:textId="14054983" w:rsidR="002D4554" w:rsidRDefault="00822BFF" w:rsidP="002D4554">
      <w:pPr>
        <w:spacing w:before="120" w:after="120"/>
        <w:jc w:val="both"/>
        <w:rPr>
          <w:sz w:val="22"/>
          <w:szCs w:val="22"/>
        </w:rPr>
      </w:pPr>
      <w:r>
        <w:rPr>
          <w:sz w:val="22"/>
          <w:szCs w:val="22"/>
        </w:rPr>
        <w:t>Приложение № 3.2</w:t>
      </w:r>
      <w:r w:rsidRPr="003107A8">
        <w:rPr>
          <w:sz w:val="22"/>
          <w:szCs w:val="22"/>
        </w:rPr>
        <w:t xml:space="preserve"> </w:t>
      </w:r>
      <w:r w:rsidRPr="003107A8">
        <w:rPr>
          <w:sz w:val="22"/>
          <w:szCs w:val="22"/>
        </w:rPr>
        <w:tab/>
      </w:r>
      <w:r w:rsidRPr="003107A8">
        <w:rPr>
          <w:sz w:val="22"/>
          <w:szCs w:val="22"/>
        </w:rPr>
        <w:fldChar w:fldCharType="begin"/>
      </w:r>
      <w:r w:rsidRPr="003107A8">
        <w:rPr>
          <w:sz w:val="22"/>
          <w:szCs w:val="22"/>
        </w:rPr>
        <w:instrText xml:space="preserve"> REF RefSCH5_2_1 \h  \* MERGEFORMAT </w:instrText>
      </w:r>
      <w:r w:rsidRPr="003107A8">
        <w:rPr>
          <w:sz w:val="22"/>
          <w:szCs w:val="22"/>
        </w:rPr>
      </w:r>
      <w:r w:rsidRPr="003107A8">
        <w:rPr>
          <w:sz w:val="22"/>
          <w:szCs w:val="22"/>
        </w:rPr>
        <w:fldChar w:fldCharType="separate"/>
      </w:r>
      <w:r w:rsidR="000635ED" w:rsidRPr="003107A8">
        <w:rPr>
          <w:sz w:val="22"/>
          <w:szCs w:val="22"/>
        </w:rPr>
        <w:t>Форма отчета о расходовании материалов и оборудования Заказчика</w:t>
      </w:r>
      <w:r w:rsidRPr="003107A8">
        <w:rPr>
          <w:sz w:val="22"/>
          <w:szCs w:val="22"/>
        </w:rPr>
        <w:fldChar w:fldCharType="end"/>
      </w:r>
      <w:r w:rsidRPr="003107A8">
        <w:rPr>
          <w:sz w:val="22"/>
          <w:szCs w:val="22"/>
        </w:rPr>
        <w:t>;</w:t>
      </w:r>
    </w:p>
    <w:p w14:paraId="2E30C617" w14:textId="6337BAE0" w:rsidR="002D4554" w:rsidRPr="00A60567" w:rsidRDefault="00822BFF" w:rsidP="002D4554">
      <w:pPr>
        <w:spacing w:before="120" w:after="120"/>
        <w:jc w:val="both"/>
        <w:rPr>
          <w:sz w:val="22"/>
          <w:szCs w:val="22"/>
        </w:rPr>
      </w:pPr>
      <w:r w:rsidRPr="00A60567">
        <w:rPr>
          <w:sz w:val="22"/>
          <w:szCs w:val="22"/>
        </w:rPr>
        <w:fldChar w:fldCharType="begin"/>
      </w:r>
      <w:r w:rsidRPr="00A60567">
        <w:rPr>
          <w:sz w:val="22"/>
          <w:szCs w:val="22"/>
        </w:rPr>
        <w:instrText xml:space="preserve"> REF RefSCH5_3 \h  \* MERGEFORMAT </w:instrText>
      </w:r>
      <w:r w:rsidRPr="00A60567">
        <w:rPr>
          <w:sz w:val="22"/>
          <w:szCs w:val="22"/>
        </w:rPr>
      </w:r>
      <w:r w:rsidRPr="00A60567">
        <w:rPr>
          <w:sz w:val="22"/>
          <w:szCs w:val="22"/>
        </w:rPr>
        <w:fldChar w:fldCharType="separate"/>
      </w:r>
      <w:r w:rsidR="000635ED" w:rsidRPr="003107A8">
        <w:rPr>
          <w:sz w:val="22"/>
          <w:szCs w:val="22"/>
        </w:rPr>
        <w:t>Приложение №</w:t>
      </w:r>
      <w:r w:rsidR="000635ED">
        <w:rPr>
          <w:sz w:val="22"/>
          <w:szCs w:val="22"/>
        </w:rPr>
        <w:t> 3</w:t>
      </w:r>
      <w:r w:rsidR="000635ED" w:rsidRPr="003107A8">
        <w:rPr>
          <w:sz w:val="22"/>
          <w:szCs w:val="22"/>
        </w:rPr>
        <w:t>.3</w:t>
      </w:r>
      <w:r w:rsidRPr="00A60567">
        <w:rPr>
          <w:sz w:val="22"/>
          <w:szCs w:val="22"/>
        </w:rPr>
        <w:fldChar w:fldCharType="end"/>
      </w:r>
      <w:r w:rsidRPr="00A60567">
        <w:rPr>
          <w:sz w:val="22"/>
          <w:szCs w:val="22"/>
        </w:rPr>
        <w:t xml:space="preserve"> </w:t>
      </w:r>
      <w:r w:rsidRPr="00A60567">
        <w:rPr>
          <w:sz w:val="22"/>
          <w:szCs w:val="22"/>
        </w:rPr>
        <w:tab/>
      </w:r>
      <w:r w:rsidRPr="00A60567">
        <w:rPr>
          <w:sz w:val="22"/>
          <w:szCs w:val="22"/>
        </w:rPr>
        <w:fldChar w:fldCharType="begin"/>
      </w:r>
      <w:r w:rsidRPr="00A60567">
        <w:rPr>
          <w:sz w:val="22"/>
          <w:szCs w:val="22"/>
        </w:rPr>
        <w:instrText xml:space="preserve"> REF RefSCH5_3_1 \h  \* MERGEFORMAT </w:instrText>
      </w:r>
      <w:r w:rsidRPr="00A60567">
        <w:rPr>
          <w:sz w:val="22"/>
          <w:szCs w:val="22"/>
        </w:rPr>
      </w:r>
      <w:r w:rsidRPr="00A60567">
        <w:rPr>
          <w:sz w:val="22"/>
          <w:szCs w:val="22"/>
        </w:rPr>
        <w:fldChar w:fldCharType="separate"/>
      </w:r>
      <w:r w:rsidR="000635ED" w:rsidRPr="003107A8">
        <w:rPr>
          <w:sz w:val="22"/>
          <w:szCs w:val="22"/>
        </w:rPr>
        <w:t>Форма акта на списание давальческих материалов</w:t>
      </w:r>
      <w:r w:rsidRPr="00A60567">
        <w:rPr>
          <w:sz w:val="22"/>
          <w:szCs w:val="22"/>
        </w:rPr>
        <w:fldChar w:fldCharType="end"/>
      </w:r>
      <w:r w:rsidRPr="00A60567">
        <w:rPr>
          <w:sz w:val="22"/>
          <w:szCs w:val="22"/>
        </w:rPr>
        <w:t>;</w:t>
      </w:r>
    </w:p>
    <w:p w14:paraId="2E30C618" w14:textId="7432D4F0" w:rsidR="002D4554" w:rsidRPr="003107A8" w:rsidRDefault="00822BFF" w:rsidP="002D4554">
      <w:pPr>
        <w:spacing w:before="120" w:after="120"/>
        <w:jc w:val="both"/>
        <w:rPr>
          <w:sz w:val="22"/>
          <w:szCs w:val="22"/>
        </w:rPr>
      </w:pPr>
      <w:r w:rsidRPr="003107A8">
        <w:rPr>
          <w:sz w:val="22"/>
          <w:szCs w:val="22"/>
        </w:rPr>
        <w:fldChar w:fldCharType="begin"/>
      </w:r>
      <w:r w:rsidRPr="003107A8">
        <w:rPr>
          <w:sz w:val="22"/>
          <w:szCs w:val="22"/>
        </w:rPr>
        <w:instrText xml:space="preserve"> REF RefSCH6 \h  \* MERGEFORMAT </w:instrText>
      </w:r>
      <w:r w:rsidRPr="003107A8">
        <w:rPr>
          <w:sz w:val="22"/>
          <w:szCs w:val="22"/>
        </w:rPr>
      </w:r>
      <w:r w:rsidRPr="003107A8">
        <w:rPr>
          <w:sz w:val="22"/>
          <w:szCs w:val="22"/>
        </w:rPr>
        <w:fldChar w:fldCharType="separate"/>
      </w:r>
      <w:r w:rsidR="000635ED" w:rsidRPr="003107A8">
        <w:rPr>
          <w:sz w:val="22"/>
          <w:szCs w:val="22"/>
        </w:rPr>
        <w:t>Приложение №</w:t>
      </w:r>
      <w:r w:rsidR="000635ED">
        <w:rPr>
          <w:sz w:val="22"/>
          <w:szCs w:val="22"/>
        </w:rPr>
        <w:t> </w:t>
      </w:r>
      <w:r w:rsidRPr="003107A8">
        <w:rPr>
          <w:sz w:val="22"/>
          <w:szCs w:val="22"/>
        </w:rPr>
        <w:fldChar w:fldCharType="end"/>
      </w:r>
      <w:r>
        <w:rPr>
          <w:sz w:val="22"/>
          <w:szCs w:val="22"/>
        </w:rPr>
        <w:t>4</w:t>
      </w:r>
      <w:r w:rsidRPr="003107A8">
        <w:rPr>
          <w:sz w:val="22"/>
          <w:szCs w:val="22"/>
        </w:rPr>
        <w:t xml:space="preserve"> </w:t>
      </w:r>
      <w:r w:rsidRPr="003107A8">
        <w:rPr>
          <w:sz w:val="22"/>
          <w:szCs w:val="22"/>
        </w:rPr>
        <w:tab/>
      </w:r>
      <w:r w:rsidRPr="003107A8">
        <w:rPr>
          <w:sz w:val="22"/>
          <w:szCs w:val="22"/>
        </w:rPr>
        <w:fldChar w:fldCharType="begin"/>
      </w:r>
      <w:r w:rsidRPr="003107A8">
        <w:rPr>
          <w:sz w:val="22"/>
          <w:szCs w:val="22"/>
        </w:rPr>
        <w:instrText xml:space="preserve"> REF RefSCH6_1 \h  \* MERGEFORMAT </w:instrText>
      </w:r>
      <w:r w:rsidRPr="003107A8">
        <w:rPr>
          <w:sz w:val="22"/>
          <w:szCs w:val="22"/>
        </w:rPr>
      </w:r>
      <w:r w:rsidRPr="003107A8">
        <w:rPr>
          <w:sz w:val="22"/>
          <w:szCs w:val="22"/>
        </w:rPr>
        <w:fldChar w:fldCharType="separate"/>
      </w:r>
      <w:r w:rsidR="000635ED" w:rsidRPr="003107A8">
        <w:rPr>
          <w:sz w:val="22"/>
          <w:szCs w:val="22"/>
        </w:rPr>
        <w:t>Гарантии и заверения</w:t>
      </w:r>
      <w:r w:rsidRPr="003107A8">
        <w:rPr>
          <w:sz w:val="22"/>
          <w:szCs w:val="22"/>
        </w:rPr>
        <w:fldChar w:fldCharType="end"/>
      </w:r>
      <w:r w:rsidRPr="003107A8">
        <w:rPr>
          <w:sz w:val="22"/>
          <w:szCs w:val="22"/>
        </w:rPr>
        <w:t>;</w:t>
      </w:r>
    </w:p>
    <w:p w14:paraId="2E30C619" w14:textId="546723D6" w:rsidR="002D4554" w:rsidRPr="003107A8" w:rsidRDefault="00822BFF" w:rsidP="002D4554">
      <w:pPr>
        <w:spacing w:before="120" w:after="120"/>
        <w:jc w:val="both"/>
        <w:rPr>
          <w:sz w:val="22"/>
          <w:szCs w:val="22"/>
        </w:rPr>
      </w:pPr>
      <w:r w:rsidRPr="003107A8">
        <w:rPr>
          <w:sz w:val="22"/>
          <w:szCs w:val="22"/>
        </w:rPr>
        <w:fldChar w:fldCharType="begin"/>
      </w:r>
      <w:r w:rsidRPr="003107A8">
        <w:rPr>
          <w:sz w:val="22"/>
          <w:szCs w:val="22"/>
        </w:rPr>
        <w:instrText xml:space="preserve"> REF RefSCH7 \h  \* MERGEFORMAT </w:instrText>
      </w:r>
      <w:r w:rsidRPr="003107A8">
        <w:rPr>
          <w:sz w:val="22"/>
          <w:szCs w:val="22"/>
        </w:rPr>
      </w:r>
      <w:r w:rsidRPr="003107A8">
        <w:rPr>
          <w:sz w:val="22"/>
          <w:szCs w:val="22"/>
        </w:rPr>
        <w:fldChar w:fldCharType="separate"/>
      </w:r>
      <w:r w:rsidR="000635ED" w:rsidRPr="003107A8">
        <w:rPr>
          <w:sz w:val="22"/>
          <w:szCs w:val="22"/>
        </w:rPr>
        <w:t>Приложение №</w:t>
      </w:r>
      <w:r w:rsidR="000635ED">
        <w:rPr>
          <w:sz w:val="22"/>
          <w:szCs w:val="22"/>
        </w:rPr>
        <w:t> </w:t>
      </w:r>
      <w:r w:rsidRPr="003107A8">
        <w:rPr>
          <w:sz w:val="22"/>
          <w:szCs w:val="22"/>
        </w:rPr>
        <w:fldChar w:fldCharType="end"/>
      </w:r>
      <w:r>
        <w:rPr>
          <w:sz w:val="22"/>
          <w:szCs w:val="22"/>
        </w:rPr>
        <w:t>5</w:t>
      </w:r>
      <w:r w:rsidRPr="003107A8">
        <w:rPr>
          <w:sz w:val="22"/>
          <w:szCs w:val="22"/>
        </w:rPr>
        <w:t xml:space="preserve"> </w:t>
      </w:r>
      <w:r w:rsidRPr="003107A8">
        <w:rPr>
          <w:sz w:val="22"/>
          <w:szCs w:val="22"/>
        </w:rPr>
        <w:tab/>
      </w:r>
      <w:r w:rsidRPr="003107A8">
        <w:rPr>
          <w:sz w:val="22"/>
          <w:szCs w:val="22"/>
        </w:rPr>
        <w:fldChar w:fldCharType="begin"/>
      </w:r>
      <w:r w:rsidRPr="003107A8">
        <w:rPr>
          <w:sz w:val="22"/>
          <w:szCs w:val="22"/>
        </w:rPr>
        <w:instrText xml:space="preserve"> REF RefSCH7_1 \h  \* MERGEFORMAT </w:instrText>
      </w:r>
      <w:r w:rsidRPr="003107A8">
        <w:rPr>
          <w:sz w:val="22"/>
          <w:szCs w:val="22"/>
        </w:rPr>
      </w:r>
      <w:r w:rsidRPr="003107A8">
        <w:rPr>
          <w:sz w:val="22"/>
          <w:szCs w:val="22"/>
        </w:rPr>
        <w:fldChar w:fldCharType="separate"/>
      </w:r>
      <w:r w:rsidR="000635ED">
        <w:rPr>
          <w:sz w:val="22"/>
          <w:szCs w:val="22"/>
        </w:rPr>
        <w:t>Перечень требований к П</w:t>
      </w:r>
      <w:r w:rsidR="000635ED" w:rsidRPr="003107A8">
        <w:rPr>
          <w:sz w:val="22"/>
          <w:szCs w:val="22"/>
        </w:rPr>
        <w:t>одрядчику по охране труда, промышленной, экологической, пожарной и иной безопасности и ответственность за их нарушение</w:t>
      </w:r>
      <w:r w:rsidRPr="003107A8">
        <w:rPr>
          <w:sz w:val="22"/>
          <w:szCs w:val="22"/>
        </w:rPr>
        <w:fldChar w:fldCharType="end"/>
      </w:r>
      <w:r w:rsidRPr="003107A8">
        <w:rPr>
          <w:sz w:val="22"/>
          <w:szCs w:val="22"/>
        </w:rPr>
        <w:t>;</w:t>
      </w:r>
    </w:p>
    <w:p w14:paraId="2E30C61A" w14:textId="71EE81DB" w:rsidR="002D4554" w:rsidRPr="003107A8" w:rsidRDefault="00822BFF" w:rsidP="002D4554">
      <w:pPr>
        <w:spacing w:before="120" w:after="120"/>
        <w:jc w:val="both"/>
        <w:rPr>
          <w:sz w:val="22"/>
          <w:szCs w:val="22"/>
        </w:rPr>
      </w:pPr>
      <w:r w:rsidRPr="003107A8">
        <w:rPr>
          <w:sz w:val="22"/>
          <w:szCs w:val="22"/>
        </w:rPr>
        <w:fldChar w:fldCharType="begin"/>
      </w:r>
      <w:r w:rsidRPr="003107A8">
        <w:rPr>
          <w:sz w:val="22"/>
          <w:szCs w:val="22"/>
        </w:rPr>
        <w:instrText xml:space="preserve"> REF RefSCH8 \h  \* MERGEFORMAT </w:instrText>
      </w:r>
      <w:r w:rsidRPr="003107A8">
        <w:rPr>
          <w:sz w:val="22"/>
          <w:szCs w:val="22"/>
        </w:rPr>
      </w:r>
      <w:r w:rsidRPr="003107A8">
        <w:rPr>
          <w:sz w:val="22"/>
          <w:szCs w:val="22"/>
        </w:rPr>
        <w:fldChar w:fldCharType="separate"/>
      </w:r>
      <w:r w:rsidR="000635ED" w:rsidRPr="003107A8">
        <w:rPr>
          <w:sz w:val="22"/>
          <w:szCs w:val="22"/>
        </w:rPr>
        <w:t>Приложение №</w:t>
      </w:r>
      <w:r w:rsidR="000635ED" w:rsidRPr="000635ED">
        <w:rPr>
          <w:sz w:val="22"/>
          <w:szCs w:val="22"/>
        </w:rPr>
        <w:t> </w:t>
      </w:r>
      <w:r w:rsidRPr="003107A8">
        <w:rPr>
          <w:sz w:val="22"/>
          <w:szCs w:val="22"/>
        </w:rPr>
        <w:fldChar w:fldCharType="end"/>
      </w:r>
      <w:r>
        <w:rPr>
          <w:sz w:val="22"/>
          <w:szCs w:val="22"/>
        </w:rPr>
        <w:t>6</w:t>
      </w:r>
      <w:r w:rsidRPr="003107A8">
        <w:rPr>
          <w:sz w:val="22"/>
          <w:szCs w:val="22"/>
        </w:rPr>
        <w:t xml:space="preserve"> </w:t>
      </w:r>
      <w:r w:rsidRPr="003107A8">
        <w:rPr>
          <w:sz w:val="22"/>
          <w:szCs w:val="22"/>
        </w:rPr>
        <w:tab/>
      </w:r>
      <w:r w:rsidRPr="003107A8">
        <w:rPr>
          <w:sz w:val="22"/>
          <w:szCs w:val="22"/>
        </w:rPr>
        <w:fldChar w:fldCharType="begin"/>
      </w:r>
      <w:r w:rsidRPr="003107A8">
        <w:rPr>
          <w:sz w:val="22"/>
          <w:szCs w:val="22"/>
        </w:rPr>
        <w:instrText xml:space="preserve"> REF RefSCH8_1 \h  \* MERGEFORMAT </w:instrText>
      </w:r>
      <w:r w:rsidRPr="003107A8">
        <w:rPr>
          <w:sz w:val="22"/>
          <w:szCs w:val="22"/>
        </w:rPr>
      </w:r>
      <w:r w:rsidRPr="003107A8">
        <w:rPr>
          <w:sz w:val="22"/>
          <w:szCs w:val="22"/>
        </w:rPr>
        <w:fldChar w:fldCharType="separate"/>
      </w:r>
      <w:r w:rsidR="000635ED" w:rsidRPr="003107A8">
        <w:rPr>
          <w:sz w:val="22"/>
          <w:szCs w:val="22"/>
        </w:rPr>
        <w:t>Нормативно-техническая документация</w:t>
      </w:r>
      <w:r w:rsidRPr="003107A8">
        <w:rPr>
          <w:sz w:val="22"/>
          <w:szCs w:val="22"/>
        </w:rPr>
        <w:fldChar w:fldCharType="end"/>
      </w:r>
      <w:r w:rsidRPr="003107A8">
        <w:rPr>
          <w:sz w:val="22"/>
          <w:szCs w:val="22"/>
        </w:rPr>
        <w:t>;</w:t>
      </w:r>
    </w:p>
    <w:p w14:paraId="2E30C61B" w14:textId="7C36C8B3" w:rsidR="002D4554" w:rsidRPr="003107A8" w:rsidRDefault="00822BFF" w:rsidP="002D4554">
      <w:pPr>
        <w:spacing w:before="120" w:after="120"/>
        <w:jc w:val="both"/>
        <w:rPr>
          <w:sz w:val="22"/>
          <w:szCs w:val="22"/>
        </w:rPr>
      </w:pPr>
      <w:r w:rsidRPr="003107A8">
        <w:rPr>
          <w:sz w:val="22"/>
          <w:szCs w:val="22"/>
        </w:rPr>
        <w:fldChar w:fldCharType="begin"/>
      </w:r>
      <w:r w:rsidRPr="003107A8">
        <w:rPr>
          <w:sz w:val="22"/>
          <w:szCs w:val="22"/>
        </w:rPr>
        <w:instrText xml:space="preserve"> REF RefSCH12 \h  \* MERGEFORMAT </w:instrText>
      </w:r>
      <w:r w:rsidRPr="003107A8">
        <w:rPr>
          <w:sz w:val="22"/>
          <w:szCs w:val="22"/>
        </w:rPr>
      </w:r>
      <w:r w:rsidRPr="003107A8">
        <w:rPr>
          <w:sz w:val="22"/>
          <w:szCs w:val="22"/>
        </w:rPr>
        <w:fldChar w:fldCharType="separate"/>
      </w:r>
      <w:r w:rsidR="000635ED" w:rsidRPr="003107A8">
        <w:rPr>
          <w:sz w:val="22"/>
          <w:szCs w:val="22"/>
        </w:rPr>
        <w:t>Приложение №</w:t>
      </w:r>
      <w:r w:rsidR="000635ED" w:rsidRPr="000635ED">
        <w:rPr>
          <w:sz w:val="22"/>
          <w:szCs w:val="22"/>
        </w:rPr>
        <w:t> </w:t>
      </w:r>
      <w:r w:rsidRPr="003107A8">
        <w:rPr>
          <w:sz w:val="22"/>
          <w:szCs w:val="22"/>
        </w:rPr>
        <w:fldChar w:fldCharType="end"/>
      </w:r>
      <w:r>
        <w:rPr>
          <w:sz w:val="22"/>
          <w:szCs w:val="22"/>
        </w:rPr>
        <w:t>7</w:t>
      </w:r>
      <w:r w:rsidRPr="003107A8">
        <w:rPr>
          <w:sz w:val="22"/>
          <w:szCs w:val="22"/>
        </w:rPr>
        <w:t xml:space="preserve"> </w:t>
      </w:r>
      <w:r w:rsidRPr="003107A8">
        <w:rPr>
          <w:sz w:val="22"/>
          <w:szCs w:val="22"/>
        </w:rPr>
        <w:tab/>
      </w:r>
      <w:r w:rsidRPr="003107A8">
        <w:rPr>
          <w:sz w:val="22"/>
          <w:szCs w:val="22"/>
        </w:rPr>
        <w:fldChar w:fldCharType="begin"/>
      </w:r>
      <w:r w:rsidRPr="003107A8">
        <w:rPr>
          <w:sz w:val="22"/>
          <w:szCs w:val="22"/>
        </w:rPr>
        <w:instrText xml:space="preserve"> REF RefSCH12_1 \h  \* MERGEFORMAT </w:instrText>
      </w:r>
      <w:r w:rsidRPr="003107A8">
        <w:rPr>
          <w:sz w:val="22"/>
          <w:szCs w:val="22"/>
        </w:rPr>
      </w:r>
      <w:r w:rsidRPr="003107A8">
        <w:rPr>
          <w:sz w:val="22"/>
          <w:szCs w:val="22"/>
        </w:rPr>
        <w:fldChar w:fldCharType="separate"/>
      </w:r>
      <w:r w:rsidR="000635ED" w:rsidRPr="003107A8">
        <w:rPr>
          <w:sz w:val="22"/>
          <w:szCs w:val="22"/>
        </w:rPr>
        <w:t>Форма акта приема-передачи имущества</w:t>
      </w:r>
      <w:r w:rsidRPr="003107A8">
        <w:rPr>
          <w:sz w:val="22"/>
          <w:szCs w:val="22"/>
        </w:rPr>
        <w:fldChar w:fldCharType="end"/>
      </w:r>
      <w:r w:rsidRPr="003107A8">
        <w:rPr>
          <w:sz w:val="22"/>
          <w:szCs w:val="22"/>
        </w:rPr>
        <w:t>;</w:t>
      </w:r>
    </w:p>
    <w:p w14:paraId="2E30C61C" w14:textId="5D12663F" w:rsidR="002D4554" w:rsidRPr="003107A8" w:rsidRDefault="00822BFF" w:rsidP="002D4554">
      <w:pPr>
        <w:spacing w:before="120" w:after="120"/>
        <w:jc w:val="both"/>
        <w:rPr>
          <w:sz w:val="22"/>
          <w:szCs w:val="22"/>
        </w:rPr>
      </w:pPr>
      <w:r>
        <w:rPr>
          <w:sz w:val="22"/>
          <w:szCs w:val="22"/>
        </w:rPr>
        <w:fldChar w:fldCharType="begin"/>
      </w:r>
      <w:r>
        <w:rPr>
          <w:sz w:val="22"/>
          <w:szCs w:val="22"/>
        </w:rPr>
        <w:instrText xml:space="preserve"> REF  RefSCH13 \h  \* MERGEFORMAT </w:instrText>
      </w:r>
      <w:r>
        <w:rPr>
          <w:sz w:val="22"/>
          <w:szCs w:val="22"/>
        </w:rPr>
      </w:r>
      <w:r>
        <w:rPr>
          <w:sz w:val="22"/>
          <w:szCs w:val="22"/>
        </w:rPr>
        <w:fldChar w:fldCharType="separate"/>
      </w:r>
      <w:r w:rsidR="000635ED" w:rsidRPr="003107A8">
        <w:rPr>
          <w:sz w:val="22"/>
          <w:szCs w:val="22"/>
        </w:rPr>
        <w:t>Приложение №</w:t>
      </w:r>
      <w:r w:rsidR="000635ED">
        <w:rPr>
          <w:sz w:val="22"/>
          <w:szCs w:val="22"/>
          <w:lang w:val="en-US"/>
        </w:rPr>
        <w:t> </w:t>
      </w:r>
      <w:r>
        <w:rPr>
          <w:sz w:val="22"/>
          <w:szCs w:val="22"/>
        </w:rPr>
        <w:fldChar w:fldCharType="end"/>
      </w:r>
      <w:r>
        <w:rPr>
          <w:sz w:val="22"/>
          <w:szCs w:val="22"/>
        </w:rPr>
        <w:t>8</w:t>
      </w:r>
      <w:r w:rsidRPr="003107A8">
        <w:rPr>
          <w:sz w:val="22"/>
          <w:szCs w:val="22"/>
        </w:rPr>
        <w:t xml:space="preserve"> </w:t>
      </w:r>
      <w:r w:rsidRPr="003107A8">
        <w:rPr>
          <w:sz w:val="22"/>
          <w:szCs w:val="22"/>
        </w:rPr>
        <w:tab/>
      </w:r>
      <w:r w:rsidRPr="003107A8">
        <w:rPr>
          <w:sz w:val="22"/>
          <w:szCs w:val="22"/>
        </w:rPr>
        <w:fldChar w:fldCharType="begin"/>
      </w:r>
      <w:r w:rsidRPr="003107A8">
        <w:rPr>
          <w:sz w:val="22"/>
          <w:szCs w:val="22"/>
        </w:rPr>
        <w:instrText xml:space="preserve"> REF RefSCH13_1 \h  \* MERGEFORMAT </w:instrText>
      </w:r>
      <w:r w:rsidRPr="003107A8">
        <w:rPr>
          <w:sz w:val="22"/>
          <w:szCs w:val="22"/>
        </w:rPr>
      </w:r>
      <w:r w:rsidRPr="003107A8">
        <w:rPr>
          <w:sz w:val="22"/>
          <w:szCs w:val="22"/>
        </w:rPr>
        <w:fldChar w:fldCharType="separate"/>
      </w:r>
      <w:r w:rsidR="000635ED" w:rsidRPr="003107A8">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3107A8">
        <w:rPr>
          <w:sz w:val="22"/>
          <w:szCs w:val="22"/>
        </w:rPr>
        <w:fldChar w:fldCharType="end"/>
      </w:r>
      <w:r w:rsidRPr="003107A8">
        <w:rPr>
          <w:sz w:val="22"/>
          <w:szCs w:val="22"/>
        </w:rPr>
        <w:t>;</w:t>
      </w:r>
    </w:p>
    <w:p w14:paraId="2E30C61D" w14:textId="6B3FFF19" w:rsidR="002D4554" w:rsidRPr="003107A8" w:rsidRDefault="00822BFF" w:rsidP="002D4554">
      <w:pPr>
        <w:tabs>
          <w:tab w:val="left" w:pos="2127"/>
        </w:tabs>
        <w:spacing w:before="120" w:after="120"/>
        <w:jc w:val="both"/>
        <w:rPr>
          <w:sz w:val="22"/>
          <w:szCs w:val="22"/>
        </w:rPr>
      </w:pPr>
      <w:r w:rsidRPr="003107A8">
        <w:rPr>
          <w:sz w:val="22"/>
          <w:szCs w:val="22"/>
        </w:rPr>
        <w:fldChar w:fldCharType="begin"/>
      </w:r>
      <w:r w:rsidRPr="003107A8">
        <w:rPr>
          <w:sz w:val="22"/>
          <w:szCs w:val="22"/>
        </w:rPr>
        <w:instrText xml:space="preserve"> REF RefSCH14 \h  \* MERGEFORMAT </w:instrText>
      </w:r>
      <w:r w:rsidRPr="003107A8">
        <w:rPr>
          <w:sz w:val="22"/>
          <w:szCs w:val="22"/>
        </w:rPr>
      </w:r>
      <w:r w:rsidRPr="003107A8">
        <w:rPr>
          <w:sz w:val="22"/>
          <w:szCs w:val="22"/>
        </w:rPr>
        <w:fldChar w:fldCharType="separate"/>
      </w:r>
      <w:r w:rsidR="000635ED" w:rsidRPr="003107A8">
        <w:rPr>
          <w:sz w:val="22"/>
          <w:szCs w:val="22"/>
        </w:rPr>
        <w:t>Приложение №</w:t>
      </w:r>
      <w:r w:rsidR="000635ED" w:rsidRPr="000635ED">
        <w:rPr>
          <w:sz w:val="22"/>
          <w:szCs w:val="22"/>
        </w:rPr>
        <w:t> </w:t>
      </w:r>
      <w:r w:rsidRPr="003107A8">
        <w:rPr>
          <w:sz w:val="22"/>
          <w:szCs w:val="22"/>
        </w:rPr>
        <w:fldChar w:fldCharType="end"/>
      </w:r>
      <w:r>
        <w:rPr>
          <w:sz w:val="22"/>
          <w:szCs w:val="22"/>
        </w:rPr>
        <w:t>9</w:t>
      </w:r>
      <w:r w:rsidRPr="003107A8">
        <w:rPr>
          <w:sz w:val="22"/>
          <w:szCs w:val="22"/>
        </w:rPr>
        <w:t xml:space="preserve"> </w:t>
      </w:r>
      <w:r w:rsidRPr="003107A8">
        <w:rPr>
          <w:sz w:val="22"/>
          <w:szCs w:val="22"/>
        </w:rPr>
        <w:tab/>
      </w:r>
      <w:r w:rsidRPr="007433F8">
        <w:rPr>
          <w:sz w:val="22"/>
          <w:szCs w:val="22"/>
        </w:rPr>
        <w:fldChar w:fldCharType="begin"/>
      </w:r>
      <w:r w:rsidRPr="007433F8">
        <w:rPr>
          <w:sz w:val="22"/>
          <w:szCs w:val="22"/>
        </w:rPr>
        <w:instrText xml:space="preserve"> REF RefSCH14_1 \h  \* MERGEFORMAT </w:instrText>
      </w:r>
      <w:r w:rsidRPr="007433F8">
        <w:rPr>
          <w:sz w:val="22"/>
          <w:szCs w:val="22"/>
        </w:rPr>
      </w:r>
      <w:r w:rsidRPr="007433F8">
        <w:rPr>
          <w:sz w:val="22"/>
          <w:szCs w:val="22"/>
        </w:rPr>
        <w:fldChar w:fldCharType="separate"/>
      </w:r>
      <w:r w:rsidR="000635ED" w:rsidRPr="003107A8">
        <w:rPr>
          <w:sz w:val="22"/>
          <w:szCs w:val="22"/>
        </w:rPr>
        <w:t xml:space="preserve">Соглашение о соблюдении </w:t>
      </w:r>
      <w:r w:rsidR="000635ED">
        <w:rPr>
          <w:sz w:val="22"/>
          <w:szCs w:val="22"/>
        </w:rPr>
        <w:t xml:space="preserve">Подрядчиком </w:t>
      </w:r>
      <w:r w:rsidR="000635ED" w:rsidRPr="003107A8">
        <w:rPr>
          <w:sz w:val="22"/>
          <w:szCs w:val="22"/>
        </w:rPr>
        <w:t>требований в области антитеррористической безопасности</w:t>
      </w:r>
      <w:r w:rsidRPr="007433F8">
        <w:rPr>
          <w:sz w:val="22"/>
          <w:szCs w:val="22"/>
        </w:rPr>
        <w:fldChar w:fldCharType="end"/>
      </w:r>
      <w:r w:rsidRPr="007433F8">
        <w:rPr>
          <w:sz w:val="22"/>
          <w:szCs w:val="22"/>
        </w:rPr>
        <w:t>;</w:t>
      </w:r>
    </w:p>
    <w:p w14:paraId="2E30C61E" w14:textId="5A009C29" w:rsidR="002D4554" w:rsidRDefault="00822BFF" w:rsidP="002D4554">
      <w:pPr>
        <w:spacing w:before="120" w:after="120"/>
        <w:jc w:val="both"/>
        <w:rPr>
          <w:sz w:val="22"/>
          <w:szCs w:val="22"/>
        </w:rPr>
      </w:pPr>
      <w:r w:rsidRPr="003107A8">
        <w:rPr>
          <w:sz w:val="22"/>
          <w:szCs w:val="22"/>
        </w:rPr>
        <w:fldChar w:fldCharType="begin"/>
      </w:r>
      <w:r w:rsidRPr="003107A8">
        <w:rPr>
          <w:sz w:val="22"/>
          <w:szCs w:val="22"/>
        </w:rPr>
        <w:instrText xml:space="preserve"> REF RefSCH15 \h  \* MERGEFORMAT </w:instrText>
      </w:r>
      <w:r w:rsidRPr="003107A8">
        <w:rPr>
          <w:sz w:val="22"/>
          <w:szCs w:val="22"/>
        </w:rPr>
      </w:r>
      <w:r w:rsidRPr="003107A8">
        <w:rPr>
          <w:sz w:val="22"/>
          <w:szCs w:val="22"/>
        </w:rPr>
        <w:fldChar w:fldCharType="separate"/>
      </w:r>
      <w:r w:rsidR="000635ED" w:rsidRPr="000635ED">
        <w:rPr>
          <w:sz w:val="22"/>
          <w:szCs w:val="22"/>
        </w:rPr>
        <w:t>Приложение № 1</w:t>
      </w:r>
      <w:r w:rsidRPr="003107A8">
        <w:rPr>
          <w:sz w:val="22"/>
          <w:szCs w:val="22"/>
        </w:rPr>
        <w:fldChar w:fldCharType="end"/>
      </w:r>
      <w:r>
        <w:rPr>
          <w:sz w:val="22"/>
          <w:szCs w:val="22"/>
        </w:rPr>
        <w:t>0</w:t>
      </w:r>
      <w:r w:rsidRPr="003107A8">
        <w:rPr>
          <w:sz w:val="22"/>
          <w:szCs w:val="22"/>
        </w:rPr>
        <w:t xml:space="preserve"> </w:t>
      </w:r>
      <w:r w:rsidRPr="003107A8">
        <w:rPr>
          <w:sz w:val="22"/>
          <w:szCs w:val="22"/>
        </w:rPr>
        <w:tab/>
      </w:r>
      <w:r>
        <w:rPr>
          <w:sz w:val="22"/>
          <w:szCs w:val="22"/>
        </w:rPr>
        <w:t>Расчет договорной цены</w:t>
      </w:r>
      <w:r w:rsidRPr="003107A8">
        <w:rPr>
          <w:sz w:val="22"/>
          <w:szCs w:val="22"/>
        </w:rPr>
        <w:t>.</w:t>
      </w:r>
    </w:p>
    <w:p w14:paraId="2E30C61F" w14:textId="77777777" w:rsidR="002D4554" w:rsidRPr="003107A8" w:rsidRDefault="00822BFF" w:rsidP="002D4554">
      <w:pPr>
        <w:spacing w:before="120" w:after="120"/>
        <w:jc w:val="both"/>
        <w:rPr>
          <w:sz w:val="22"/>
          <w:szCs w:val="22"/>
        </w:rPr>
      </w:pPr>
      <w:r>
        <w:rPr>
          <w:sz w:val="22"/>
          <w:szCs w:val="22"/>
        </w:rPr>
        <w:t xml:space="preserve">Приложение №11        Соглашение «О соблюдении мер санитарно-эпидемиологической защиты, связанной с профилактикой распространения коронавирусной инфекции </w:t>
      </w:r>
      <w:r>
        <w:rPr>
          <w:sz w:val="22"/>
          <w:szCs w:val="22"/>
          <w:lang w:val="en-US"/>
        </w:rPr>
        <w:t>COVID</w:t>
      </w:r>
      <w:r w:rsidRPr="004B3730">
        <w:rPr>
          <w:sz w:val="22"/>
          <w:szCs w:val="22"/>
        </w:rPr>
        <w:t>-19</w:t>
      </w:r>
      <w:r>
        <w:rPr>
          <w:sz w:val="22"/>
          <w:szCs w:val="22"/>
        </w:rPr>
        <w:t xml:space="preserve">» </w:t>
      </w:r>
    </w:p>
    <w:p w14:paraId="2E30C620" w14:textId="4663209E" w:rsidR="002D4554" w:rsidRDefault="00B822EF" w:rsidP="002D4554">
      <w:pPr>
        <w:pStyle w:val="a6"/>
        <w:spacing w:before="120" w:after="120"/>
        <w:jc w:val="both"/>
        <w:rPr>
          <w:bCs/>
          <w:sz w:val="22"/>
          <w:szCs w:val="22"/>
        </w:rPr>
      </w:pPr>
      <w:r>
        <w:rPr>
          <w:bCs/>
          <w:sz w:val="22"/>
          <w:szCs w:val="22"/>
        </w:rPr>
        <w:t>Приложение №12        Перечень оборудования и материалов поставки Заказчика</w:t>
      </w:r>
    </w:p>
    <w:p w14:paraId="0A88DFE1" w14:textId="77777777" w:rsidR="009D6215" w:rsidRDefault="009D6215" w:rsidP="009D6215">
      <w:pPr>
        <w:rPr>
          <w:rFonts w:eastAsiaTheme="minorEastAsia"/>
          <w:sz w:val="22"/>
          <w:szCs w:val="22"/>
        </w:rPr>
      </w:pPr>
      <w:r>
        <w:rPr>
          <w:rFonts w:eastAsiaTheme="minorEastAsia"/>
          <w:sz w:val="22"/>
          <w:szCs w:val="22"/>
        </w:rPr>
        <w:t>Приложение №13</w:t>
      </w:r>
    </w:p>
    <w:p w14:paraId="2E30C621" w14:textId="40016333" w:rsidR="002D4554" w:rsidRDefault="009D6215" w:rsidP="009D6215">
      <w:pPr>
        <w:pStyle w:val="a6"/>
        <w:spacing w:before="120" w:after="120"/>
        <w:jc w:val="both"/>
        <w:rPr>
          <w:bCs/>
          <w:sz w:val="22"/>
          <w:szCs w:val="22"/>
        </w:rPr>
      </w:pPr>
      <w:r w:rsidRPr="006C4B42">
        <w:rPr>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2E30C637" w14:textId="77777777" w:rsidR="002D4554" w:rsidRPr="003107A8" w:rsidRDefault="00822BFF" w:rsidP="002D4554">
      <w:pPr>
        <w:pStyle w:val="RUS1"/>
        <w:spacing w:before="120"/>
      </w:pPr>
      <w:bookmarkStart w:id="210" w:name="_Toc502142581"/>
      <w:bookmarkStart w:id="211" w:name="_Toc499813178"/>
      <w:bookmarkStart w:id="212" w:name="_Toc46760908"/>
      <w:r w:rsidRPr="003107A8">
        <w:t>Реквизиты и подписи Сторон</w:t>
      </w:r>
      <w:bookmarkEnd w:id="210"/>
      <w:bookmarkEnd w:id="211"/>
      <w:bookmarkEnd w:id="212"/>
    </w:p>
    <w:tbl>
      <w:tblPr>
        <w:tblW w:w="10280" w:type="dxa"/>
        <w:tblInd w:w="-34" w:type="dxa"/>
        <w:tblLook w:val="00A0" w:firstRow="1" w:lastRow="0" w:firstColumn="1" w:lastColumn="0" w:noHBand="0" w:noVBand="0"/>
      </w:tblPr>
      <w:tblGrid>
        <w:gridCol w:w="142"/>
        <w:gridCol w:w="4836"/>
        <w:gridCol w:w="126"/>
        <w:gridCol w:w="4710"/>
        <w:gridCol w:w="466"/>
      </w:tblGrid>
      <w:tr w:rsidR="00A505ED" w14:paraId="2E30C63C" w14:textId="77777777" w:rsidTr="002D4554">
        <w:trPr>
          <w:gridBefore w:val="1"/>
          <w:gridAfter w:val="1"/>
          <w:wBefore w:w="142" w:type="dxa"/>
          <w:wAfter w:w="466" w:type="dxa"/>
          <w:cantSplit/>
          <w:trHeight w:val="1053"/>
        </w:trPr>
        <w:tc>
          <w:tcPr>
            <w:tcW w:w="4836" w:type="dxa"/>
          </w:tcPr>
          <w:p w14:paraId="7BEA2E97" w14:textId="77777777" w:rsidR="006A2A03" w:rsidRPr="00547132" w:rsidRDefault="006A2A03" w:rsidP="006A2A03">
            <w:pPr>
              <w:pStyle w:val="a"/>
              <w:numPr>
                <w:ilvl w:val="0"/>
                <w:numId w:val="0"/>
              </w:numPr>
              <w:jc w:val="left"/>
            </w:pPr>
            <w:r w:rsidRPr="00547132">
              <w:t>Заказчик:</w:t>
            </w:r>
          </w:p>
          <w:p w14:paraId="2E30C639" w14:textId="620A5E53" w:rsidR="00A505ED" w:rsidRPr="00A37113" w:rsidRDefault="006A2A03" w:rsidP="006A2A03">
            <w:pPr>
              <w:pStyle w:val="a"/>
              <w:numPr>
                <w:ilvl w:val="0"/>
                <w:numId w:val="0"/>
              </w:numPr>
              <w:jc w:val="left"/>
              <w:rPr>
                <w:color w:val="000000"/>
              </w:rPr>
            </w:pPr>
            <w:r w:rsidRPr="00547132">
              <w:t>АО «ИЭСК»</w:t>
            </w:r>
          </w:p>
        </w:tc>
        <w:tc>
          <w:tcPr>
            <w:tcW w:w="4836" w:type="dxa"/>
            <w:gridSpan w:val="2"/>
          </w:tcPr>
          <w:p w14:paraId="2E30C63B" w14:textId="792D37E3" w:rsidR="00A505ED" w:rsidRPr="003107A8" w:rsidRDefault="006A2A03" w:rsidP="00A505ED">
            <w:pPr>
              <w:widowControl w:val="0"/>
              <w:autoSpaceDE w:val="0"/>
              <w:autoSpaceDN w:val="0"/>
              <w:adjustRightInd w:val="0"/>
              <w:spacing w:before="120" w:after="120"/>
              <w:ind w:left="33"/>
              <w:rPr>
                <w:b/>
                <w:color w:val="000000"/>
                <w:sz w:val="22"/>
                <w:szCs w:val="22"/>
              </w:rPr>
            </w:pPr>
            <w:r>
              <w:rPr>
                <w:b/>
                <w:color w:val="000000"/>
                <w:sz w:val="22"/>
                <w:szCs w:val="22"/>
              </w:rPr>
              <w:t>Подряд</w:t>
            </w:r>
            <w:r w:rsidRPr="003107A8">
              <w:rPr>
                <w:b/>
                <w:color w:val="000000"/>
                <w:sz w:val="22"/>
                <w:szCs w:val="22"/>
              </w:rPr>
              <w:t>чик:</w:t>
            </w:r>
          </w:p>
        </w:tc>
      </w:tr>
      <w:tr w:rsidR="006A2A03" w14:paraId="2E30C652" w14:textId="77777777" w:rsidTr="002D4554">
        <w:trPr>
          <w:gridBefore w:val="1"/>
          <w:gridAfter w:val="1"/>
          <w:wBefore w:w="142" w:type="dxa"/>
          <w:wAfter w:w="466" w:type="dxa"/>
          <w:cantSplit/>
        </w:trPr>
        <w:tc>
          <w:tcPr>
            <w:tcW w:w="4836" w:type="dxa"/>
          </w:tcPr>
          <w:p w14:paraId="12664A0A" w14:textId="77777777" w:rsidR="006A2A03" w:rsidRPr="00ED3749" w:rsidRDefault="006A2A03" w:rsidP="006A2A03">
            <w:pPr>
              <w:rPr>
                <w:sz w:val="22"/>
                <w:szCs w:val="22"/>
              </w:rPr>
            </w:pPr>
            <w:r w:rsidRPr="00ED3749">
              <w:rPr>
                <w:sz w:val="22"/>
                <w:szCs w:val="22"/>
              </w:rPr>
              <w:t>Юридический адрес: Российская Федерация,</w:t>
            </w:r>
            <w:r w:rsidRPr="00ED3749">
              <w:rPr>
                <w:sz w:val="22"/>
                <w:szCs w:val="22"/>
              </w:rPr>
              <w:br/>
              <w:t>г</w:t>
            </w:r>
            <w:r>
              <w:rPr>
                <w:sz w:val="22"/>
                <w:szCs w:val="22"/>
              </w:rPr>
              <w:t>. Иркутск, ул. Лермонтова, 257</w:t>
            </w:r>
            <w:r>
              <w:rPr>
                <w:sz w:val="22"/>
                <w:szCs w:val="22"/>
              </w:rPr>
              <w:br/>
              <w:t>П</w:t>
            </w:r>
            <w:r w:rsidRPr="00ED3749">
              <w:rPr>
                <w:sz w:val="22"/>
                <w:szCs w:val="22"/>
              </w:rPr>
              <w:t xml:space="preserve">очтовый адрес: 664033 г. Иркутск, </w:t>
            </w:r>
          </w:p>
          <w:p w14:paraId="79332836" w14:textId="77777777" w:rsidR="006A2A03" w:rsidRPr="00ED3749" w:rsidRDefault="006A2A03" w:rsidP="006A2A03">
            <w:pPr>
              <w:rPr>
                <w:sz w:val="22"/>
                <w:szCs w:val="22"/>
              </w:rPr>
            </w:pPr>
            <w:r w:rsidRPr="00ED3749">
              <w:rPr>
                <w:sz w:val="22"/>
                <w:szCs w:val="22"/>
              </w:rPr>
              <w:t>ул. Лермонтова, 257, оф. 413</w:t>
            </w:r>
          </w:p>
          <w:p w14:paraId="3A9AA3DE" w14:textId="77777777" w:rsidR="006A2A03" w:rsidRPr="00ED3749" w:rsidRDefault="006A2A03" w:rsidP="006A2A03">
            <w:pPr>
              <w:rPr>
                <w:sz w:val="22"/>
                <w:szCs w:val="22"/>
              </w:rPr>
            </w:pPr>
            <w:r w:rsidRPr="00ED3749">
              <w:rPr>
                <w:sz w:val="22"/>
                <w:szCs w:val="22"/>
              </w:rPr>
              <w:t>тел. (3952) 792-459 Факс: (3952) 792-456</w:t>
            </w:r>
          </w:p>
          <w:p w14:paraId="598D460D" w14:textId="77777777" w:rsidR="006A2A03" w:rsidRPr="006A64CB" w:rsidRDefault="006A2A03" w:rsidP="006A2A03">
            <w:pPr>
              <w:rPr>
                <w:i/>
                <w:color w:val="002060"/>
                <w:sz w:val="22"/>
                <w:szCs w:val="22"/>
                <w:u w:val="single"/>
              </w:rPr>
            </w:pPr>
            <w:r w:rsidRPr="00ED3749">
              <w:rPr>
                <w:sz w:val="22"/>
                <w:szCs w:val="22"/>
              </w:rPr>
              <w:t>эл.</w:t>
            </w:r>
            <w:r>
              <w:rPr>
                <w:sz w:val="22"/>
                <w:szCs w:val="22"/>
              </w:rPr>
              <w:t xml:space="preserve"> </w:t>
            </w:r>
            <w:r w:rsidRPr="00ED3749">
              <w:rPr>
                <w:sz w:val="22"/>
                <w:szCs w:val="22"/>
              </w:rPr>
              <w:t xml:space="preserve">адрес: </w:t>
            </w:r>
            <w:hyperlink r:id="rId20" w:history="1">
              <w:r w:rsidRPr="006A64CB">
                <w:rPr>
                  <w:i/>
                  <w:color w:val="002060"/>
                  <w:sz w:val="22"/>
                  <w:szCs w:val="22"/>
                  <w:u w:val="single"/>
                </w:rPr>
                <w:t>iesk@irkutskenergo.ru</w:t>
              </w:r>
            </w:hyperlink>
            <w:r w:rsidRPr="006A64CB">
              <w:rPr>
                <w:i/>
                <w:color w:val="002060"/>
                <w:sz w:val="22"/>
                <w:szCs w:val="22"/>
                <w:u w:val="single"/>
              </w:rPr>
              <w:t xml:space="preserve"> </w:t>
            </w:r>
          </w:p>
          <w:p w14:paraId="1BC548BA" w14:textId="77777777" w:rsidR="006A2A03" w:rsidRPr="00ED3749" w:rsidRDefault="006A2A03" w:rsidP="006A2A03">
            <w:pPr>
              <w:rPr>
                <w:sz w:val="22"/>
                <w:szCs w:val="22"/>
              </w:rPr>
            </w:pPr>
            <w:r w:rsidRPr="00ED3749">
              <w:rPr>
                <w:sz w:val="22"/>
                <w:szCs w:val="22"/>
              </w:rPr>
              <w:t>ОГРН 1093850013762</w:t>
            </w:r>
            <w:r w:rsidRPr="00ED3749">
              <w:rPr>
                <w:sz w:val="22"/>
                <w:szCs w:val="22"/>
              </w:rPr>
              <w:br/>
              <w:t>ИНН 3812122706, КПП 775050001</w:t>
            </w:r>
          </w:p>
          <w:p w14:paraId="7A83BF8A" w14:textId="77777777" w:rsidR="006A2A03" w:rsidRPr="00ED3749" w:rsidRDefault="006A2A03" w:rsidP="006A2A03">
            <w:pPr>
              <w:rPr>
                <w:sz w:val="22"/>
                <w:szCs w:val="22"/>
              </w:rPr>
            </w:pPr>
            <w:r w:rsidRPr="00ED3749">
              <w:rPr>
                <w:sz w:val="22"/>
                <w:szCs w:val="22"/>
              </w:rPr>
              <w:t>р/</w:t>
            </w:r>
            <w:proofErr w:type="spellStart"/>
            <w:r w:rsidRPr="00ED3749">
              <w:rPr>
                <w:sz w:val="22"/>
                <w:szCs w:val="22"/>
              </w:rPr>
              <w:t>сч</w:t>
            </w:r>
            <w:proofErr w:type="spellEnd"/>
            <w:r w:rsidRPr="00ED3749">
              <w:rPr>
                <w:sz w:val="22"/>
                <w:szCs w:val="22"/>
              </w:rPr>
              <w:t xml:space="preserve">. 407 028 106 900 400 013 33 </w:t>
            </w:r>
          </w:p>
          <w:p w14:paraId="2B580546" w14:textId="77777777" w:rsidR="006A2A03" w:rsidRPr="00547132" w:rsidRDefault="006A2A03" w:rsidP="006A2A03">
            <w:pPr>
              <w:widowControl w:val="0"/>
              <w:tabs>
                <w:tab w:val="left" w:pos="3696"/>
              </w:tabs>
              <w:autoSpaceDE w:val="0"/>
              <w:autoSpaceDN w:val="0"/>
              <w:adjustRightInd w:val="0"/>
              <w:rPr>
                <w:sz w:val="22"/>
                <w:szCs w:val="22"/>
              </w:rPr>
            </w:pPr>
            <w:r w:rsidRPr="00547132">
              <w:rPr>
                <w:sz w:val="22"/>
                <w:szCs w:val="22"/>
              </w:rPr>
              <w:t xml:space="preserve">Иркутский филиал Банка Ингосстрах Банк </w:t>
            </w:r>
          </w:p>
          <w:p w14:paraId="77AC04F9" w14:textId="25BB7FF7" w:rsidR="006A2A03" w:rsidRDefault="006A2A03" w:rsidP="006A2A03">
            <w:pPr>
              <w:widowControl w:val="0"/>
              <w:tabs>
                <w:tab w:val="left" w:pos="3696"/>
              </w:tabs>
              <w:autoSpaceDE w:val="0"/>
              <w:autoSpaceDN w:val="0"/>
              <w:adjustRightInd w:val="0"/>
              <w:rPr>
                <w:sz w:val="22"/>
                <w:szCs w:val="22"/>
              </w:rPr>
            </w:pPr>
            <w:r w:rsidRPr="00547132">
              <w:rPr>
                <w:sz w:val="22"/>
                <w:szCs w:val="22"/>
              </w:rPr>
              <w:t>(АО) г. Иркутск</w:t>
            </w:r>
            <w:r w:rsidRPr="00ED3749">
              <w:rPr>
                <w:sz w:val="22"/>
                <w:szCs w:val="22"/>
              </w:rPr>
              <w:br/>
              <w:t>к/</w:t>
            </w:r>
            <w:proofErr w:type="spellStart"/>
            <w:r w:rsidRPr="00ED3749">
              <w:rPr>
                <w:sz w:val="22"/>
                <w:szCs w:val="22"/>
              </w:rPr>
              <w:t>сч</w:t>
            </w:r>
            <w:proofErr w:type="spellEnd"/>
            <w:r w:rsidRPr="00ED3749">
              <w:rPr>
                <w:sz w:val="22"/>
                <w:szCs w:val="22"/>
              </w:rPr>
              <w:t>. 301 018 103 000 000 00 728</w:t>
            </w:r>
            <w:r w:rsidRPr="00ED3749">
              <w:rPr>
                <w:sz w:val="22"/>
                <w:szCs w:val="22"/>
              </w:rPr>
              <w:br/>
              <w:t>БИК 042 520</w:t>
            </w:r>
            <w:r>
              <w:rPr>
                <w:sz w:val="22"/>
                <w:szCs w:val="22"/>
              </w:rPr>
              <w:t> </w:t>
            </w:r>
            <w:r w:rsidRPr="00ED3749">
              <w:rPr>
                <w:sz w:val="22"/>
                <w:szCs w:val="22"/>
              </w:rPr>
              <w:t>728</w:t>
            </w:r>
          </w:p>
          <w:p w14:paraId="2E30C648" w14:textId="2528E752" w:rsidR="006A2A03" w:rsidRPr="006A2A03" w:rsidRDefault="006A2A03" w:rsidP="006A2A03">
            <w:pPr>
              <w:widowControl w:val="0"/>
              <w:tabs>
                <w:tab w:val="left" w:pos="3696"/>
              </w:tabs>
              <w:autoSpaceDE w:val="0"/>
              <w:autoSpaceDN w:val="0"/>
              <w:adjustRightInd w:val="0"/>
              <w:rPr>
                <w:sz w:val="22"/>
                <w:szCs w:val="22"/>
              </w:rPr>
            </w:pPr>
          </w:p>
        </w:tc>
        <w:tc>
          <w:tcPr>
            <w:tcW w:w="4836" w:type="dxa"/>
            <w:gridSpan w:val="2"/>
          </w:tcPr>
          <w:p w14:paraId="2E30C651" w14:textId="77777777" w:rsidR="006A2A03" w:rsidRPr="003107A8" w:rsidRDefault="006A2A03" w:rsidP="006A2A03">
            <w:pPr>
              <w:widowControl w:val="0"/>
              <w:tabs>
                <w:tab w:val="left" w:pos="3696"/>
              </w:tabs>
              <w:autoSpaceDE w:val="0"/>
              <w:autoSpaceDN w:val="0"/>
              <w:adjustRightInd w:val="0"/>
              <w:spacing w:before="120" w:after="120"/>
              <w:ind w:left="33"/>
              <w:rPr>
                <w:b/>
                <w:color w:val="000000"/>
                <w:sz w:val="22"/>
                <w:szCs w:val="22"/>
              </w:rPr>
            </w:pPr>
          </w:p>
        </w:tc>
      </w:tr>
      <w:tr w:rsidR="006A2A03" w14:paraId="2E30C65D" w14:textId="77777777" w:rsidTr="002D4554">
        <w:tblPrEx>
          <w:tblLook w:val="01E0" w:firstRow="1" w:lastRow="1" w:firstColumn="1" w:lastColumn="1" w:noHBand="0" w:noVBand="0"/>
        </w:tblPrEx>
        <w:trPr>
          <w:trHeight w:val="2101"/>
        </w:trPr>
        <w:tc>
          <w:tcPr>
            <w:tcW w:w="5104" w:type="dxa"/>
            <w:gridSpan w:val="3"/>
          </w:tcPr>
          <w:p w14:paraId="25ADCEBE" w14:textId="77777777" w:rsidR="006A2A03" w:rsidRDefault="006A2A03" w:rsidP="006A2A03">
            <w:pPr>
              <w:tabs>
                <w:tab w:val="left" w:pos="0"/>
              </w:tabs>
              <w:autoSpaceDE w:val="0"/>
              <w:autoSpaceDN w:val="0"/>
              <w:adjustRightInd w:val="0"/>
              <w:rPr>
                <w:rFonts w:eastAsia="Calibri"/>
                <w:b/>
                <w:sz w:val="22"/>
                <w:szCs w:val="22"/>
                <w:lang w:eastAsia="en-US"/>
              </w:rPr>
            </w:pPr>
            <w:r>
              <w:rPr>
                <w:rFonts w:eastAsia="Calibri"/>
                <w:b/>
                <w:sz w:val="22"/>
                <w:szCs w:val="22"/>
                <w:lang w:eastAsia="en-US"/>
              </w:rPr>
              <w:lastRenderedPageBreak/>
              <w:t>Заказчик:</w:t>
            </w:r>
          </w:p>
          <w:p w14:paraId="17E12592" w14:textId="77777777" w:rsidR="006A2A03" w:rsidRDefault="006A2A03" w:rsidP="006A2A03">
            <w:pPr>
              <w:tabs>
                <w:tab w:val="left" w:pos="0"/>
              </w:tabs>
              <w:autoSpaceDE w:val="0"/>
              <w:autoSpaceDN w:val="0"/>
              <w:adjustRightInd w:val="0"/>
              <w:rPr>
                <w:rFonts w:eastAsia="Calibri"/>
                <w:sz w:val="22"/>
                <w:szCs w:val="22"/>
                <w:lang w:eastAsia="en-US"/>
              </w:rPr>
            </w:pPr>
            <w:r>
              <w:rPr>
                <w:rFonts w:eastAsia="Calibri"/>
                <w:sz w:val="22"/>
                <w:szCs w:val="22"/>
                <w:lang w:eastAsia="en-US"/>
              </w:rPr>
              <w:t xml:space="preserve">Директор филиала АО «ИЭСК» </w:t>
            </w:r>
          </w:p>
          <w:p w14:paraId="336AFDA6" w14:textId="77777777" w:rsidR="006A2A03" w:rsidRDefault="006A2A03" w:rsidP="006A2A03">
            <w:pPr>
              <w:tabs>
                <w:tab w:val="left" w:pos="0"/>
              </w:tabs>
              <w:autoSpaceDE w:val="0"/>
              <w:autoSpaceDN w:val="0"/>
              <w:adjustRightInd w:val="0"/>
              <w:rPr>
                <w:rFonts w:eastAsia="Calibri"/>
                <w:sz w:val="22"/>
                <w:szCs w:val="22"/>
                <w:lang w:eastAsia="en-US"/>
              </w:rPr>
            </w:pPr>
            <w:r>
              <w:rPr>
                <w:rFonts w:eastAsia="Calibri"/>
                <w:sz w:val="22"/>
                <w:szCs w:val="22"/>
                <w:lang w:eastAsia="en-US"/>
              </w:rPr>
              <w:t>«Центральные электрические сети»</w:t>
            </w:r>
          </w:p>
          <w:p w14:paraId="2A919835" w14:textId="77777777" w:rsidR="006A2A03" w:rsidRDefault="006A2A03" w:rsidP="006A2A03">
            <w:pPr>
              <w:tabs>
                <w:tab w:val="left" w:pos="0"/>
              </w:tabs>
              <w:autoSpaceDE w:val="0"/>
              <w:autoSpaceDN w:val="0"/>
              <w:adjustRightInd w:val="0"/>
              <w:jc w:val="right"/>
              <w:rPr>
                <w:rFonts w:eastAsia="Calibri"/>
                <w:sz w:val="22"/>
                <w:szCs w:val="22"/>
                <w:lang w:eastAsia="en-US"/>
              </w:rPr>
            </w:pPr>
          </w:p>
          <w:p w14:paraId="2E30C657" w14:textId="2E88E6FF" w:rsidR="006A2A03" w:rsidRPr="006A2A03" w:rsidRDefault="006A2A03" w:rsidP="006A2A03">
            <w:pPr>
              <w:widowControl w:val="0"/>
              <w:autoSpaceDE w:val="0"/>
              <w:autoSpaceDN w:val="0"/>
              <w:adjustRightInd w:val="0"/>
              <w:ind w:left="34"/>
              <w:rPr>
                <w:color w:val="FFFFFF" w:themeColor="background1"/>
                <w:sz w:val="22"/>
                <w:szCs w:val="22"/>
              </w:rPr>
            </w:pPr>
            <w:r>
              <w:rPr>
                <w:rFonts w:eastAsia="Calibri"/>
                <w:sz w:val="22"/>
                <w:szCs w:val="22"/>
                <w:lang w:eastAsia="en-US"/>
              </w:rPr>
              <w:t xml:space="preserve">  ___________________/</w:t>
            </w:r>
            <w:r w:rsidRPr="00A64496">
              <w:rPr>
                <w:rFonts w:eastAsia="Calibri"/>
                <w:b/>
                <w:sz w:val="22"/>
                <w:szCs w:val="22"/>
                <w:lang w:eastAsia="en-US"/>
              </w:rPr>
              <w:t>А.В. Ермолов</w:t>
            </w:r>
            <w:r>
              <w:rPr>
                <w:rFonts w:eastAsia="Calibri"/>
                <w:sz w:val="22"/>
                <w:szCs w:val="22"/>
                <w:lang w:eastAsia="en-US"/>
              </w:rPr>
              <w:t>/</w:t>
            </w:r>
          </w:p>
        </w:tc>
        <w:tc>
          <w:tcPr>
            <w:tcW w:w="5176" w:type="dxa"/>
            <w:gridSpan w:val="2"/>
          </w:tcPr>
          <w:p w14:paraId="68ABCE5E" w14:textId="6B9A1EA4" w:rsidR="006A2A03" w:rsidRPr="00A37113" w:rsidRDefault="006A2A03" w:rsidP="006A2A03">
            <w:pPr>
              <w:widowControl w:val="0"/>
              <w:autoSpaceDE w:val="0"/>
              <w:autoSpaceDN w:val="0"/>
              <w:adjustRightInd w:val="0"/>
              <w:ind w:left="33"/>
              <w:rPr>
                <w:b/>
                <w:color w:val="000000"/>
                <w:sz w:val="22"/>
                <w:szCs w:val="22"/>
              </w:rPr>
            </w:pPr>
            <w:r>
              <w:rPr>
                <w:b/>
                <w:color w:val="000000"/>
                <w:sz w:val="22"/>
                <w:szCs w:val="22"/>
              </w:rPr>
              <w:t>Подрядчик</w:t>
            </w:r>
            <w:r w:rsidRPr="00A37113">
              <w:rPr>
                <w:b/>
                <w:color w:val="000000"/>
                <w:sz w:val="22"/>
                <w:szCs w:val="22"/>
              </w:rPr>
              <w:t>:</w:t>
            </w:r>
          </w:p>
          <w:p w14:paraId="450C35B2" w14:textId="77777777" w:rsidR="006A2A03" w:rsidRPr="00A37113" w:rsidRDefault="006A2A03" w:rsidP="006A2A03">
            <w:pPr>
              <w:widowControl w:val="0"/>
              <w:autoSpaceDE w:val="0"/>
              <w:autoSpaceDN w:val="0"/>
              <w:adjustRightInd w:val="0"/>
              <w:ind w:left="33"/>
              <w:rPr>
                <w:color w:val="000000"/>
                <w:sz w:val="22"/>
                <w:szCs w:val="22"/>
              </w:rPr>
            </w:pPr>
          </w:p>
          <w:p w14:paraId="2E30C65C" w14:textId="063B85DF" w:rsidR="006A2A03" w:rsidRPr="00A37113" w:rsidRDefault="006A2A03" w:rsidP="006A2A03">
            <w:pPr>
              <w:widowControl w:val="0"/>
              <w:autoSpaceDE w:val="0"/>
              <w:autoSpaceDN w:val="0"/>
              <w:adjustRightInd w:val="0"/>
              <w:ind w:left="33"/>
              <w:rPr>
                <w:color w:val="000000"/>
                <w:sz w:val="22"/>
                <w:szCs w:val="22"/>
              </w:rPr>
            </w:pPr>
          </w:p>
        </w:tc>
      </w:tr>
    </w:tbl>
    <w:p w14:paraId="04F251D4" w14:textId="3C28FE0D" w:rsidR="00B822EF" w:rsidRDefault="00822BFF" w:rsidP="00B822EF">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13" w:name="RefSCH1"/>
      <w:bookmarkStart w:id="214" w:name="_Toc502148241"/>
      <w:bookmarkStart w:id="215" w:name="_Toc502142582"/>
      <w:bookmarkStart w:id="216" w:name="_Toc499813179"/>
      <w:bookmarkStart w:id="217" w:name="_Toc46760909"/>
      <w:r w:rsidRPr="00F70CB1">
        <w:lastRenderedPageBreak/>
        <w:t xml:space="preserve">Приложение </w:t>
      </w:r>
      <w:bookmarkStart w:id="218" w:name="RefSCH1_No"/>
      <w:r w:rsidRPr="00F70CB1">
        <w:t>№ 1</w:t>
      </w:r>
      <w:bookmarkEnd w:id="213"/>
      <w:bookmarkEnd w:id="218"/>
      <w:r w:rsidRPr="003107A8">
        <w:rPr>
          <w:sz w:val="22"/>
          <w:szCs w:val="22"/>
        </w:rPr>
        <w:br/>
      </w:r>
      <w:bookmarkEnd w:id="214"/>
      <w:bookmarkEnd w:id="215"/>
      <w:bookmarkEnd w:id="216"/>
      <w:bookmarkEnd w:id="217"/>
      <w:r>
        <w:rPr>
          <w:b w:val="0"/>
          <w:i w:val="0"/>
          <w:sz w:val="22"/>
          <w:szCs w:val="22"/>
        </w:rPr>
        <w:tab/>
      </w:r>
      <w:r w:rsidR="00B822EF" w:rsidRPr="00943C86">
        <w:rPr>
          <w:i w:val="0"/>
          <w:sz w:val="22"/>
          <w:szCs w:val="22"/>
        </w:rPr>
        <w:t>Проектная и рабочая документация</w:t>
      </w:r>
    </w:p>
    <w:p w14:paraId="4D31CF0E" w14:textId="6632D212" w:rsidR="00FE1D6C" w:rsidRPr="00FE1D6C" w:rsidRDefault="00FE1D6C" w:rsidP="002D4554">
      <w:pPr>
        <w:spacing w:before="120" w:after="120"/>
        <w:jc w:val="both"/>
        <w:rPr>
          <w:b/>
          <w:i/>
          <w:sz w:val="22"/>
          <w:szCs w:val="22"/>
        </w:rPr>
      </w:pPr>
      <w:r w:rsidRPr="00FE1D6C">
        <w:rPr>
          <w:b/>
          <w:i/>
          <w:sz w:val="22"/>
          <w:szCs w:val="22"/>
        </w:rPr>
        <w:t xml:space="preserve">«Модернизация ПС 110 </w:t>
      </w:r>
      <w:proofErr w:type="spellStart"/>
      <w:r w:rsidRPr="00FE1D6C">
        <w:rPr>
          <w:b/>
          <w:i/>
          <w:sz w:val="22"/>
          <w:szCs w:val="22"/>
        </w:rPr>
        <w:t>кВ</w:t>
      </w:r>
      <w:proofErr w:type="spellEnd"/>
      <w:r w:rsidRPr="00FE1D6C">
        <w:rPr>
          <w:b/>
          <w:i/>
          <w:sz w:val="22"/>
          <w:szCs w:val="22"/>
        </w:rPr>
        <w:t xml:space="preserve"> Огне</w:t>
      </w:r>
      <w:r>
        <w:rPr>
          <w:b/>
          <w:i/>
          <w:sz w:val="22"/>
          <w:szCs w:val="22"/>
        </w:rPr>
        <w:t>упоры (оснащение быстродействую</w:t>
      </w:r>
      <w:r w:rsidRPr="00FE1D6C">
        <w:rPr>
          <w:b/>
          <w:i/>
          <w:sz w:val="22"/>
          <w:szCs w:val="22"/>
        </w:rPr>
        <w:t>щей дуговой защитой – 50 блоков, 4 комплекта)»</w:t>
      </w:r>
    </w:p>
    <w:p w14:paraId="2E30C683" w14:textId="6402743A" w:rsidR="002D4554" w:rsidRDefault="00ED2E2F" w:rsidP="002D4554">
      <w:pPr>
        <w:spacing w:before="120" w:after="120"/>
        <w:jc w:val="both"/>
        <w:rPr>
          <w:sz w:val="22"/>
          <w:szCs w:val="22"/>
        </w:rPr>
      </w:pPr>
      <w:r w:rsidRPr="00ED2E2F">
        <w:rPr>
          <w:sz w:val="22"/>
          <w:szCs w:val="22"/>
        </w:rPr>
        <w:t>Рабочая документация К-Ц43, разработана АО «</w:t>
      </w:r>
      <w:proofErr w:type="spellStart"/>
      <w:r w:rsidRPr="00ED2E2F">
        <w:rPr>
          <w:sz w:val="22"/>
          <w:szCs w:val="22"/>
        </w:rPr>
        <w:t>Промэлектроника</w:t>
      </w:r>
      <w:proofErr w:type="spellEnd"/>
      <w:r w:rsidRPr="00ED2E2F">
        <w:rPr>
          <w:sz w:val="22"/>
          <w:szCs w:val="22"/>
        </w:rPr>
        <w:t>» в 2022 г.</w:t>
      </w:r>
    </w:p>
    <w:p w14:paraId="4F718300" w14:textId="07D0A154" w:rsidR="00FE1D6C" w:rsidRPr="00FE1D6C" w:rsidRDefault="00FE1D6C" w:rsidP="00ED2E2F">
      <w:pPr>
        <w:spacing w:before="120" w:after="120"/>
        <w:jc w:val="both"/>
        <w:rPr>
          <w:b/>
          <w:i/>
          <w:sz w:val="22"/>
          <w:szCs w:val="22"/>
        </w:rPr>
      </w:pPr>
      <w:r w:rsidRPr="00FE1D6C">
        <w:rPr>
          <w:b/>
          <w:i/>
          <w:sz w:val="22"/>
          <w:szCs w:val="22"/>
        </w:rPr>
        <w:t xml:space="preserve">«Модернизация ПС 110 </w:t>
      </w:r>
      <w:proofErr w:type="spellStart"/>
      <w:r w:rsidRPr="00FE1D6C">
        <w:rPr>
          <w:b/>
          <w:i/>
          <w:sz w:val="22"/>
          <w:szCs w:val="22"/>
        </w:rPr>
        <w:t>кВ</w:t>
      </w:r>
      <w:proofErr w:type="spellEnd"/>
      <w:r w:rsidRPr="00FE1D6C">
        <w:rPr>
          <w:b/>
          <w:i/>
          <w:sz w:val="22"/>
          <w:szCs w:val="22"/>
        </w:rPr>
        <w:t xml:space="preserve"> Кут</w:t>
      </w:r>
      <w:r>
        <w:rPr>
          <w:b/>
          <w:i/>
          <w:sz w:val="22"/>
          <w:szCs w:val="22"/>
        </w:rPr>
        <w:t>улик-110 (оснащение быстродейст</w:t>
      </w:r>
      <w:r w:rsidRPr="00FE1D6C">
        <w:rPr>
          <w:b/>
          <w:i/>
          <w:sz w:val="22"/>
          <w:szCs w:val="22"/>
        </w:rPr>
        <w:t>вующей дуговой защитой – 50 блоков, 2 комплек</w:t>
      </w:r>
      <w:r>
        <w:rPr>
          <w:b/>
          <w:i/>
          <w:sz w:val="22"/>
          <w:szCs w:val="22"/>
        </w:rPr>
        <w:t>та)»</w:t>
      </w:r>
    </w:p>
    <w:p w14:paraId="435648CC" w14:textId="295C27D9" w:rsidR="00ED2E2F" w:rsidRPr="00ED2E2F" w:rsidRDefault="00ED2E2F" w:rsidP="00ED2E2F">
      <w:pPr>
        <w:spacing w:before="120" w:after="120"/>
        <w:jc w:val="both"/>
        <w:rPr>
          <w:sz w:val="22"/>
          <w:szCs w:val="22"/>
        </w:rPr>
      </w:pPr>
      <w:r w:rsidRPr="00ED2E2F">
        <w:rPr>
          <w:sz w:val="22"/>
          <w:szCs w:val="22"/>
        </w:rPr>
        <w:t>Рабочая документация К-Ц4</w:t>
      </w:r>
      <w:r>
        <w:rPr>
          <w:sz w:val="22"/>
          <w:szCs w:val="22"/>
        </w:rPr>
        <w:t>4</w:t>
      </w:r>
      <w:r w:rsidRPr="00ED2E2F">
        <w:rPr>
          <w:sz w:val="22"/>
          <w:szCs w:val="22"/>
        </w:rPr>
        <w:t>, разработана АО «</w:t>
      </w:r>
      <w:proofErr w:type="spellStart"/>
      <w:r w:rsidRPr="00ED2E2F">
        <w:rPr>
          <w:sz w:val="22"/>
          <w:szCs w:val="22"/>
        </w:rPr>
        <w:t>Промэлектроника</w:t>
      </w:r>
      <w:proofErr w:type="spellEnd"/>
      <w:r w:rsidRPr="00ED2E2F">
        <w:rPr>
          <w:sz w:val="22"/>
          <w:szCs w:val="22"/>
        </w:rPr>
        <w:t>» в 2022 г.</w:t>
      </w:r>
    </w:p>
    <w:p w14:paraId="51F39C3B" w14:textId="77777777" w:rsidR="00ED2E2F" w:rsidRPr="00ED2E2F" w:rsidRDefault="00ED2E2F" w:rsidP="002D4554">
      <w:pPr>
        <w:spacing w:before="120" w:after="120"/>
        <w:jc w:val="both"/>
        <w:rPr>
          <w:sz w:val="22"/>
          <w:szCs w:val="22"/>
        </w:rPr>
      </w:pPr>
    </w:p>
    <w:p w14:paraId="6C399111" w14:textId="77777777" w:rsidR="00ED2E2F" w:rsidRDefault="00ED2E2F" w:rsidP="002D4554">
      <w:pPr>
        <w:spacing w:before="120" w:after="120"/>
        <w:jc w:val="both"/>
        <w:rPr>
          <w:b/>
          <w:i/>
          <w:sz w:val="22"/>
          <w:szCs w:val="22"/>
        </w:rPr>
      </w:pPr>
    </w:p>
    <w:tbl>
      <w:tblPr>
        <w:tblpPr w:leftFromText="180" w:rightFromText="180" w:vertAnchor="text" w:horzAnchor="margin" w:tblpY="565"/>
        <w:tblW w:w="9287" w:type="dxa"/>
        <w:tblLook w:val="01E0" w:firstRow="1" w:lastRow="1" w:firstColumn="1" w:lastColumn="1" w:noHBand="0" w:noVBand="0"/>
      </w:tblPr>
      <w:tblGrid>
        <w:gridCol w:w="4536"/>
        <w:gridCol w:w="4751"/>
      </w:tblGrid>
      <w:tr w:rsidR="00652D5D" w14:paraId="2E30C68E" w14:textId="77777777" w:rsidTr="002D4554">
        <w:trPr>
          <w:trHeight w:val="1134"/>
        </w:trPr>
        <w:tc>
          <w:tcPr>
            <w:tcW w:w="4536" w:type="dxa"/>
          </w:tcPr>
          <w:p w14:paraId="5F9436B6" w14:textId="35C2FAA2" w:rsidR="006A2A03" w:rsidRPr="00A37113" w:rsidRDefault="006A2A03" w:rsidP="006A2A03">
            <w:pPr>
              <w:widowControl w:val="0"/>
              <w:autoSpaceDE w:val="0"/>
              <w:autoSpaceDN w:val="0"/>
              <w:adjustRightInd w:val="0"/>
              <w:ind w:left="33"/>
              <w:rPr>
                <w:b/>
                <w:color w:val="000000"/>
                <w:sz w:val="22"/>
                <w:szCs w:val="22"/>
              </w:rPr>
            </w:pPr>
            <w:r w:rsidRPr="00A37113">
              <w:rPr>
                <w:b/>
                <w:color w:val="000000"/>
                <w:sz w:val="22"/>
                <w:szCs w:val="22"/>
              </w:rPr>
              <w:t>Заказчик:</w:t>
            </w:r>
          </w:p>
          <w:p w14:paraId="782A9BF4" w14:textId="5403C3F3" w:rsidR="00652D5D" w:rsidRPr="00A37113" w:rsidRDefault="00652D5D" w:rsidP="00652D5D">
            <w:pPr>
              <w:widowControl w:val="0"/>
              <w:autoSpaceDE w:val="0"/>
              <w:autoSpaceDN w:val="0"/>
              <w:adjustRightInd w:val="0"/>
              <w:ind w:left="34"/>
              <w:rPr>
                <w:b/>
                <w:color w:val="000000"/>
                <w:sz w:val="22"/>
                <w:szCs w:val="22"/>
              </w:rPr>
            </w:pPr>
          </w:p>
          <w:p w14:paraId="5F1C3DAC" w14:textId="48CA799B" w:rsidR="006A2A03" w:rsidRPr="00A37113" w:rsidRDefault="006A2A03" w:rsidP="006A2A03">
            <w:pPr>
              <w:widowControl w:val="0"/>
              <w:autoSpaceDE w:val="0"/>
              <w:autoSpaceDN w:val="0"/>
              <w:adjustRightInd w:val="0"/>
              <w:spacing w:before="120" w:after="120"/>
              <w:ind w:left="33"/>
              <w:rPr>
                <w:color w:val="000000"/>
                <w:sz w:val="22"/>
                <w:szCs w:val="22"/>
              </w:rPr>
            </w:pPr>
            <w:r>
              <w:rPr>
                <w:color w:val="000000"/>
                <w:sz w:val="22"/>
                <w:szCs w:val="22"/>
              </w:rPr>
              <w:t>Директор филиала АО «ИЭСК»</w:t>
            </w:r>
          </w:p>
          <w:p w14:paraId="5976D77C" w14:textId="77777777" w:rsidR="006A2A03" w:rsidRPr="00A37113" w:rsidRDefault="006A2A03" w:rsidP="006A2A03">
            <w:pPr>
              <w:widowControl w:val="0"/>
              <w:autoSpaceDE w:val="0"/>
              <w:autoSpaceDN w:val="0"/>
              <w:adjustRightInd w:val="0"/>
              <w:spacing w:before="120" w:after="120"/>
              <w:ind w:left="33"/>
              <w:rPr>
                <w:color w:val="000000"/>
                <w:sz w:val="22"/>
                <w:szCs w:val="22"/>
              </w:rPr>
            </w:pPr>
            <w:r w:rsidRPr="00A37113">
              <w:rPr>
                <w:color w:val="000000"/>
                <w:sz w:val="22"/>
                <w:szCs w:val="22"/>
              </w:rPr>
              <w:t>«Центральные электрические сети»</w:t>
            </w:r>
          </w:p>
          <w:p w14:paraId="3F358E62" w14:textId="77777777" w:rsidR="006A2A03" w:rsidRPr="00A37113" w:rsidRDefault="006A2A03" w:rsidP="006A2A03">
            <w:pPr>
              <w:widowControl w:val="0"/>
              <w:autoSpaceDE w:val="0"/>
              <w:autoSpaceDN w:val="0"/>
              <w:adjustRightInd w:val="0"/>
              <w:ind w:left="33"/>
              <w:rPr>
                <w:color w:val="000000"/>
                <w:sz w:val="22"/>
                <w:szCs w:val="22"/>
              </w:rPr>
            </w:pPr>
          </w:p>
          <w:p w14:paraId="2E30C688" w14:textId="04A41362" w:rsidR="00652D5D" w:rsidRPr="00A37113" w:rsidRDefault="006A2A03" w:rsidP="006A2A03">
            <w:pPr>
              <w:widowControl w:val="0"/>
              <w:autoSpaceDE w:val="0"/>
              <w:autoSpaceDN w:val="0"/>
              <w:adjustRightInd w:val="0"/>
              <w:ind w:left="34"/>
              <w:rPr>
                <w:color w:val="000000"/>
                <w:sz w:val="22"/>
                <w:szCs w:val="22"/>
              </w:rPr>
            </w:pPr>
            <w:r w:rsidRPr="00A37113">
              <w:rPr>
                <w:color w:val="000000"/>
                <w:sz w:val="22"/>
                <w:szCs w:val="22"/>
              </w:rPr>
              <w:t xml:space="preserve">___________________/ </w:t>
            </w:r>
            <w:r>
              <w:rPr>
                <w:color w:val="000000"/>
                <w:sz w:val="22"/>
                <w:szCs w:val="22"/>
              </w:rPr>
              <w:t>А</w:t>
            </w:r>
            <w:r w:rsidRPr="00A37113">
              <w:rPr>
                <w:color w:val="000000"/>
                <w:sz w:val="22"/>
                <w:szCs w:val="22"/>
              </w:rPr>
              <w:t>.</w:t>
            </w:r>
            <w:r>
              <w:rPr>
                <w:color w:val="000000"/>
                <w:sz w:val="22"/>
                <w:szCs w:val="22"/>
              </w:rPr>
              <w:t>В</w:t>
            </w:r>
            <w:r w:rsidRPr="00A37113">
              <w:rPr>
                <w:color w:val="000000"/>
                <w:sz w:val="22"/>
                <w:szCs w:val="22"/>
              </w:rPr>
              <w:t>.</w:t>
            </w:r>
            <w:r>
              <w:rPr>
                <w:color w:val="000000"/>
                <w:sz w:val="22"/>
                <w:szCs w:val="22"/>
              </w:rPr>
              <w:t xml:space="preserve"> Ермолов</w:t>
            </w:r>
            <w:r w:rsidRPr="00A37113">
              <w:rPr>
                <w:color w:val="000000"/>
                <w:sz w:val="22"/>
                <w:szCs w:val="22"/>
              </w:rPr>
              <w:t xml:space="preserve"> /</w:t>
            </w:r>
          </w:p>
        </w:tc>
        <w:tc>
          <w:tcPr>
            <w:tcW w:w="4751" w:type="dxa"/>
          </w:tcPr>
          <w:p w14:paraId="2E30C68D" w14:textId="1415E163" w:rsidR="00652D5D" w:rsidRPr="00A37113" w:rsidRDefault="006A2A03" w:rsidP="006A2A03">
            <w:pPr>
              <w:widowControl w:val="0"/>
              <w:autoSpaceDE w:val="0"/>
              <w:autoSpaceDN w:val="0"/>
              <w:adjustRightInd w:val="0"/>
              <w:ind w:left="33"/>
              <w:rPr>
                <w:color w:val="000000"/>
                <w:sz w:val="22"/>
                <w:szCs w:val="22"/>
              </w:rPr>
            </w:pPr>
            <w:r w:rsidRPr="00A37113">
              <w:rPr>
                <w:b/>
                <w:color w:val="000000"/>
                <w:sz w:val="22"/>
                <w:szCs w:val="22"/>
              </w:rPr>
              <w:t>Подрядчик:</w:t>
            </w:r>
          </w:p>
        </w:tc>
      </w:tr>
    </w:tbl>
    <w:p w14:paraId="2E30C68F" w14:textId="77777777" w:rsidR="002D4554" w:rsidRPr="006A2A03" w:rsidRDefault="002D4554" w:rsidP="002D4554">
      <w:pPr>
        <w:spacing w:before="120" w:after="120"/>
        <w:jc w:val="both"/>
        <w:rPr>
          <w:b/>
          <w:i/>
          <w:sz w:val="22"/>
          <w:szCs w:val="22"/>
          <w:lang w:val="en-US"/>
        </w:rPr>
        <w:sectPr w:rsidR="002D4554" w:rsidRPr="006A2A03" w:rsidSect="002D4554">
          <w:pgSz w:w="11906" w:h="16838" w:code="9"/>
          <w:pgMar w:top="1134" w:right="851" w:bottom="1134" w:left="1701" w:header="709" w:footer="709" w:gutter="0"/>
          <w:cols w:space="708"/>
          <w:docGrid w:linePitch="360"/>
        </w:sectPr>
      </w:pPr>
    </w:p>
    <w:p w14:paraId="2E30C6B2" w14:textId="6C536EF7" w:rsidR="002D4554" w:rsidRPr="006D262C" w:rsidRDefault="00822BFF" w:rsidP="00FB0DA3">
      <w:pPr>
        <w:tabs>
          <w:tab w:val="left" w:pos="6302"/>
        </w:tabs>
        <w:jc w:val="center"/>
        <w:rPr>
          <w:b/>
          <w:sz w:val="22"/>
          <w:szCs w:val="22"/>
        </w:rPr>
      </w:pPr>
      <w:bookmarkStart w:id="219" w:name="RefSCH3"/>
      <w:bookmarkStart w:id="220" w:name="_Toc502142584"/>
      <w:bookmarkStart w:id="221" w:name="_Toc499813181"/>
      <w:r w:rsidRPr="00F70CB1">
        <w:rPr>
          <w:rStyle w:val="SCH0"/>
        </w:rPr>
        <w:lastRenderedPageBreak/>
        <w:t xml:space="preserve">                                                                                                                             </w:t>
      </w:r>
      <w:bookmarkStart w:id="222" w:name="_Toc46760910"/>
      <w:r w:rsidRPr="00F70CB1">
        <w:rPr>
          <w:rStyle w:val="SCH0"/>
        </w:rPr>
        <w:t xml:space="preserve">Приложение </w:t>
      </w:r>
      <w:bookmarkStart w:id="223" w:name="RefSCH3_No"/>
      <w:r w:rsidRPr="00F70CB1">
        <w:rPr>
          <w:rStyle w:val="SCH0"/>
        </w:rPr>
        <w:t>№ </w:t>
      </w:r>
      <w:bookmarkEnd w:id="219"/>
      <w:bookmarkEnd w:id="223"/>
      <w:r w:rsidRPr="00F70CB1">
        <w:rPr>
          <w:rStyle w:val="SCH0"/>
        </w:rPr>
        <w:t>2</w:t>
      </w:r>
      <w:bookmarkEnd w:id="222"/>
      <w:r w:rsidRPr="00F70CB1">
        <w:rPr>
          <w:rStyle w:val="SCH0"/>
        </w:rPr>
        <w:br/>
      </w:r>
      <w:bookmarkEnd w:id="220"/>
      <w:bookmarkEnd w:id="221"/>
      <w:r w:rsidR="006D262C">
        <w:rPr>
          <w:b/>
          <w:sz w:val="22"/>
          <w:szCs w:val="22"/>
        </w:rPr>
        <w:t>График выполнения договора</w:t>
      </w:r>
    </w:p>
    <w:p w14:paraId="2E30C6B3" w14:textId="2DA06FD1" w:rsidR="002D4554" w:rsidRDefault="00EE61C7" w:rsidP="002D4554">
      <w:pPr>
        <w:pStyle w:val="a6"/>
        <w:spacing w:before="120" w:after="120"/>
        <w:jc w:val="both"/>
        <w:rPr>
          <w:b/>
          <w:sz w:val="22"/>
          <w:szCs w:val="22"/>
        </w:rPr>
      </w:pPr>
      <w:r>
        <w:rPr>
          <w:noProof/>
        </w:rPr>
        <w:drawing>
          <wp:inline distT="0" distB="0" distL="0" distR="0" wp14:anchorId="06CFB693" wp14:editId="50BD7F8E">
            <wp:extent cx="6068290" cy="2303543"/>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34986" t="28921" r="3257" b="29406"/>
                    <a:stretch/>
                  </pic:blipFill>
                  <pic:spPr bwMode="auto">
                    <a:xfrm>
                      <a:off x="0" y="0"/>
                      <a:ext cx="6093681" cy="2313182"/>
                    </a:xfrm>
                    <a:prstGeom prst="rect">
                      <a:avLst/>
                    </a:prstGeom>
                    <a:ln>
                      <a:noFill/>
                    </a:ln>
                    <a:extLst>
                      <a:ext uri="{53640926-AAD7-44D8-BBD7-CCE9431645EC}">
                        <a14:shadowObscured xmlns:a14="http://schemas.microsoft.com/office/drawing/2010/main"/>
                      </a:ext>
                    </a:extLst>
                  </pic:spPr>
                </pic:pic>
              </a:graphicData>
            </a:graphic>
          </wp:inline>
        </w:drawing>
      </w:r>
    </w:p>
    <w:p w14:paraId="3AB65297" w14:textId="77777777" w:rsidR="006D262C" w:rsidRPr="006D262C" w:rsidRDefault="006D262C" w:rsidP="002D4554">
      <w:pPr>
        <w:pStyle w:val="a6"/>
        <w:spacing w:before="120" w:after="120"/>
        <w:jc w:val="both"/>
        <w:rPr>
          <w:sz w:val="22"/>
          <w:szCs w:val="22"/>
        </w:rPr>
      </w:pPr>
      <w:r w:rsidRPr="006D262C">
        <w:rPr>
          <w:sz w:val="22"/>
          <w:szCs w:val="22"/>
        </w:rPr>
        <w:t>Заместитель директора по КС-</w:t>
      </w:r>
    </w:p>
    <w:p w14:paraId="7EEE75D8" w14:textId="352C154F" w:rsidR="006D262C" w:rsidRDefault="006D262C" w:rsidP="002D4554">
      <w:pPr>
        <w:pStyle w:val="a6"/>
        <w:spacing w:before="120" w:after="120"/>
        <w:jc w:val="both"/>
        <w:rPr>
          <w:sz w:val="22"/>
          <w:szCs w:val="22"/>
        </w:rPr>
      </w:pPr>
      <w:r w:rsidRPr="006D262C">
        <w:rPr>
          <w:sz w:val="22"/>
          <w:szCs w:val="22"/>
        </w:rPr>
        <w:t xml:space="preserve">начальник ОКС Т.М. </w:t>
      </w:r>
      <w:r>
        <w:rPr>
          <w:sz w:val="22"/>
          <w:szCs w:val="22"/>
        </w:rPr>
        <w:t xml:space="preserve">                                                                                                       </w:t>
      </w:r>
      <w:proofErr w:type="spellStart"/>
      <w:r w:rsidRPr="006D262C">
        <w:rPr>
          <w:sz w:val="22"/>
          <w:szCs w:val="22"/>
        </w:rPr>
        <w:t>Домошонкина</w:t>
      </w:r>
      <w:proofErr w:type="spellEnd"/>
    </w:p>
    <w:p w14:paraId="444E7481" w14:textId="2B3C09DE" w:rsidR="006D262C" w:rsidRDefault="006D262C" w:rsidP="002D4554">
      <w:pPr>
        <w:pStyle w:val="a6"/>
        <w:spacing w:before="120" w:after="120"/>
        <w:jc w:val="both"/>
        <w:rPr>
          <w:sz w:val="22"/>
          <w:szCs w:val="22"/>
        </w:rPr>
      </w:pPr>
    </w:p>
    <w:p w14:paraId="39534CDC" w14:textId="4371553D" w:rsidR="006D262C" w:rsidRDefault="006D262C" w:rsidP="002D4554">
      <w:pPr>
        <w:pStyle w:val="a6"/>
        <w:spacing w:before="120" w:after="120"/>
        <w:jc w:val="both"/>
        <w:rPr>
          <w:sz w:val="22"/>
          <w:szCs w:val="22"/>
        </w:rPr>
      </w:pPr>
      <w:r>
        <w:rPr>
          <w:sz w:val="22"/>
          <w:szCs w:val="22"/>
        </w:rPr>
        <w:t xml:space="preserve">Начальник </w:t>
      </w:r>
      <w:proofErr w:type="spellStart"/>
      <w:r>
        <w:rPr>
          <w:sz w:val="22"/>
          <w:szCs w:val="22"/>
        </w:rPr>
        <w:t>СРЗиЭА</w:t>
      </w:r>
      <w:proofErr w:type="spellEnd"/>
      <w:r>
        <w:rPr>
          <w:sz w:val="22"/>
          <w:szCs w:val="22"/>
        </w:rPr>
        <w:t xml:space="preserve">                                                                                                          Ю.А. </w:t>
      </w:r>
      <w:proofErr w:type="spellStart"/>
      <w:r>
        <w:rPr>
          <w:sz w:val="22"/>
          <w:szCs w:val="22"/>
        </w:rPr>
        <w:t>Ган</w:t>
      </w:r>
      <w:proofErr w:type="spellEnd"/>
    </w:p>
    <w:p w14:paraId="67EBDDF5" w14:textId="023E15FA" w:rsidR="006D262C" w:rsidRDefault="006D262C" w:rsidP="002D4554">
      <w:pPr>
        <w:pStyle w:val="a6"/>
        <w:spacing w:before="120" w:after="120"/>
        <w:jc w:val="both"/>
        <w:rPr>
          <w:sz w:val="22"/>
          <w:szCs w:val="22"/>
        </w:rPr>
      </w:pPr>
    </w:p>
    <w:p w14:paraId="22DDD7A9" w14:textId="75098542" w:rsidR="006D262C" w:rsidRPr="006D262C" w:rsidRDefault="006D262C" w:rsidP="002D4554">
      <w:pPr>
        <w:pStyle w:val="a6"/>
        <w:spacing w:before="120" w:after="120"/>
        <w:jc w:val="both"/>
        <w:rPr>
          <w:sz w:val="22"/>
          <w:szCs w:val="22"/>
        </w:rPr>
      </w:pPr>
      <w:r>
        <w:rPr>
          <w:sz w:val="22"/>
          <w:szCs w:val="22"/>
        </w:rPr>
        <w:t>Инженер ОКС                                                                                                                      М.А. Сыропятова</w:t>
      </w:r>
    </w:p>
    <w:tbl>
      <w:tblPr>
        <w:tblW w:w="9004" w:type="dxa"/>
        <w:tblInd w:w="108" w:type="dxa"/>
        <w:tblLook w:val="01E0" w:firstRow="1" w:lastRow="1" w:firstColumn="1" w:lastColumn="1" w:noHBand="0" w:noVBand="0"/>
      </w:tblPr>
      <w:tblGrid>
        <w:gridCol w:w="4253"/>
        <w:gridCol w:w="4751"/>
      </w:tblGrid>
      <w:tr w:rsidR="00E22EA9" w14:paraId="2E30C6BE" w14:textId="77777777" w:rsidTr="00E22EA9">
        <w:trPr>
          <w:trHeight w:val="1134"/>
        </w:trPr>
        <w:tc>
          <w:tcPr>
            <w:tcW w:w="4253" w:type="dxa"/>
          </w:tcPr>
          <w:p w14:paraId="170A5FBE" w14:textId="57E24F6F" w:rsidR="00FB0DA3" w:rsidRPr="00A37113" w:rsidRDefault="00FB0DA3" w:rsidP="00FB0DA3">
            <w:pPr>
              <w:widowControl w:val="0"/>
              <w:autoSpaceDE w:val="0"/>
              <w:autoSpaceDN w:val="0"/>
              <w:adjustRightInd w:val="0"/>
              <w:ind w:left="33"/>
              <w:rPr>
                <w:b/>
                <w:color w:val="000000"/>
                <w:sz w:val="22"/>
                <w:szCs w:val="22"/>
              </w:rPr>
            </w:pPr>
            <w:r w:rsidRPr="00A37113">
              <w:rPr>
                <w:b/>
                <w:color w:val="000000"/>
                <w:sz w:val="22"/>
                <w:szCs w:val="22"/>
              </w:rPr>
              <w:t>Заказчик:</w:t>
            </w:r>
          </w:p>
          <w:p w14:paraId="4837675B" w14:textId="0407B7F8" w:rsidR="00E22EA9" w:rsidRPr="00A37113" w:rsidRDefault="00E22EA9" w:rsidP="00E22EA9">
            <w:pPr>
              <w:widowControl w:val="0"/>
              <w:autoSpaceDE w:val="0"/>
              <w:autoSpaceDN w:val="0"/>
              <w:adjustRightInd w:val="0"/>
              <w:ind w:left="34"/>
              <w:rPr>
                <w:b/>
                <w:color w:val="000000"/>
                <w:sz w:val="22"/>
                <w:szCs w:val="22"/>
              </w:rPr>
            </w:pPr>
          </w:p>
          <w:p w14:paraId="1084DE63" w14:textId="77777777" w:rsidR="00E22EA9" w:rsidRDefault="00E22EA9" w:rsidP="00E22EA9">
            <w:pPr>
              <w:rPr>
                <w:sz w:val="22"/>
                <w:szCs w:val="22"/>
              </w:rPr>
            </w:pPr>
          </w:p>
          <w:p w14:paraId="19A87EE2" w14:textId="39969DF2" w:rsidR="00FB0DA3" w:rsidRPr="00A37113" w:rsidRDefault="006A2A03" w:rsidP="00FB0DA3">
            <w:pPr>
              <w:widowControl w:val="0"/>
              <w:autoSpaceDE w:val="0"/>
              <w:autoSpaceDN w:val="0"/>
              <w:adjustRightInd w:val="0"/>
              <w:spacing w:before="120" w:after="120"/>
              <w:ind w:left="33"/>
              <w:rPr>
                <w:color w:val="000000"/>
                <w:sz w:val="22"/>
                <w:szCs w:val="22"/>
              </w:rPr>
            </w:pPr>
            <w:r>
              <w:rPr>
                <w:color w:val="000000"/>
                <w:sz w:val="22"/>
                <w:szCs w:val="22"/>
              </w:rPr>
              <w:t>Директор филиала АО «ИЭСК»</w:t>
            </w:r>
          </w:p>
          <w:p w14:paraId="70185554" w14:textId="77777777" w:rsidR="00FB0DA3" w:rsidRPr="00A37113" w:rsidRDefault="00FB0DA3" w:rsidP="00FB0DA3">
            <w:pPr>
              <w:widowControl w:val="0"/>
              <w:autoSpaceDE w:val="0"/>
              <w:autoSpaceDN w:val="0"/>
              <w:adjustRightInd w:val="0"/>
              <w:spacing w:before="120" w:after="120"/>
              <w:ind w:left="33"/>
              <w:rPr>
                <w:color w:val="000000"/>
                <w:sz w:val="22"/>
                <w:szCs w:val="22"/>
              </w:rPr>
            </w:pPr>
            <w:r w:rsidRPr="00A37113">
              <w:rPr>
                <w:color w:val="000000"/>
                <w:sz w:val="22"/>
                <w:szCs w:val="22"/>
              </w:rPr>
              <w:t>«Центральные электрические сети»</w:t>
            </w:r>
          </w:p>
          <w:p w14:paraId="708E5E51" w14:textId="77777777" w:rsidR="00FB0DA3" w:rsidRPr="00A37113" w:rsidRDefault="00FB0DA3" w:rsidP="00FB0DA3">
            <w:pPr>
              <w:widowControl w:val="0"/>
              <w:autoSpaceDE w:val="0"/>
              <w:autoSpaceDN w:val="0"/>
              <w:adjustRightInd w:val="0"/>
              <w:ind w:left="33"/>
              <w:rPr>
                <w:color w:val="000000"/>
                <w:sz w:val="22"/>
                <w:szCs w:val="22"/>
              </w:rPr>
            </w:pPr>
          </w:p>
          <w:p w14:paraId="66E8999E" w14:textId="20C52B5C" w:rsidR="00E22EA9" w:rsidRPr="00A37113" w:rsidRDefault="00FB0DA3" w:rsidP="00FB0DA3">
            <w:pPr>
              <w:widowControl w:val="0"/>
              <w:autoSpaceDE w:val="0"/>
              <w:autoSpaceDN w:val="0"/>
              <w:adjustRightInd w:val="0"/>
              <w:ind w:left="34"/>
              <w:rPr>
                <w:b/>
                <w:color w:val="000000"/>
                <w:sz w:val="22"/>
                <w:szCs w:val="22"/>
              </w:rPr>
            </w:pPr>
            <w:r w:rsidRPr="00A37113">
              <w:rPr>
                <w:color w:val="000000"/>
                <w:sz w:val="22"/>
                <w:szCs w:val="22"/>
              </w:rPr>
              <w:t xml:space="preserve">___________________/ </w:t>
            </w:r>
            <w:r>
              <w:rPr>
                <w:color w:val="000000"/>
                <w:sz w:val="22"/>
                <w:szCs w:val="22"/>
              </w:rPr>
              <w:t>А</w:t>
            </w:r>
            <w:r w:rsidRPr="00A37113">
              <w:rPr>
                <w:color w:val="000000"/>
                <w:sz w:val="22"/>
                <w:szCs w:val="22"/>
              </w:rPr>
              <w:t>.</w:t>
            </w:r>
            <w:r>
              <w:rPr>
                <w:color w:val="000000"/>
                <w:sz w:val="22"/>
                <w:szCs w:val="22"/>
              </w:rPr>
              <w:t>В</w:t>
            </w:r>
            <w:r w:rsidRPr="00A37113">
              <w:rPr>
                <w:color w:val="000000"/>
                <w:sz w:val="22"/>
                <w:szCs w:val="22"/>
              </w:rPr>
              <w:t>.</w:t>
            </w:r>
            <w:r>
              <w:rPr>
                <w:color w:val="000000"/>
                <w:sz w:val="22"/>
                <w:szCs w:val="22"/>
              </w:rPr>
              <w:t xml:space="preserve"> Ермолов</w:t>
            </w:r>
            <w:r w:rsidRPr="00A37113">
              <w:rPr>
                <w:color w:val="000000"/>
                <w:sz w:val="22"/>
                <w:szCs w:val="22"/>
              </w:rPr>
              <w:t xml:space="preserve"> /</w:t>
            </w:r>
          </w:p>
        </w:tc>
        <w:tc>
          <w:tcPr>
            <w:tcW w:w="4751" w:type="dxa"/>
          </w:tcPr>
          <w:p w14:paraId="2E30C6BD" w14:textId="200E2F2A" w:rsidR="00E22EA9" w:rsidRPr="00A37113" w:rsidRDefault="00FB0DA3" w:rsidP="00FB0DA3">
            <w:pPr>
              <w:widowControl w:val="0"/>
              <w:autoSpaceDE w:val="0"/>
              <w:autoSpaceDN w:val="0"/>
              <w:adjustRightInd w:val="0"/>
              <w:ind w:left="33"/>
              <w:rPr>
                <w:color w:val="000000"/>
                <w:sz w:val="22"/>
                <w:szCs w:val="22"/>
              </w:rPr>
            </w:pPr>
            <w:r w:rsidRPr="00A37113">
              <w:rPr>
                <w:b/>
                <w:color w:val="000000"/>
                <w:sz w:val="22"/>
                <w:szCs w:val="22"/>
              </w:rPr>
              <w:t>Подрядчик:</w:t>
            </w:r>
          </w:p>
        </w:tc>
      </w:tr>
    </w:tbl>
    <w:p w14:paraId="2E30C6BF" w14:textId="77777777" w:rsidR="002D4554" w:rsidRPr="003107A8" w:rsidRDefault="002D4554" w:rsidP="002D4554">
      <w:pPr>
        <w:spacing w:before="120" w:after="120"/>
        <w:jc w:val="right"/>
        <w:rPr>
          <w:b/>
          <w:i/>
          <w:sz w:val="22"/>
          <w:szCs w:val="22"/>
        </w:rPr>
        <w:sectPr w:rsidR="002D4554" w:rsidRPr="003107A8" w:rsidSect="002D4554">
          <w:pgSz w:w="11906" w:h="16838" w:code="9"/>
          <w:pgMar w:top="1134" w:right="851" w:bottom="1134" w:left="1701" w:header="709" w:footer="709" w:gutter="0"/>
          <w:cols w:space="708"/>
          <w:docGrid w:linePitch="360"/>
        </w:sectPr>
      </w:pPr>
    </w:p>
    <w:p w14:paraId="2E30C6C0" w14:textId="77777777" w:rsidR="002D4554" w:rsidRDefault="00822BFF" w:rsidP="002D4554">
      <w:pPr>
        <w:pStyle w:val="SCH"/>
        <w:numPr>
          <w:ilvl w:val="0"/>
          <w:numId w:val="0"/>
        </w:numPr>
        <w:spacing w:before="120" w:line="240" w:lineRule="auto"/>
        <w:ind w:firstLine="6804"/>
        <w:jc w:val="center"/>
        <w:outlineLvl w:val="0"/>
        <w:rPr>
          <w:i w:val="0"/>
          <w:sz w:val="22"/>
          <w:szCs w:val="22"/>
        </w:rPr>
      </w:pPr>
      <w:bookmarkStart w:id="224" w:name="RefSCH5_1"/>
      <w:bookmarkStart w:id="225" w:name="_Toc499813183"/>
      <w:bookmarkStart w:id="226" w:name="_Toc502142586"/>
      <w:bookmarkStart w:id="227" w:name="_Toc46760911"/>
      <w:r w:rsidRPr="003107A8">
        <w:rPr>
          <w:sz w:val="22"/>
          <w:szCs w:val="22"/>
        </w:rPr>
        <w:lastRenderedPageBreak/>
        <w:t xml:space="preserve">Приложение </w:t>
      </w:r>
      <w:bookmarkStart w:id="228" w:name="RefSCH5_1_No"/>
      <w:r>
        <w:rPr>
          <w:sz w:val="22"/>
          <w:szCs w:val="22"/>
        </w:rPr>
        <w:t>№ </w:t>
      </w:r>
      <w:bookmarkEnd w:id="224"/>
      <w:bookmarkEnd w:id="228"/>
      <w:r>
        <w:rPr>
          <w:sz w:val="22"/>
          <w:szCs w:val="22"/>
        </w:rPr>
        <w:t>3.1</w:t>
      </w:r>
      <w:r w:rsidRPr="003107A8">
        <w:rPr>
          <w:sz w:val="22"/>
          <w:szCs w:val="22"/>
        </w:rPr>
        <w:br/>
      </w:r>
      <w:bookmarkStart w:id="229" w:name="RefSCH5_1_1"/>
      <w:r w:rsidRPr="003107A8">
        <w:rPr>
          <w:i w:val="0"/>
          <w:sz w:val="22"/>
          <w:szCs w:val="22"/>
        </w:rPr>
        <w:t>Форма накладной на отпуск материалов на сторону</w:t>
      </w:r>
      <w:bookmarkEnd w:id="225"/>
      <w:bookmarkEnd w:id="226"/>
      <w:bookmarkEnd w:id="227"/>
      <w:bookmarkEnd w:id="229"/>
    </w:p>
    <w:tbl>
      <w:tblPr>
        <w:tblW w:w="10711" w:type="dxa"/>
        <w:tblInd w:w="-1168" w:type="dxa"/>
        <w:tblLook w:val="04A0" w:firstRow="1" w:lastRow="0" w:firstColumn="1" w:lastColumn="0" w:noHBand="0" w:noVBand="1"/>
      </w:tblPr>
      <w:tblGrid>
        <w:gridCol w:w="255"/>
        <w:gridCol w:w="548"/>
        <w:gridCol w:w="738"/>
        <w:gridCol w:w="1266"/>
        <w:gridCol w:w="222"/>
        <w:gridCol w:w="655"/>
        <w:gridCol w:w="969"/>
        <w:gridCol w:w="512"/>
        <w:gridCol w:w="512"/>
        <w:gridCol w:w="922"/>
        <w:gridCol w:w="845"/>
        <w:gridCol w:w="1593"/>
        <w:gridCol w:w="222"/>
        <w:gridCol w:w="222"/>
        <w:gridCol w:w="523"/>
        <w:gridCol w:w="523"/>
        <w:gridCol w:w="184"/>
      </w:tblGrid>
      <w:tr w:rsidR="00315317" w14:paraId="2E30C6CD"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6C1"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6C2"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6C3"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6C4"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6C5"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6C6"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6C7"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6C8"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6C9"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6CA" w14:textId="77777777" w:rsidR="002D4554" w:rsidRPr="00106B43"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14:paraId="2E30C6CB" w14:textId="77777777" w:rsidR="002D4554" w:rsidRPr="00106B43" w:rsidRDefault="002D4554" w:rsidP="002D4554">
            <w:pPr>
              <w:rPr>
                <w:sz w:val="18"/>
                <w:szCs w:val="18"/>
              </w:rPr>
            </w:pPr>
          </w:p>
        </w:tc>
        <w:tc>
          <w:tcPr>
            <w:tcW w:w="3083" w:type="dxa"/>
            <w:gridSpan w:val="5"/>
            <w:tcBorders>
              <w:top w:val="nil"/>
              <w:left w:val="nil"/>
              <w:bottom w:val="nil"/>
              <w:right w:val="nil"/>
            </w:tcBorders>
            <w:shd w:val="clear" w:color="auto" w:fill="auto"/>
            <w:noWrap/>
            <w:vAlign w:val="bottom"/>
            <w:hideMark/>
          </w:tcPr>
          <w:p w14:paraId="2E30C6CC" w14:textId="77777777" w:rsidR="002D4554" w:rsidRPr="00106B43" w:rsidRDefault="00822BFF" w:rsidP="002D4554">
            <w:pPr>
              <w:jc w:val="right"/>
              <w:rPr>
                <w:sz w:val="18"/>
                <w:szCs w:val="18"/>
              </w:rPr>
            </w:pPr>
            <w:r w:rsidRPr="00106B43">
              <w:rPr>
                <w:sz w:val="18"/>
                <w:szCs w:val="18"/>
              </w:rPr>
              <w:t>Форма ВН-1</w:t>
            </w:r>
          </w:p>
        </w:tc>
      </w:tr>
      <w:tr w:rsidR="00315317" w14:paraId="2E30C6DA"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6CE"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6CF"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6D0"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6D1"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6D2"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6D3"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6D4"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6D5"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6D6"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6D7" w14:textId="77777777" w:rsidR="002D4554" w:rsidRPr="00106B43"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14:paraId="2E30C6D8" w14:textId="77777777" w:rsidR="002D4554" w:rsidRPr="00106B43" w:rsidRDefault="002D4554" w:rsidP="002D4554">
            <w:pPr>
              <w:rPr>
                <w:sz w:val="18"/>
                <w:szCs w:val="18"/>
              </w:rPr>
            </w:pPr>
          </w:p>
        </w:tc>
        <w:tc>
          <w:tcPr>
            <w:tcW w:w="3083" w:type="dxa"/>
            <w:gridSpan w:val="5"/>
            <w:tcBorders>
              <w:top w:val="nil"/>
              <w:left w:val="nil"/>
              <w:bottom w:val="nil"/>
              <w:right w:val="nil"/>
            </w:tcBorders>
            <w:shd w:val="clear" w:color="auto" w:fill="auto"/>
            <w:noWrap/>
            <w:vAlign w:val="bottom"/>
            <w:hideMark/>
          </w:tcPr>
          <w:p w14:paraId="2E30C6D9" w14:textId="77777777" w:rsidR="002D4554" w:rsidRPr="00106B43" w:rsidRDefault="00822BFF" w:rsidP="002D4554">
            <w:pPr>
              <w:jc w:val="right"/>
              <w:rPr>
                <w:sz w:val="18"/>
                <w:szCs w:val="18"/>
              </w:rPr>
            </w:pPr>
            <w:r w:rsidRPr="00106B43">
              <w:rPr>
                <w:sz w:val="18"/>
                <w:szCs w:val="18"/>
              </w:rPr>
              <w:t>Утверждена:</w:t>
            </w:r>
          </w:p>
        </w:tc>
      </w:tr>
      <w:tr w:rsidR="00315317" w14:paraId="2E30C6E7"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6DB"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6DC"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6DD"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6DE"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6DF"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6E0"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6E1"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6E2"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6E3"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6E4" w14:textId="77777777" w:rsidR="002D4554" w:rsidRPr="00106B43"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14:paraId="2E30C6E5" w14:textId="77777777" w:rsidR="002D4554" w:rsidRPr="00106B43" w:rsidRDefault="002D4554" w:rsidP="002D4554">
            <w:pPr>
              <w:rPr>
                <w:sz w:val="18"/>
                <w:szCs w:val="18"/>
              </w:rPr>
            </w:pPr>
          </w:p>
        </w:tc>
        <w:tc>
          <w:tcPr>
            <w:tcW w:w="3083" w:type="dxa"/>
            <w:gridSpan w:val="5"/>
            <w:tcBorders>
              <w:top w:val="nil"/>
              <w:left w:val="nil"/>
              <w:bottom w:val="nil"/>
              <w:right w:val="nil"/>
            </w:tcBorders>
            <w:shd w:val="clear" w:color="auto" w:fill="auto"/>
            <w:noWrap/>
            <w:vAlign w:val="bottom"/>
            <w:hideMark/>
          </w:tcPr>
          <w:p w14:paraId="2E30C6E6" w14:textId="77777777" w:rsidR="002D4554" w:rsidRPr="00106B43" w:rsidRDefault="00822BFF" w:rsidP="002D4554">
            <w:pPr>
              <w:jc w:val="right"/>
              <w:rPr>
                <w:sz w:val="18"/>
                <w:szCs w:val="18"/>
              </w:rPr>
            </w:pPr>
            <w:r w:rsidRPr="00106B43">
              <w:rPr>
                <w:sz w:val="18"/>
                <w:szCs w:val="18"/>
              </w:rPr>
              <w:t>приказом ОАО «Иркутскэнерго»</w:t>
            </w:r>
          </w:p>
        </w:tc>
      </w:tr>
      <w:tr w:rsidR="00315317" w14:paraId="2E30C6F4"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6E8"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6E9"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6EA"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6EB"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6EC"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6ED"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6EE"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6EF"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6F0"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6F1" w14:textId="77777777" w:rsidR="002D4554" w:rsidRPr="00106B43"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14:paraId="2E30C6F2" w14:textId="77777777" w:rsidR="002D4554" w:rsidRPr="00106B43" w:rsidRDefault="002D4554" w:rsidP="002D4554">
            <w:pPr>
              <w:rPr>
                <w:sz w:val="18"/>
                <w:szCs w:val="18"/>
              </w:rPr>
            </w:pPr>
          </w:p>
        </w:tc>
        <w:tc>
          <w:tcPr>
            <w:tcW w:w="3083" w:type="dxa"/>
            <w:gridSpan w:val="5"/>
            <w:tcBorders>
              <w:top w:val="nil"/>
              <w:left w:val="nil"/>
              <w:bottom w:val="nil"/>
              <w:right w:val="nil"/>
            </w:tcBorders>
            <w:shd w:val="clear" w:color="auto" w:fill="auto"/>
            <w:noWrap/>
            <w:vAlign w:val="bottom"/>
            <w:hideMark/>
          </w:tcPr>
          <w:p w14:paraId="2E30C6F3" w14:textId="77777777" w:rsidR="002D4554" w:rsidRPr="00106B43" w:rsidRDefault="00822BFF" w:rsidP="002D4554">
            <w:pPr>
              <w:jc w:val="right"/>
              <w:rPr>
                <w:sz w:val="18"/>
                <w:szCs w:val="18"/>
              </w:rPr>
            </w:pPr>
            <w:r w:rsidRPr="00106B43">
              <w:rPr>
                <w:sz w:val="18"/>
                <w:szCs w:val="18"/>
              </w:rPr>
              <w:t>от 2 августа 1999 г. № 149</w:t>
            </w:r>
          </w:p>
        </w:tc>
      </w:tr>
      <w:tr w:rsidR="00315317" w14:paraId="2E30C6F7" w14:textId="77777777" w:rsidTr="002D4554">
        <w:trPr>
          <w:gridAfter w:val="1"/>
          <w:wAfter w:w="184" w:type="dxa"/>
          <w:trHeight w:val="264"/>
        </w:trPr>
        <w:tc>
          <w:tcPr>
            <w:tcW w:w="255" w:type="dxa"/>
            <w:tcBorders>
              <w:top w:val="nil"/>
              <w:left w:val="nil"/>
              <w:bottom w:val="nil"/>
              <w:right w:val="nil"/>
            </w:tcBorders>
            <w:shd w:val="clear" w:color="auto" w:fill="auto"/>
            <w:noWrap/>
            <w:vAlign w:val="bottom"/>
            <w:hideMark/>
          </w:tcPr>
          <w:p w14:paraId="2E30C6F5" w14:textId="77777777" w:rsidR="002D4554" w:rsidRPr="00106B43" w:rsidRDefault="002D4554" w:rsidP="002D4554">
            <w:pPr>
              <w:rPr>
                <w:sz w:val="18"/>
                <w:szCs w:val="18"/>
              </w:rPr>
            </w:pPr>
          </w:p>
        </w:tc>
        <w:tc>
          <w:tcPr>
            <w:tcW w:w="10272" w:type="dxa"/>
            <w:gridSpan w:val="15"/>
            <w:tcBorders>
              <w:top w:val="nil"/>
              <w:left w:val="nil"/>
              <w:bottom w:val="nil"/>
              <w:right w:val="nil"/>
            </w:tcBorders>
            <w:shd w:val="clear" w:color="auto" w:fill="auto"/>
            <w:noWrap/>
            <w:vAlign w:val="bottom"/>
            <w:hideMark/>
          </w:tcPr>
          <w:p w14:paraId="2E30C6F6" w14:textId="77777777" w:rsidR="002D4554" w:rsidRPr="00106B43" w:rsidRDefault="00822BFF" w:rsidP="002D4554">
            <w:pPr>
              <w:jc w:val="center"/>
              <w:rPr>
                <w:b/>
                <w:bCs/>
                <w:sz w:val="18"/>
                <w:szCs w:val="18"/>
              </w:rPr>
            </w:pPr>
            <w:r w:rsidRPr="00106B43">
              <w:rPr>
                <w:b/>
                <w:bCs/>
                <w:sz w:val="18"/>
                <w:szCs w:val="18"/>
              </w:rPr>
              <w:t xml:space="preserve">АКТ №              от              </w:t>
            </w:r>
          </w:p>
        </w:tc>
      </w:tr>
      <w:tr w:rsidR="00315317" w14:paraId="2E30C6FA" w14:textId="77777777" w:rsidTr="002D4554">
        <w:trPr>
          <w:gridAfter w:val="1"/>
          <w:wAfter w:w="184" w:type="dxa"/>
          <w:trHeight w:val="240"/>
        </w:trPr>
        <w:tc>
          <w:tcPr>
            <w:tcW w:w="255" w:type="dxa"/>
            <w:tcBorders>
              <w:top w:val="nil"/>
              <w:left w:val="nil"/>
              <w:bottom w:val="nil"/>
              <w:right w:val="nil"/>
            </w:tcBorders>
            <w:shd w:val="clear" w:color="auto" w:fill="auto"/>
            <w:noWrap/>
            <w:vAlign w:val="bottom"/>
            <w:hideMark/>
          </w:tcPr>
          <w:p w14:paraId="2E30C6F8" w14:textId="77777777" w:rsidR="002D4554" w:rsidRPr="00106B43" w:rsidRDefault="002D4554" w:rsidP="002D4554">
            <w:pPr>
              <w:rPr>
                <w:sz w:val="18"/>
                <w:szCs w:val="18"/>
              </w:rPr>
            </w:pPr>
          </w:p>
        </w:tc>
        <w:tc>
          <w:tcPr>
            <w:tcW w:w="10272" w:type="dxa"/>
            <w:gridSpan w:val="15"/>
            <w:tcBorders>
              <w:top w:val="nil"/>
              <w:left w:val="nil"/>
              <w:bottom w:val="nil"/>
              <w:right w:val="nil"/>
            </w:tcBorders>
            <w:shd w:val="clear" w:color="auto" w:fill="auto"/>
            <w:noWrap/>
            <w:vAlign w:val="bottom"/>
            <w:hideMark/>
          </w:tcPr>
          <w:p w14:paraId="2E30C6F9" w14:textId="77777777" w:rsidR="002D4554" w:rsidRPr="00106B43" w:rsidRDefault="00822BFF" w:rsidP="002D4554">
            <w:pPr>
              <w:jc w:val="center"/>
              <w:rPr>
                <w:b/>
                <w:bCs/>
                <w:sz w:val="18"/>
                <w:szCs w:val="18"/>
              </w:rPr>
            </w:pPr>
            <w:r w:rsidRPr="00106B43">
              <w:rPr>
                <w:b/>
                <w:bCs/>
                <w:sz w:val="18"/>
                <w:szCs w:val="18"/>
              </w:rPr>
              <w:t>сдачи-приемки давальческих материалов</w:t>
            </w:r>
          </w:p>
        </w:tc>
      </w:tr>
      <w:tr w:rsidR="00315317" w14:paraId="2E30C70B"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6FB"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6FC"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6FD"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6FE"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6FF"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700"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701"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702"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703"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704" w14:textId="77777777" w:rsidR="002D4554" w:rsidRPr="00106B43"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14:paraId="2E30C705" w14:textId="77777777" w:rsidR="002D4554" w:rsidRPr="00106B43" w:rsidRDefault="002D4554" w:rsidP="002D4554">
            <w:pPr>
              <w:rPr>
                <w:sz w:val="18"/>
                <w:szCs w:val="18"/>
              </w:rPr>
            </w:pPr>
          </w:p>
        </w:tc>
        <w:tc>
          <w:tcPr>
            <w:tcW w:w="1593" w:type="dxa"/>
            <w:tcBorders>
              <w:top w:val="nil"/>
              <w:left w:val="nil"/>
              <w:bottom w:val="nil"/>
              <w:right w:val="nil"/>
            </w:tcBorders>
            <w:shd w:val="clear" w:color="auto" w:fill="auto"/>
            <w:noWrap/>
            <w:vAlign w:val="bottom"/>
            <w:hideMark/>
          </w:tcPr>
          <w:p w14:paraId="2E30C706"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07"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08"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709"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70A" w14:textId="77777777" w:rsidR="002D4554" w:rsidRPr="00106B43" w:rsidRDefault="002D4554" w:rsidP="002D4554">
            <w:pPr>
              <w:rPr>
                <w:sz w:val="18"/>
                <w:szCs w:val="18"/>
              </w:rPr>
            </w:pPr>
          </w:p>
        </w:tc>
      </w:tr>
      <w:tr w:rsidR="00315317" w14:paraId="2E30C70F" w14:textId="77777777" w:rsidTr="002D4554">
        <w:trPr>
          <w:gridAfter w:val="1"/>
          <w:wAfter w:w="184" w:type="dxa"/>
          <w:trHeight w:val="252"/>
        </w:trPr>
        <w:tc>
          <w:tcPr>
            <w:tcW w:w="255" w:type="dxa"/>
            <w:tcBorders>
              <w:top w:val="nil"/>
              <w:left w:val="nil"/>
              <w:bottom w:val="nil"/>
              <w:right w:val="nil"/>
            </w:tcBorders>
            <w:shd w:val="clear" w:color="auto" w:fill="auto"/>
            <w:noWrap/>
            <w:vAlign w:val="bottom"/>
            <w:hideMark/>
          </w:tcPr>
          <w:p w14:paraId="2E30C70C" w14:textId="77777777" w:rsidR="002D4554" w:rsidRPr="00106B43" w:rsidRDefault="002D4554" w:rsidP="002D4554">
            <w:pPr>
              <w:rPr>
                <w:sz w:val="18"/>
                <w:szCs w:val="18"/>
              </w:rPr>
            </w:pPr>
          </w:p>
        </w:tc>
        <w:tc>
          <w:tcPr>
            <w:tcW w:w="4398" w:type="dxa"/>
            <w:gridSpan w:val="6"/>
            <w:tcBorders>
              <w:top w:val="nil"/>
              <w:left w:val="nil"/>
              <w:bottom w:val="nil"/>
              <w:right w:val="nil"/>
            </w:tcBorders>
            <w:shd w:val="clear" w:color="auto" w:fill="auto"/>
            <w:noWrap/>
            <w:vAlign w:val="bottom"/>
            <w:hideMark/>
          </w:tcPr>
          <w:p w14:paraId="2E30C70D" w14:textId="77777777" w:rsidR="002D4554" w:rsidRPr="00106B43" w:rsidRDefault="00822BFF" w:rsidP="002D4554">
            <w:pPr>
              <w:rPr>
                <w:sz w:val="18"/>
                <w:szCs w:val="18"/>
              </w:rPr>
            </w:pPr>
            <w:r w:rsidRPr="00106B43">
              <w:rPr>
                <w:sz w:val="18"/>
                <w:szCs w:val="18"/>
              </w:rPr>
              <w:t>Комиссией в составе представителей заказчика:</w:t>
            </w:r>
          </w:p>
        </w:tc>
        <w:tc>
          <w:tcPr>
            <w:tcW w:w="5874" w:type="dxa"/>
            <w:gridSpan w:val="9"/>
            <w:tcBorders>
              <w:top w:val="nil"/>
              <w:left w:val="nil"/>
              <w:bottom w:val="single" w:sz="4" w:space="0" w:color="auto"/>
              <w:right w:val="nil"/>
            </w:tcBorders>
            <w:shd w:val="clear" w:color="auto" w:fill="auto"/>
            <w:vAlign w:val="bottom"/>
            <w:hideMark/>
          </w:tcPr>
          <w:p w14:paraId="2E30C70E" w14:textId="77777777" w:rsidR="002D4554" w:rsidRPr="00106B43" w:rsidRDefault="00822BFF" w:rsidP="002D4554">
            <w:pPr>
              <w:jc w:val="right"/>
              <w:rPr>
                <w:sz w:val="18"/>
                <w:szCs w:val="18"/>
              </w:rPr>
            </w:pPr>
            <w:r w:rsidRPr="00106B43">
              <w:rPr>
                <w:sz w:val="18"/>
                <w:szCs w:val="18"/>
              </w:rPr>
              <w:t> </w:t>
            </w:r>
          </w:p>
        </w:tc>
      </w:tr>
      <w:tr w:rsidR="00315317" w14:paraId="2E30C718" w14:textId="77777777" w:rsidTr="002D4554">
        <w:trPr>
          <w:gridAfter w:val="1"/>
          <w:wAfter w:w="184" w:type="dxa"/>
          <w:trHeight w:val="237"/>
        </w:trPr>
        <w:tc>
          <w:tcPr>
            <w:tcW w:w="255" w:type="dxa"/>
            <w:tcBorders>
              <w:top w:val="nil"/>
              <w:left w:val="nil"/>
              <w:bottom w:val="nil"/>
              <w:right w:val="nil"/>
            </w:tcBorders>
            <w:shd w:val="clear" w:color="auto" w:fill="auto"/>
            <w:noWrap/>
            <w:vAlign w:val="bottom"/>
            <w:hideMark/>
          </w:tcPr>
          <w:p w14:paraId="2E30C710"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711"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712"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713"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14"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715"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716" w14:textId="77777777" w:rsidR="002D4554" w:rsidRPr="00106B43" w:rsidRDefault="002D4554" w:rsidP="002D4554">
            <w:pPr>
              <w:rPr>
                <w:sz w:val="18"/>
                <w:szCs w:val="18"/>
              </w:rPr>
            </w:pPr>
          </w:p>
        </w:tc>
        <w:tc>
          <w:tcPr>
            <w:tcW w:w="5874" w:type="dxa"/>
            <w:gridSpan w:val="9"/>
            <w:tcBorders>
              <w:top w:val="nil"/>
              <w:left w:val="nil"/>
              <w:bottom w:val="nil"/>
              <w:right w:val="nil"/>
            </w:tcBorders>
            <w:shd w:val="clear" w:color="auto" w:fill="auto"/>
            <w:hideMark/>
          </w:tcPr>
          <w:p w14:paraId="2E30C717" w14:textId="77777777" w:rsidR="002D4554" w:rsidRPr="00106B43" w:rsidRDefault="00822BFF" w:rsidP="002D4554">
            <w:pPr>
              <w:jc w:val="center"/>
              <w:rPr>
                <w:sz w:val="18"/>
                <w:szCs w:val="18"/>
              </w:rPr>
            </w:pPr>
            <w:r w:rsidRPr="00106B43">
              <w:rPr>
                <w:sz w:val="18"/>
                <w:szCs w:val="18"/>
              </w:rPr>
              <w:t>(</w:t>
            </w:r>
            <w:proofErr w:type="spellStart"/>
            <w:r w:rsidRPr="00106B43">
              <w:rPr>
                <w:sz w:val="18"/>
                <w:szCs w:val="18"/>
              </w:rPr>
              <w:t>Ф.И.О.,должность</w:t>
            </w:r>
            <w:proofErr w:type="spellEnd"/>
            <w:r w:rsidRPr="00106B43">
              <w:rPr>
                <w:sz w:val="18"/>
                <w:szCs w:val="18"/>
              </w:rPr>
              <w:t>)</w:t>
            </w:r>
          </w:p>
        </w:tc>
      </w:tr>
      <w:tr w:rsidR="00315317" w14:paraId="2E30C729" w14:textId="77777777" w:rsidTr="002D4554">
        <w:trPr>
          <w:gridAfter w:val="1"/>
          <w:wAfter w:w="184" w:type="dxa"/>
          <w:trHeight w:val="60"/>
        </w:trPr>
        <w:tc>
          <w:tcPr>
            <w:tcW w:w="255" w:type="dxa"/>
            <w:tcBorders>
              <w:top w:val="nil"/>
              <w:left w:val="nil"/>
              <w:bottom w:val="nil"/>
              <w:right w:val="nil"/>
            </w:tcBorders>
            <w:shd w:val="clear" w:color="auto" w:fill="auto"/>
            <w:noWrap/>
            <w:vAlign w:val="bottom"/>
            <w:hideMark/>
          </w:tcPr>
          <w:p w14:paraId="2E30C719"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71A"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71B"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71C"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1D"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71E"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71F"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720"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721"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722" w14:textId="77777777" w:rsidR="002D4554" w:rsidRPr="00106B43"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14:paraId="2E30C723" w14:textId="77777777" w:rsidR="002D4554" w:rsidRPr="00106B43" w:rsidRDefault="002D4554" w:rsidP="002D4554">
            <w:pPr>
              <w:rPr>
                <w:sz w:val="18"/>
                <w:szCs w:val="18"/>
              </w:rPr>
            </w:pPr>
          </w:p>
        </w:tc>
        <w:tc>
          <w:tcPr>
            <w:tcW w:w="1593" w:type="dxa"/>
            <w:tcBorders>
              <w:top w:val="nil"/>
              <w:left w:val="nil"/>
              <w:bottom w:val="nil"/>
              <w:right w:val="nil"/>
            </w:tcBorders>
            <w:shd w:val="clear" w:color="auto" w:fill="auto"/>
            <w:noWrap/>
            <w:vAlign w:val="bottom"/>
            <w:hideMark/>
          </w:tcPr>
          <w:p w14:paraId="2E30C724"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25"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26"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727"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728" w14:textId="77777777" w:rsidR="002D4554" w:rsidRPr="00106B43" w:rsidRDefault="002D4554" w:rsidP="002D4554">
            <w:pPr>
              <w:rPr>
                <w:sz w:val="18"/>
                <w:szCs w:val="18"/>
              </w:rPr>
            </w:pPr>
          </w:p>
        </w:tc>
      </w:tr>
      <w:tr w:rsidR="00315317" w14:paraId="2E30C72D" w14:textId="77777777" w:rsidTr="002D4554">
        <w:trPr>
          <w:gridAfter w:val="1"/>
          <w:wAfter w:w="184" w:type="dxa"/>
          <w:trHeight w:val="252"/>
        </w:trPr>
        <w:tc>
          <w:tcPr>
            <w:tcW w:w="255" w:type="dxa"/>
            <w:tcBorders>
              <w:top w:val="nil"/>
              <w:left w:val="nil"/>
              <w:bottom w:val="nil"/>
              <w:right w:val="nil"/>
            </w:tcBorders>
            <w:shd w:val="clear" w:color="auto" w:fill="auto"/>
            <w:noWrap/>
            <w:vAlign w:val="bottom"/>
            <w:hideMark/>
          </w:tcPr>
          <w:p w14:paraId="2E30C72A" w14:textId="77777777" w:rsidR="002D4554" w:rsidRPr="00106B43" w:rsidRDefault="002D4554" w:rsidP="002D4554">
            <w:pPr>
              <w:rPr>
                <w:sz w:val="18"/>
                <w:szCs w:val="18"/>
              </w:rPr>
            </w:pPr>
          </w:p>
        </w:tc>
        <w:tc>
          <w:tcPr>
            <w:tcW w:w="4398" w:type="dxa"/>
            <w:gridSpan w:val="6"/>
            <w:tcBorders>
              <w:top w:val="nil"/>
              <w:left w:val="nil"/>
              <w:bottom w:val="nil"/>
              <w:right w:val="nil"/>
            </w:tcBorders>
            <w:shd w:val="clear" w:color="auto" w:fill="auto"/>
            <w:noWrap/>
            <w:vAlign w:val="bottom"/>
            <w:hideMark/>
          </w:tcPr>
          <w:p w14:paraId="2E30C72B" w14:textId="77777777" w:rsidR="002D4554" w:rsidRPr="00106B43" w:rsidRDefault="00822BFF" w:rsidP="002D4554">
            <w:pPr>
              <w:rPr>
                <w:sz w:val="18"/>
                <w:szCs w:val="18"/>
              </w:rPr>
            </w:pPr>
            <w:r w:rsidRPr="00106B43">
              <w:rPr>
                <w:sz w:val="18"/>
                <w:szCs w:val="18"/>
              </w:rPr>
              <w:t>подрядной организации:</w:t>
            </w:r>
          </w:p>
        </w:tc>
        <w:tc>
          <w:tcPr>
            <w:tcW w:w="5874" w:type="dxa"/>
            <w:gridSpan w:val="9"/>
            <w:tcBorders>
              <w:top w:val="nil"/>
              <w:left w:val="nil"/>
              <w:bottom w:val="single" w:sz="4" w:space="0" w:color="auto"/>
              <w:right w:val="nil"/>
            </w:tcBorders>
            <w:shd w:val="clear" w:color="auto" w:fill="auto"/>
            <w:vAlign w:val="bottom"/>
            <w:hideMark/>
          </w:tcPr>
          <w:p w14:paraId="2E30C72C" w14:textId="77777777" w:rsidR="002D4554" w:rsidRPr="00106B43" w:rsidRDefault="00822BFF" w:rsidP="002D4554">
            <w:pPr>
              <w:jc w:val="right"/>
              <w:rPr>
                <w:sz w:val="18"/>
                <w:szCs w:val="18"/>
              </w:rPr>
            </w:pPr>
            <w:r w:rsidRPr="00106B43">
              <w:rPr>
                <w:sz w:val="18"/>
                <w:szCs w:val="18"/>
              </w:rPr>
              <w:t> </w:t>
            </w:r>
          </w:p>
        </w:tc>
      </w:tr>
      <w:tr w:rsidR="00315317" w14:paraId="2E30C736" w14:textId="77777777" w:rsidTr="002D4554">
        <w:trPr>
          <w:gridAfter w:val="1"/>
          <w:wAfter w:w="184" w:type="dxa"/>
          <w:trHeight w:val="237"/>
        </w:trPr>
        <w:tc>
          <w:tcPr>
            <w:tcW w:w="255" w:type="dxa"/>
            <w:tcBorders>
              <w:top w:val="nil"/>
              <w:left w:val="nil"/>
              <w:bottom w:val="nil"/>
              <w:right w:val="nil"/>
            </w:tcBorders>
            <w:shd w:val="clear" w:color="auto" w:fill="auto"/>
            <w:noWrap/>
            <w:vAlign w:val="bottom"/>
            <w:hideMark/>
          </w:tcPr>
          <w:p w14:paraId="2E30C72E"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72F"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730"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731"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32"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733"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734" w14:textId="77777777" w:rsidR="002D4554" w:rsidRPr="00106B43" w:rsidRDefault="002D4554" w:rsidP="002D4554">
            <w:pPr>
              <w:rPr>
                <w:sz w:val="18"/>
                <w:szCs w:val="18"/>
              </w:rPr>
            </w:pPr>
          </w:p>
        </w:tc>
        <w:tc>
          <w:tcPr>
            <w:tcW w:w="5874" w:type="dxa"/>
            <w:gridSpan w:val="9"/>
            <w:tcBorders>
              <w:top w:val="nil"/>
              <w:left w:val="nil"/>
              <w:bottom w:val="nil"/>
              <w:right w:val="nil"/>
            </w:tcBorders>
            <w:shd w:val="clear" w:color="auto" w:fill="auto"/>
            <w:hideMark/>
          </w:tcPr>
          <w:p w14:paraId="2E30C735" w14:textId="77777777" w:rsidR="002D4554" w:rsidRPr="00106B43" w:rsidRDefault="00822BFF" w:rsidP="002D4554">
            <w:pPr>
              <w:jc w:val="center"/>
              <w:rPr>
                <w:sz w:val="18"/>
                <w:szCs w:val="18"/>
              </w:rPr>
            </w:pPr>
            <w:r w:rsidRPr="00106B43">
              <w:rPr>
                <w:sz w:val="18"/>
                <w:szCs w:val="18"/>
              </w:rPr>
              <w:t xml:space="preserve">(наименование организации, </w:t>
            </w:r>
            <w:proofErr w:type="spellStart"/>
            <w:r w:rsidRPr="00106B43">
              <w:rPr>
                <w:sz w:val="18"/>
                <w:szCs w:val="18"/>
              </w:rPr>
              <w:t>Ф.И.О.,должность</w:t>
            </w:r>
            <w:proofErr w:type="spellEnd"/>
            <w:r w:rsidRPr="00106B43">
              <w:rPr>
                <w:sz w:val="18"/>
                <w:szCs w:val="18"/>
              </w:rPr>
              <w:t>)</w:t>
            </w:r>
          </w:p>
        </w:tc>
      </w:tr>
      <w:tr w:rsidR="00315317" w14:paraId="2E30C73C" w14:textId="77777777" w:rsidTr="002D4554">
        <w:trPr>
          <w:gridAfter w:val="1"/>
          <w:wAfter w:w="184" w:type="dxa"/>
          <w:trHeight w:val="252"/>
        </w:trPr>
        <w:tc>
          <w:tcPr>
            <w:tcW w:w="255" w:type="dxa"/>
            <w:tcBorders>
              <w:top w:val="nil"/>
              <w:left w:val="nil"/>
              <w:bottom w:val="nil"/>
              <w:right w:val="nil"/>
            </w:tcBorders>
            <w:shd w:val="clear" w:color="auto" w:fill="auto"/>
            <w:noWrap/>
            <w:vAlign w:val="bottom"/>
            <w:hideMark/>
          </w:tcPr>
          <w:p w14:paraId="2E30C737" w14:textId="77777777" w:rsidR="002D4554" w:rsidRPr="00106B43" w:rsidRDefault="002D4554" w:rsidP="002D4554">
            <w:pPr>
              <w:rPr>
                <w:sz w:val="18"/>
                <w:szCs w:val="18"/>
              </w:rPr>
            </w:pPr>
          </w:p>
        </w:tc>
        <w:tc>
          <w:tcPr>
            <w:tcW w:w="2774" w:type="dxa"/>
            <w:gridSpan w:val="4"/>
            <w:tcBorders>
              <w:top w:val="nil"/>
              <w:left w:val="nil"/>
              <w:bottom w:val="nil"/>
              <w:right w:val="nil"/>
            </w:tcBorders>
            <w:shd w:val="clear" w:color="auto" w:fill="auto"/>
            <w:noWrap/>
            <w:vAlign w:val="bottom"/>
            <w:hideMark/>
          </w:tcPr>
          <w:p w14:paraId="2E30C738" w14:textId="77777777" w:rsidR="002D4554" w:rsidRPr="00106B43" w:rsidRDefault="00822BFF" w:rsidP="002D4554">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2E30C739"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73A" w14:textId="77777777" w:rsidR="002D4554" w:rsidRPr="00106B43" w:rsidRDefault="002D4554" w:rsidP="002D4554">
            <w:pPr>
              <w:rPr>
                <w:sz w:val="18"/>
                <w:szCs w:val="18"/>
              </w:rPr>
            </w:pPr>
          </w:p>
        </w:tc>
        <w:tc>
          <w:tcPr>
            <w:tcW w:w="5874" w:type="dxa"/>
            <w:gridSpan w:val="9"/>
            <w:tcBorders>
              <w:top w:val="nil"/>
              <w:left w:val="nil"/>
              <w:bottom w:val="single" w:sz="4" w:space="0" w:color="auto"/>
              <w:right w:val="nil"/>
            </w:tcBorders>
            <w:shd w:val="clear" w:color="auto" w:fill="auto"/>
            <w:vAlign w:val="bottom"/>
            <w:hideMark/>
          </w:tcPr>
          <w:p w14:paraId="2E30C73B" w14:textId="77777777" w:rsidR="002D4554" w:rsidRPr="00106B43" w:rsidRDefault="00822BFF" w:rsidP="002D4554">
            <w:pPr>
              <w:jc w:val="right"/>
              <w:rPr>
                <w:sz w:val="18"/>
                <w:szCs w:val="18"/>
              </w:rPr>
            </w:pPr>
            <w:r w:rsidRPr="00106B43">
              <w:rPr>
                <w:sz w:val="18"/>
                <w:szCs w:val="18"/>
              </w:rPr>
              <w:t> </w:t>
            </w:r>
          </w:p>
        </w:tc>
      </w:tr>
      <w:tr w:rsidR="00315317" w14:paraId="2E30C745" w14:textId="77777777" w:rsidTr="002D4554">
        <w:trPr>
          <w:gridAfter w:val="1"/>
          <w:wAfter w:w="184" w:type="dxa"/>
          <w:trHeight w:val="252"/>
        </w:trPr>
        <w:tc>
          <w:tcPr>
            <w:tcW w:w="255" w:type="dxa"/>
            <w:tcBorders>
              <w:top w:val="nil"/>
              <w:left w:val="nil"/>
              <w:bottom w:val="nil"/>
              <w:right w:val="nil"/>
            </w:tcBorders>
            <w:shd w:val="clear" w:color="auto" w:fill="auto"/>
            <w:noWrap/>
            <w:vAlign w:val="bottom"/>
            <w:hideMark/>
          </w:tcPr>
          <w:p w14:paraId="2E30C73D"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73E"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73F"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740"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41"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742"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743" w14:textId="77777777" w:rsidR="002D4554" w:rsidRPr="00106B43" w:rsidRDefault="002D4554" w:rsidP="002D4554">
            <w:pPr>
              <w:rPr>
                <w:sz w:val="18"/>
                <w:szCs w:val="18"/>
              </w:rPr>
            </w:pPr>
          </w:p>
        </w:tc>
        <w:tc>
          <w:tcPr>
            <w:tcW w:w="5874" w:type="dxa"/>
            <w:gridSpan w:val="9"/>
            <w:tcBorders>
              <w:top w:val="nil"/>
              <w:left w:val="nil"/>
              <w:bottom w:val="nil"/>
              <w:right w:val="nil"/>
            </w:tcBorders>
            <w:shd w:val="clear" w:color="auto" w:fill="auto"/>
            <w:hideMark/>
          </w:tcPr>
          <w:p w14:paraId="2E30C744" w14:textId="77777777" w:rsidR="002D4554" w:rsidRPr="00106B43" w:rsidRDefault="00822BFF" w:rsidP="002D4554">
            <w:pPr>
              <w:jc w:val="center"/>
              <w:rPr>
                <w:sz w:val="18"/>
                <w:szCs w:val="18"/>
              </w:rPr>
            </w:pPr>
            <w:r w:rsidRPr="00106B43">
              <w:rPr>
                <w:sz w:val="18"/>
                <w:szCs w:val="18"/>
              </w:rPr>
              <w:t>(когда, где)</w:t>
            </w:r>
          </w:p>
        </w:tc>
      </w:tr>
      <w:tr w:rsidR="00315317" w14:paraId="2E30C751" w14:textId="77777777" w:rsidTr="002D4554">
        <w:trPr>
          <w:gridAfter w:val="1"/>
          <w:wAfter w:w="184" w:type="dxa"/>
          <w:trHeight w:val="240"/>
        </w:trPr>
        <w:tc>
          <w:tcPr>
            <w:tcW w:w="255" w:type="dxa"/>
            <w:tcBorders>
              <w:top w:val="nil"/>
              <w:left w:val="nil"/>
              <w:bottom w:val="nil"/>
              <w:right w:val="nil"/>
            </w:tcBorders>
            <w:shd w:val="clear" w:color="auto" w:fill="auto"/>
            <w:noWrap/>
            <w:vAlign w:val="bottom"/>
            <w:hideMark/>
          </w:tcPr>
          <w:p w14:paraId="2E30C746" w14:textId="77777777" w:rsidR="002D4554" w:rsidRPr="00106B43" w:rsidRDefault="002D4554" w:rsidP="002D4554">
            <w:pPr>
              <w:rPr>
                <w:sz w:val="18"/>
                <w:szCs w:val="18"/>
              </w:rPr>
            </w:pPr>
          </w:p>
        </w:tc>
        <w:tc>
          <w:tcPr>
            <w:tcW w:w="4398" w:type="dxa"/>
            <w:gridSpan w:val="6"/>
            <w:tcBorders>
              <w:top w:val="nil"/>
              <w:left w:val="nil"/>
              <w:bottom w:val="nil"/>
              <w:right w:val="nil"/>
            </w:tcBorders>
            <w:shd w:val="clear" w:color="auto" w:fill="auto"/>
            <w:noWrap/>
            <w:vAlign w:val="bottom"/>
            <w:hideMark/>
          </w:tcPr>
          <w:p w14:paraId="2E30C747" w14:textId="77777777" w:rsidR="002D4554" w:rsidRPr="00106B43" w:rsidRDefault="00822BFF" w:rsidP="002D4554">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2E30C748"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749"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74A" w14:textId="77777777" w:rsidR="002D4554" w:rsidRPr="00106B43"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14:paraId="2E30C74B" w14:textId="77777777" w:rsidR="002D4554" w:rsidRPr="00106B43" w:rsidRDefault="002D4554" w:rsidP="002D4554">
            <w:pPr>
              <w:rPr>
                <w:sz w:val="18"/>
                <w:szCs w:val="18"/>
              </w:rPr>
            </w:pPr>
          </w:p>
        </w:tc>
        <w:tc>
          <w:tcPr>
            <w:tcW w:w="1593" w:type="dxa"/>
            <w:tcBorders>
              <w:top w:val="nil"/>
              <w:left w:val="nil"/>
              <w:bottom w:val="nil"/>
              <w:right w:val="nil"/>
            </w:tcBorders>
            <w:shd w:val="clear" w:color="auto" w:fill="auto"/>
            <w:noWrap/>
            <w:vAlign w:val="bottom"/>
            <w:hideMark/>
          </w:tcPr>
          <w:p w14:paraId="2E30C74C"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4D"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4E"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74F"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750" w14:textId="77777777" w:rsidR="002D4554" w:rsidRPr="00106B43" w:rsidRDefault="002D4554" w:rsidP="002D4554">
            <w:pPr>
              <w:rPr>
                <w:sz w:val="18"/>
                <w:szCs w:val="18"/>
              </w:rPr>
            </w:pPr>
          </w:p>
        </w:tc>
      </w:tr>
      <w:tr w:rsidR="00315317" w14:paraId="2E30C755" w14:textId="77777777" w:rsidTr="002D4554">
        <w:trPr>
          <w:gridAfter w:val="1"/>
          <w:wAfter w:w="184" w:type="dxa"/>
          <w:trHeight w:val="370"/>
        </w:trPr>
        <w:tc>
          <w:tcPr>
            <w:tcW w:w="255" w:type="dxa"/>
            <w:tcBorders>
              <w:top w:val="nil"/>
              <w:left w:val="nil"/>
              <w:bottom w:val="nil"/>
              <w:right w:val="nil"/>
            </w:tcBorders>
            <w:shd w:val="clear" w:color="auto" w:fill="auto"/>
            <w:noWrap/>
            <w:vAlign w:val="bottom"/>
            <w:hideMark/>
          </w:tcPr>
          <w:p w14:paraId="2E30C752" w14:textId="77777777" w:rsidR="002D4554" w:rsidRPr="00106B43" w:rsidRDefault="002D4554" w:rsidP="002D4554">
            <w:pPr>
              <w:rPr>
                <w:sz w:val="18"/>
                <w:szCs w:val="18"/>
              </w:rPr>
            </w:pPr>
          </w:p>
        </w:tc>
        <w:tc>
          <w:tcPr>
            <w:tcW w:w="4398" w:type="dxa"/>
            <w:gridSpan w:val="6"/>
            <w:tcBorders>
              <w:top w:val="nil"/>
              <w:left w:val="nil"/>
              <w:bottom w:val="nil"/>
              <w:right w:val="nil"/>
            </w:tcBorders>
            <w:shd w:val="clear" w:color="auto" w:fill="auto"/>
            <w:noWrap/>
            <w:vAlign w:val="bottom"/>
            <w:hideMark/>
          </w:tcPr>
          <w:p w14:paraId="2E30C753" w14:textId="77777777" w:rsidR="002D4554" w:rsidRPr="00106B43" w:rsidRDefault="00822BFF" w:rsidP="002D4554">
            <w:pPr>
              <w:rPr>
                <w:sz w:val="18"/>
                <w:szCs w:val="18"/>
              </w:rPr>
            </w:pPr>
            <w:r w:rsidRPr="00106B43">
              <w:rPr>
                <w:sz w:val="18"/>
                <w:szCs w:val="18"/>
              </w:rPr>
              <w:t>капитального строительства</w:t>
            </w:r>
          </w:p>
        </w:tc>
        <w:tc>
          <w:tcPr>
            <w:tcW w:w="5874" w:type="dxa"/>
            <w:gridSpan w:val="9"/>
            <w:tcBorders>
              <w:top w:val="nil"/>
              <w:left w:val="nil"/>
              <w:bottom w:val="single" w:sz="4" w:space="0" w:color="auto"/>
              <w:right w:val="nil"/>
            </w:tcBorders>
            <w:shd w:val="clear" w:color="auto" w:fill="auto"/>
            <w:vAlign w:val="bottom"/>
            <w:hideMark/>
          </w:tcPr>
          <w:p w14:paraId="2E30C754" w14:textId="77777777" w:rsidR="002D4554" w:rsidRPr="00106B43" w:rsidRDefault="00822BFF" w:rsidP="002D4554">
            <w:pPr>
              <w:jc w:val="right"/>
              <w:rPr>
                <w:sz w:val="18"/>
                <w:szCs w:val="18"/>
              </w:rPr>
            </w:pPr>
            <w:r w:rsidRPr="00106B43">
              <w:rPr>
                <w:sz w:val="18"/>
                <w:szCs w:val="18"/>
              </w:rPr>
              <w:t> </w:t>
            </w:r>
          </w:p>
        </w:tc>
      </w:tr>
      <w:tr w:rsidR="00315317" w14:paraId="2E30C75E" w14:textId="77777777" w:rsidTr="002D4554">
        <w:trPr>
          <w:gridAfter w:val="1"/>
          <w:wAfter w:w="184" w:type="dxa"/>
          <w:trHeight w:val="237"/>
        </w:trPr>
        <w:tc>
          <w:tcPr>
            <w:tcW w:w="255" w:type="dxa"/>
            <w:tcBorders>
              <w:top w:val="nil"/>
              <w:left w:val="nil"/>
              <w:bottom w:val="nil"/>
              <w:right w:val="nil"/>
            </w:tcBorders>
            <w:shd w:val="clear" w:color="auto" w:fill="auto"/>
            <w:noWrap/>
            <w:vAlign w:val="bottom"/>
            <w:hideMark/>
          </w:tcPr>
          <w:p w14:paraId="2E30C756"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757"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758"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759"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5A"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75B"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75C" w14:textId="77777777" w:rsidR="002D4554" w:rsidRPr="00106B43" w:rsidRDefault="002D4554" w:rsidP="002D4554">
            <w:pPr>
              <w:rPr>
                <w:sz w:val="18"/>
                <w:szCs w:val="18"/>
              </w:rPr>
            </w:pPr>
          </w:p>
        </w:tc>
        <w:tc>
          <w:tcPr>
            <w:tcW w:w="5874" w:type="dxa"/>
            <w:gridSpan w:val="9"/>
            <w:tcBorders>
              <w:top w:val="nil"/>
              <w:left w:val="nil"/>
              <w:bottom w:val="nil"/>
              <w:right w:val="nil"/>
            </w:tcBorders>
            <w:shd w:val="clear" w:color="auto" w:fill="auto"/>
            <w:hideMark/>
          </w:tcPr>
          <w:p w14:paraId="2E30C75D" w14:textId="77777777" w:rsidR="002D4554" w:rsidRPr="00106B43" w:rsidRDefault="00822BFF" w:rsidP="002D4554">
            <w:pPr>
              <w:jc w:val="center"/>
              <w:rPr>
                <w:sz w:val="18"/>
                <w:szCs w:val="18"/>
              </w:rPr>
            </w:pPr>
            <w:r w:rsidRPr="00106B43">
              <w:rPr>
                <w:sz w:val="18"/>
                <w:szCs w:val="18"/>
              </w:rPr>
              <w:t>(наименование объекта и титул стройки, № и дата договора)</w:t>
            </w:r>
          </w:p>
        </w:tc>
      </w:tr>
      <w:tr w:rsidR="00315317" w14:paraId="2E30C76F" w14:textId="77777777" w:rsidTr="002D4554">
        <w:trPr>
          <w:gridAfter w:val="1"/>
          <w:wAfter w:w="184" w:type="dxa"/>
          <w:trHeight w:val="60"/>
        </w:trPr>
        <w:tc>
          <w:tcPr>
            <w:tcW w:w="255" w:type="dxa"/>
            <w:tcBorders>
              <w:top w:val="nil"/>
              <w:left w:val="nil"/>
              <w:bottom w:val="nil"/>
              <w:right w:val="nil"/>
            </w:tcBorders>
            <w:shd w:val="clear" w:color="auto" w:fill="auto"/>
            <w:noWrap/>
            <w:vAlign w:val="bottom"/>
            <w:hideMark/>
          </w:tcPr>
          <w:p w14:paraId="2E30C75F"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760"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761"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762"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63"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764"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765"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766"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767"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768" w14:textId="77777777" w:rsidR="002D4554" w:rsidRPr="00106B43"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14:paraId="2E30C769" w14:textId="77777777" w:rsidR="002D4554" w:rsidRPr="00106B43" w:rsidRDefault="002D4554" w:rsidP="002D4554">
            <w:pPr>
              <w:rPr>
                <w:sz w:val="18"/>
                <w:szCs w:val="18"/>
              </w:rPr>
            </w:pPr>
          </w:p>
        </w:tc>
        <w:tc>
          <w:tcPr>
            <w:tcW w:w="1593" w:type="dxa"/>
            <w:tcBorders>
              <w:top w:val="nil"/>
              <w:left w:val="nil"/>
              <w:bottom w:val="nil"/>
              <w:right w:val="nil"/>
            </w:tcBorders>
            <w:shd w:val="clear" w:color="auto" w:fill="auto"/>
            <w:noWrap/>
            <w:vAlign w:val="bottom"/>
            <w:hideMark/>
          </w:tcPr>
          <w:p w14:paraId="2E30C76A"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6B"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6C"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76D"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76E" w14:textId="77777777" w:rsidR="002D4554" w:rsidRPr="00106B43" w:rsidRDefault="002D4554" w:rsidP="002D4554">
            <w:pPr>
              <w:rPr>
                <w:sz w:val="18"/>
                <w:szCs w:val="18"/>
              </w:rPr>
            </w:pPr>
          </w:p>
        </w:tc>
      </w:tr>
      <w:tr w:rsidR="00315317" w14:paraId="2E30C773" w14:textId="77777777" w:rsidTr="002D4554">
        <w:trPr>
          <w:gridAfter w:val="1"/>
          <w:wAfter w:w="184" w:type="dxa"/>
          <w:trHeight w:val="252"/>
        </w:trPr>
        <w:tc>
          <w:tcPr>
            <w:tcW w:w="255" w:type="dxa"/>
            <w:tcBorders>
              <w:top w:val="nil"/>
              <w:left w:val="nil"/>
              <w:bottom w:val="nil"/>
              <w:right w:val="nil"/>
            </w:tcBorders>
            <w:shd w:val="clear" w:color="auto" w:fill="auto"/>
            <w:noWrap/>
            <w:vAlign w:val="bottom"/>
            <w:hideMark/>
          </w:tcPr>
          <w:p w14:paraId="2E30C770" w14:textId="77777777" w:rsidR="002D4554" w:rsidRPr="00106B43" w:rsidRDefault="002D4554" w:rsidP="002D4554">
            <w:pPr>
              <w:rPr>
                <w:sz w:val="18"/>
                <w:szCs w:val="18"/>
              </w:rPr>
            </w:pPr>
          </w:p>
        </w:tc>
        <w:tc>
          <w:tcPr>
            <w:tcW w:w="4398" w:type="dxa"/>
            <w:gridSpan w:val="6"/>
            <w:tcBorders>
              <w:top w:val="nil"/>
              <w:left w:val="nil"/>
              <w:bottom w:val="nil"/>
              <w:right w:val="nil"/>
            </w:tcBorders>
            <w:shd w:val="clear" w:color="auto" w:fill="auto"/>
            <w:vAlign w:val="bottom"/>
            <w:hideMark/>
          </w:tcPr>
          <w:p w14:paraId="2E30C771" w14:textId="77777777" w:rsidR="002D4554" w:rsidRPr="00106B43" w:rsidRDefault="00822BFF" w:rsidP="002D4554">
            <w:pPr>
              <w:rPr>
                <w:sz w:val="18"/>
                <w:szCs w:val="18"/>
              </w:rPr>
            </w:pPr>
            <w:r w:rsidRPr="00106B43">
              <w:rPr>
                <w:sz w:val="18"/>
                <w:szCs w:val="18"/>
              </w:rPr>
              <w:t>капитального ремонта</w:t>
            </w:r>
          </w:p>
        </w:tc>
        <w:tc>
          <w:tcPr>
            <w:tcW w:w="5874" w:type="dxa"/>
            <w:gridSpan w:val="9"/>
            <w:tcBorders>
              <w:top w:val="nil"/>
              <w:left w:val="nil"/>
              <w:bottom w:val="single" w:sz="4" w:space="0" w:color="auto"/>
              <w:right w:val="nil"/>
            </w:tcBorders>
            <w:shd w:val="clear" w:color="auto" w:fill="auto"/>
            <w:vAlign w:val="bottom"/>
            <w:hideMark/>
          </w:tcPr>
          <w:p w14:paraId="2E30C772" w14:textId="77777777" w:rsidR="002D4554" w:rsidRPr="00106B43" w:rsidRDefault="00822BFF" w:rsidP="002D4554">
            <w:pPr>
              <w:jc w:val="right"/>
              <w:rPr>
                <w:sz w:val="18"/>
                <w:szCs w:val="18"/>
              </w:rPr>
            </w:pPr>
            <w:r w:rsidRPr="00106B43">
              <w:rPr>
                <w:sz w:val="18"/>
                <w:szCs w:val="18"/>
              </w:rPr>
              <w:t> </w:t>
            </w:r>
          </w:p>
        </w:tc>
      </w:tr>
      <w:tr w:rsidR="00315317" w14:paraId="2E30C77C" w14:textId="77777777" w:rsidTr="002D4554">
        <w:trPr>
          <w:gridAfter w:val="1"/>
          <w:wAfter w:w="184" w:type="dxa"/>
          <w:trHeight w:val="237"/>
        </w:trPr>
        <w:tc>
          <w:tcPr>
            <w:tcW w:w="255" w:type="dxa"/>
            <w:tcBorders>
              <w:top w:val="nil"/>
              <w:left w:val="nil"/>
              <w:bottom w:val="nil"/>
              <w:right w:val="nil"/>
            </w:tcBorders>
            <w:shd w:val="clear" w:color="auto" w:fill="auto"/>
            <w:noWrap/>
            <w:vAlign w:val="bottom"/>
            <w:hideMark/>
          </w:tcPr>
          <w:p w14:paraId="2E30C774"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775"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776"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777"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78"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779"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77A" w14:textId="77777777" w:rsidR="002D4554" w:rsidRPr="00106B43" w:rsidRDefault="002D4554" w:rsidP="002D4554">
            <w:pPr>
              <w:rPr>
                <w:sz w:val="18"/>
                <w:szCs w:val="18"/>
              </w:rPr>
            </w:pPr>
          </w:p>
        </w:tc>
        <w:tc>
          <w:tcPr>
            <w:tcW w:w="5874" w:type="dxa"/>
            <w:gridSpan w:val="9"/>
            <w:tcBorders>
              <w:top w:val="nil"/>
              <w:left w:val="nil"/>
              <w:bottom w:val="nil"/>
              <w:right w:val="nil"/>
            </w:tcBorders>
            <w:shd w:val="clear" w:color="auto" w:fill="auto"/>
            <w:hideMark/>
          </w:tcPr>
          <w:p w14:paraId="2E30C77B" w14:textId="77777777" w:rsidR="002D4554" w:rsidRPr="00106B43" w:rsidRDefault="00822BFF" w:rsidP="002D4554">
            <w:pPr>
              <w:jc w:val="center"/>
              <w:rPr>
                <w:sz w:val="18"/>
                <w:szCs w:val="18"/>
              </w:rPr>
            </w:pPr>
            <w:r w:rsidRPr="00106B43">
              <w:rPr>
                <w:sz w:val="18"/>
                <w:szCs w:val="18"/>
              </w:rPr>
              <w:t>(название объекта, № и дата договора)</w:t>
            </w:r>
          </w:p>
        </w:tc>
      </w:tr>
      <w:tr w:rsidR="00315317" w14:paraId="2E30C78D" w14:textId="77777777" w:rsidTr="002D4554">
        <w:trPr>
          <w:gridAfter w:val="1"/>
          <w:wAfter w:w="184" w:type="dxa"/>
          <w:trHeight w:val="225"/>
        </w:trPr>
        <w:tc>
          <w:tcPr>
            <w:tcW w:w="255" w:type="dxa"/>
            <w:tcBorders>
              <w:top w:val="nil"/>
              <w:left w:val="nil"/>
              <w:bottom w:val="nil"/>
              <w:right w:val="nil"/>
            </w:tcBorders>
            <w:shd w:val="clear" w:color="auto" w:fill="auto"/>
            <w:noWrap/>
            <w:vAlign w:val="bottom"/>
            <w:hideMark/>
          </w:tcPr>
          <w:p w14:paraId="2E30C77D"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77E" w14:textId="77777777" w:rsidR="002D4554" w:rsidRPr="00106B43" w:rsidRDefault="002D4554" w:rsidP="002D4554">
            <w:pPr>
              <w:rPr>
                <w:sz w:val="18"/>
                <w:szCs w:val="18"/>
              </w:rPr>
            </w:pPr>
          </w:p>
        </w:tc>
        <w:tc>
          <w:tcPr>
            <w:tcW w:w="738" w:type="dxa"/>
            <w:tcBorders>
              <w:top w:val="nil"/>
              <w:left w:val="nil"/>
              <w:bottom w:val="single" w:sz="4" w:space="0" w:color="auto"/>
              <w:right w:val="nil"/>
            </w:tcBorders>
            <w:shd w:val="clear" w:color="auto" w:fill="auto"/>
            <w:noWrap/>
            <w:vAlign w:val="bottom"/>
            <w:hideMark/>
          </w:tcPr>
          <w:p w14:paraId="2E30C77F" w14:textId="77777777" w:rsidR="002D4554" w:rsidRPr="00106B43" w:rsidRDefault="002D4554" w:rsidP="002D4554">
            <w:pPr>
              <w:rPr>
                <w:sz w:val="18"/>
                <w:szCs w:val="18"/>
              </w:rPr>
            </w:pPr>
          </w:p>
        </w:tc>
        <w:tc>
          <w:tcPr>
            <w:tcW w:w="1266" w:type="dxa"/>
            <w:tcBorders>
              <w:top w:val="nil"/>
              <w:left w:val="nil"/>
              <w:bottom w:val="single" w:sz="4" w:space="0" w:color="auto"/>
              <w:right w:val="nil"/>
            </w:tcBorders>
            <w:shd w:val="clear" w:color="auto" w:fill="auto"/>
            <w:noWrap/>
            <w:vAlign w:val="bottom"/>
            <w:hideMark/>
          </w:tcPr>
          <w:p w14:paraId="2E30C780" w14:textId="77777777" w:rsidR="002D4554" w:rsidRPr="00106B43" w:rsidRDefault="002D4554" w:rsidP="002D4554">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2E30C781" w14:textId="77777777" w:rsidR="002D4554" w:rsidRPr="00106B43" w:rsidRDefault="002D4554" w:rsidP="002D4554">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2E30C782" w14:textId="77777777" w:rsidR="002D4554" w:rsidRPr="00106B43" w:rsidRDefault="002D4554" w:rsidP="002D4554">
            <w:pPr>
              <w:rPr>
                <w:sz w:val="18"/>
                <w:szCs w:val="18"/>
              </w:rPr>
            </w:pPr>
          </w:p>
        </w:tc>
        <w:tc>
          <w:tcPr>
            <w:tcW w:w="969" w:type="dxa"/>
            <w:tcBorders>
              <w:top w:val="nil"/>
              <w:left w:val="nil"/>
              <w:bottom w:val="single" w:sz="4" w:space="0" w:color="auto"/>
              <w:right w:val="nil"/>
            </w:tcBorders>
            <w:shd w:val="clear" w:color="auto" w:fill="auto"/>
            <w:noWrap/>
            <w:vAlign w:val="bottom"/>
            <w:hideMark/>
          </w:tcPr>
          <w:p w14:paraId="2E30C783" w14:textId="77777777" w:rsidR="002D4554" w:rsidRPr="00106B43" w:rsidRDefault="002D4554" w:rsidP="002D4554">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2E30C784" w14:textId="77777777" w:rsidR="002D4554" w:rsidRPr="00106B43" w:rsidRDefault="002D4554" w:rsidP="002D4554">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2E30C785" w14:textId="77777777" w:rsidR="002D4554" w:rsidRPr="00106B43" w:rsidRDefault="002D4554" w:rsidP="002D4554">
            <w:pPr>
              <w:rPr>
                <w:sz w:val="18"/>
                <w:szCs w:val="18"/>
              </w:rPr>
            </w:pPr>
          </w:p>
        </w:tc>
        <w:tc>
          <w:tcPr>
            <w:tcW w:w="922" w:type="dxa"/>
            <w:tcBorders>
              <w:top w:val="nil"/>
              <w:left w:val="nil"/>
              <w:bottom w:val="single" w:sz="4" w:space="0" w:color="auto"/>
              <w:right w:val="nil"/>
            </w:tcBorders>
            <w:shd w:val="clear" w:color="auto" w:fill="auto"/>
            <w:noWrap/>
            <w:vAlign w:val="bottom"/>
            <w:hideMark/>
          </w:tcPr>
          <w:p w14:paraId="2E30C786" w14:textId="77777777" w:rsidR="002D4554" w:rsidRPr="00106B43" w:rsidRDefault="002D4554" w:rsidP="002D4554">
            <w:pPr>
              <w:rPr>
                <w:sz w:val="18"/>
                <w:szCs w:val="18"/>
              </w:rPr>
            </w:pPr>
          </w:p>
        </w:tc>
        <w:tc>
          <w:tcPr>
            <w:tcW w:w="845" w:type="dxa"/>
            <w:tcBorders>
              <w:top w:val="nil"/>
              <w:left w:val="nil"/>
              <w:bottom w:val="single" w:sz="4" w:space="0" w:color="auto"/>
              <w:right w:val="nil"/>
            </w:tcBorders>
            <w:shd w:val="clear" w:color="auto" w:fill="auto"/>
            <w:noWrap/>
            <w:vAlign w:val="bottom"/>
            <w:hideMark/>
          </w:tcPr>
          <w:p w14:paraId="2E30C787" w14:textId="77777777" w:rsidR="002D4554" w:rsidRPr="00106B43" w:rsidRDefault="002D4554" w:rsidP="002D4554">
            <w:pPr>
              <w:rPr>
                <w:sz w:val="18"/>
                <w:szCs w:val="18"/>
              </w:rPr>
            </w:pPr>
          </w:p>
        </w:tc>
        <w:tc>
          <w:tcPr>
            <w:tcW w:w="1593" w:type="dxa"/>
            <w:tcBorders>
              <w:top w:val="nil"/>
              <w:left w:val="nil"/>
              <w:bottom w:val="single" w:sz="4" w:space="0" w:color="auto"/>
              <w:right w:val="nil"/>
            </w:tcBorders>
            <w:shd w:val="clear" w:color="auto" w:fill="auto"/>
            <w:noWrap/>
            <w:vAlign w:val="bottom"/>
            <w:hideMark/>
          </w:tcPr>
          <w:p w14:paraId="2E30C788" w14:textId="77777777" w:rsidR="002D4554" w:rsidRPr="00106B43" w:rsidRDefault="002D4554" w:rsidP="002D4554">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2E30C789" w14:textId="77777777" w:rsidR="002D4554" w:rsidRPr="00106B43" w:rsidRDefault="002D4554" w:rsidP="002D4554">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2E30C78A" w14:textId="77777777" w:rsidR="002D4554" w:rsidRPr="00106B43" w:rsidRDefault="002D4554" w:rsidP="002D4554">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2E30C78B" w14:textId="77777777" w:rsidR="002D4554" w:rsidRPr="00106B43" w:rsidRDefault="002D4554" w:rsidP="002D4554">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2E30C78C" w14:textId="77777777" w:rsidR="002D4554" w:rsidRPr="00106B43" w:rsidRDefault="002D4554" w:rsidP="002D4554">
            <w:pPr>
              <w:rPr>
                <w:sz w:val="18"/>
                <w:szCs w:val="18"/>
              </w:rPr>
            </w:pPr>
          </w:p>
        </w:tc>
      </w:tr>
      <w:tr w:rsidR="00315317" w14:paraId="2E30C794"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78E" w14:textId="77777777" w:rsidR="002D4554" w:rsidRPr="00106B43" w:rsidRDefault="002D4554" w:rsidP="002D4554">
            <w:pPr>
              <w:rPr>
                <w:sz w:val="18"/>
                <w:szCs w:val="18"/>
              </w:rPr>
            </w:pPr>
          </w:p>
        </w:tc>
        <w:tc>
          <w:tcPr>
            <w:tcW w:w="548" w:type="dxa"/>
            <w:tcBorders>
              <w:top w:val="nil"/>
              <w:left w:val="nil"/>
              <w:bottom w:val="nil"/>
              <w:right w:val="single" w:sz="4" w:space="0" w:color="auto"/>
            </w:tcBorders>
            <w:shd w:val="clear" w:color="auto" w:fill="auto"/>
            <w:noWrap/>
            <w:vAlign w:val="bottom"/>
            <w:hideMark/>
          </w:tcPr>
          <w:p w14:paraId="2E30C78F" w14:textId="77777777" w:rsidR="002D4554" w:rsidRPr="00106B43" w:rsidRDefault="002D4554" w:rsidP="002D4554">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E30C790" w14:textId="77777777" w:rsidR="002D4554" w:rsidRPr="00106B43" w:rsidRDefault="00822BFF" w:rsidP="002D4554">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E30C791" w14:textId="77777777" w:rsidR="002D4554" w:rsidRPr="00106B43" w:rsidRDefault="00822BFF" w:rsidP="002D4554">
            <w:pPr>
              <w:jc w:val="center"/>
              <w:rPr>
                <w:sz w:val="18"/>
                <w:szCs w:val="18"/>
              </w:rPr>
            </w:pPr>
            <w:r w:rsidRPr="00106B43">
              <w:rPr>
                <w:sz w:val="18"/>
                <w:szCs w:val="18"/>
              </w:rPr>
              <w:t>Авизо</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2E30C792" w14:textId="77777777" w:rsidR="002D4554" w:rsidRPr="00106B43" w:rsidRDefault="00822BFF" w:rsidP="002D4554">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E30C793" w14:textId="77777777" w:rsidR="002D4554" w:rsidRPr="00106B43" w:rsidRDefault="00822BFF" w:rsidP="002D4554">
            <w:pPr>
              <w:jc w:val="center"/>
              <w:rPr>
                <w:sz w:val="18"/>
                <w:szCs w:val="18"/>
              </w:rPr>
            </w:pPr>
            <w:r w:rsidRPr="00106B43">
              <w:rPr>
                <w:sz w:val="18"/>
                <w:szCs w:val="18"/>
              </w:rPr>
              <w:t>Корреспонденция счетов</w:t>
            </w:r>
          </w:p>
        </w:tc>
      </w:tr>
      <w:tr w:rsidR="00315317" w14:paraId="2E30C79B"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795" w14:textId="77777777" w:rsidR="002D4554" w:rsidRPr="00106B43" w:rsidRDefault="002D4554" w:rsidP="002D4554">
            <w:pPr>
              <w:rPr>
                <w:sz w:val="18"/>
                <w:szCs w:val="18"/>
              </w:rPr>
            </w:pPr>
          </w:p>
        </w:tc>
        <w:tc>
          <w:tcPr>
            <w:tcW w:w="548" w:type="dxa"/>
            <w:tcBorders>
              <w:top w:val="nil"/>
              <w:left w:val="nil"/>
              <w:bottom w:val="nil"/>
              <w:right w:val="single" w:sz="4" w:space="0" w:color="auto"/>
            </w:tcBorders>
            <w:shd w:val="clear" w:color="auto" w:fill="auto"/>
            <w:noWrap/>
            <w:vAlign w:val="bottom"/>
            <w:hideMark/>
          </w:tcPr>
          <w:p w14:paraId="2E30C796" w14:textId="77777777" w:rsidR="002D4554" w:rsidRPr="00106B43" w:rsidRDefault="002D4554" w:rsidP="002D4554">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2E30C797" w14:textId="77777777" w:rsidR="002D4554" w:rsidRPr="00106B43" w:rsidRDefault="002D4554" w:rsidP="002D4554">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2E30C798" w14:textId="77777777" w:rsidR="002D4554" w:rsidRPr="00106B43" w:rsidRDefault="002D4554" w:rsidP="002D4554">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14:paraId="2E30C799" w14:textId="77777777" w:rsidR="002D4554" w:rsidRPr="00106B43" w:rsidRDefault="002D4554" w:rsidP="002D4554">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2E30C79A" w14:textId="77777777" w:rsidR="002D4554" w:rsidRPr="00106B43" w:rsidRDefault="002D4554" w:rsidP="002D4554">
            <w:pPr>
              <w:rPr>
                <w:sz w:val="18"/>
                <w:szCs w:val="18"/>
              </w:rPr>
            </w:pPr>
          </w:p>
        </w:tc>
      </w:tr>
      <w:tr w:rsidR="00315317" w14:paraId="2E30C7A4"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79C"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79D" w14:textId="77777777" w:rsidR="002D4554" w:rsidRPr="00106B43" w:rsidRDefault="002D4554" w:rsidP="002D4554">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0C79E" w14:textId="77777777" w:rsidR="002D4554" w:rsidRPr="00106B43" w:rsidRDefault="00822BFF" w:rsidP="002D4554">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9F" w14:textId="77777777" w:rsidR="002D4554" w:rsidRPr="00106B43" w:rsidRDefault="00822BFF" w:rsidP="002D4554">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A0" w14:textId="77777777" w:rsidR="002D4554" w:rsidRPr="00106B43" w:rsidRDefault="00822BFF" w:rsidP="002D4554">
            <w:pPr>
              <w:jc w:val="center"/>
              <w:rPr>
                <w:sz w:val="18"/>
                <w:szCs w:val="18"/>
              </w:rPr>
            </w:pPr>
            <w:r w:rsidRPr="00106B43">
              <w:rPr>
                <w:sz w:val="18"/>
                <w:szCs w:val="18"/>
              </w:rPr>
              <w:t>№</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A1" w14:textId="77777777" w:rsidR="002D4554" w:rsidRPr="00106B43" w:rsidRDefault="00822BFF" w:rsidP="002D4554">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30C7A2" w14:textId="77777777" w:rsidR="002D4554" w:rsidRPr="00106B43" w:rsidRDefault="00822BFF" w:rsidP="002D4554">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A3" w14:textId="77777777" w:rsidR="002D4554" w:rsidRPr="00106B43" w:rsidRDefault="00822BFF" w:rsidP="002D4554">
            <w:pPr>
              <w:jc w:val="center"/>
              <w:rPr>
                <w:sz w:val="18"/>
                <w:szCs w:val="18"/>
              </w:rPr>
            </w:pPr>
            <w:r w:rsidRPr="00106B43">
              <w:rPr>
                <w:sz w:val="18"/>
                <w:szCs w:val="18"/>
              </w:rPr>
              <w:t>По кредиту</w:t>
            </w:r>
          </w:p>
        </w:tc>
      </w:tr>
      <w:tr w:rsidR="00315317" w14:paraId="2E30C7AE"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7A5"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7A6" w14:textId="77777777" w:rsidR="002D4554" w:rsidRPr="00106B43" w:rsidRDefault="002D4554" w:rsidP="002D4554">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0C7A7" w14:textId="77777777" w:rsidR="002D4554" w:rsidRPr="00106B43" w:rsidRDefault="00822BFF" w:rsidP="002D4554">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14:paraId="2E30C7A8"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7A9" w14:textId="77777777" w:rsidR="002D4554" w:rsidRPr="00106B43" w:rsidRDefault="002D4554" w:rsidP="002D4554">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0C7AA" w14:textId="77777777" w:rsidR="002D4554" w:rsidRPr="00106B43" w:rsidRDefault="00822BFF" w:rsidP="002D4554">
            <w:pPr>
              <w:rPr>
                <w:sz w:val="18"/>
                <w:szCs w:val="18"/>
              </w:rPr>
            </w:pPr>
            <w:r w:rsidRPr="00106B43">
              <w:rPr>
                <w:sz w:val="18"/>
                <w:szCs w:val="18"/>
              </w:rPr>
              <w:t> </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0C7AB" w14:textId="77777777" w:rsidR="002D4554" w:rsidRPr="00106B43" w:rsidRDefault="00822BFF" w:rsidP="002D4554">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0C7AC" w14:textId="77777777" w:rsidR="002D4554" w:rsidRPr="00106B43" w:rsidRDefault="00822BFF" w:rsidP="002D4554">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0C7AD" w14:textId="77777777" w:rsidR="002D4554" w:rsidRPr="00106B43" w:rsidRDefault="00822BFF" w:rsidP="002D4554">
            <w:pPr>
              <w:rPr>
                <w:sz w:val="18"/>
                <w:szCs w:val="18"/>
              </w:rPr>
            </w:pPr>
            <w:r w:rsidRPr="00106B43">
              <w:rPr>
                <w:sz w:val="18"/>
                <w:szCs w:val="18"/>
              </w:rPr>
              <w:t> </w:t>
            </w:r>
          </w:p>
        </w:tc>
      </w:tr>
      <w:tr w:rsidR="00315317" w14:paraId="2E30C7B9"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7AF"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7B0"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7B1"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7B2"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B3" w14:textId="77777777" w:rsidR="002D4554" w:rsidRPr="00106B43" w:rsidRDefault="002D4554" w:rsidP="002D4554">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2E30C7B4" w14:textId="77777777" w:rsidR="002D4554" w:rsidRPr="00106B43" w:rsidRDefault="00822BFF" w:rsidP="002D4554">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2E30C7B5" w14:textId="77777777" w:rsidR="002D4554" w:rsidRPr="00106B43" w:rsidRDefault="002D4554" w:rsidP="002D4554">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14:paraId="2E30C7B6" w14:textId="77777777" w:rsidR="002D4554" w:rsidRPr="00106B43" w:rsidRDefault="002D4554" w:rsidP="002D4554">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2E30C7B7" w14:textId="77777777" w:rsidR="002D4554" w:rsidRPr="00106B43" w:rsidRDefault="002D4554" w:rsidP="002D4554">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2E30C7B8" w14:textId="77777777" w:rsidR="002D4554" w:rsidRPr="00106B43" w:rsidRDefault="002D4554" w:rsidP="002D4554">
            <w:pPr>
              <w:rPr>
                <w:sz w:val="18"/>
                <w:szCs w:val="18"/>
              </w:rPr>
            </w:pPr>
          </w:p>
        </w:tc>
      </w:tr>
      <w:tr w:rsidR="00315317" w14:paraId="2E30C7C2" w14:textId="77777777" w:rsidTr="002D4554">
        <w:trPr>
          <w:gridAfter w:val="1"/>
          <w:wAfter w:w="184" w:type="dxa"/>
          <w:trHeight w:val="657"/>
        </w:trPr>
        <w:tc>
          <w:tcPr>
            <w:tcW w:w="255" w:type="dxa"/>
            <w:tcBorders>
              <w:top w:val="nil"/>
              <w:left w:val="nil"/>
              <w:bottom w:val="nil"/>
              <w:right w:val="nil"/>
            </w:tcBorders>
            <w:shd w:val="clear" w:color="auto" w:fill="auto"/>
            <w:noWrap/>
            <w:vAlign w:val="bottom"/>
            <w:hideMark/>
          </w:tcPr>
          <w:p w14:paraId="2E30C7BA" w14:textId="77777777" w:rsidR="002D4554" w:rsidRPr="00106B43" w:rsidRDefault="002D4554" w:rsidP="002D4554">
            <w:pPr>
              <w:rPr>
                <w:sz w:val="18"/>
                <w:szCs w:val="18"/>
              </w:rPr>
            </w:pPr>
          </w:p>
        </w:tc>
        <w:tc>
          <w:tcPr>
            <w:tcW w:w="548" w:type="dxa"/>
            <w:tcBorders>
              <w:top w:val="single" w:sz="4" w:space="0" w:color="auto"/>
              <w:left w:val="single" w:sz="4" w:space="0" w:color="auto"/>
              <w:bottom w:val="single" w:sz="4" w:space="0" w:color="auto"/>
              <w:right w:val="single" w:sz="4" w:space="0" w:color="auto"/>
            </w:tcBorders>
            <w:shd w:val="clear" w:color="auto" w:fill="auto"/>
            <w:noWrap/>
            <w:hideMark/>
          </w:tcPr>
          <w:p w14:paraId="2E30C7BB" w14:textId="77777777" w:rsidR="002D4554" w:rsidRPr="00106B43" w:rsidRDefault="00822BFF" w:rsidP="002D4554">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2E30C7BC" w14:textId="77777777" w:rsidR="002D4554" w:rsidRPr="00106B43" w:rsidRDefault="00822BFF" w:rsidP="002D4554">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2E30C7BD" w14:textId="77777777" w:rsidR="002D4554" w:rsidRPr="00106B43" w:rsidRDefault="00822BFF" w:rsidP="002D4554">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2E30C7BE" w14:textId="77777777" w:rsidR="002D4554" w:rsidRPr="00106B43" w:rsidRDefault="00822BFF" w:rsidP="002D4554">
            <w:pPr>
              <w:jc w:val="center"/>
              <w:rPr>
                <w:sz w:val="18"/>
                <w:szCs w:val="18"/>
              </w:rPr>
            </w:pPr>
            <w:r w:rsidRPr="00106B43">
              <w:rPr>
                <w:sz w:val="18"/>
                <w:szCs w:val="18"/>
              </w:rPr>
              <w:t>Ед. измерения</w:t>
            </w:r>
          </w:p>
        </w:tc>
        <w:tc>
          <w:tcPr>
            <w:tcW w:w="1767" w:type="dxa"/>
            <w:gridSpan w:val="2"/>
            <w:tcBorders>
              <w:top w:val="single" w:sz="4" w:space="0" w:color="auto"/>
              <w:left w:val="nil"/>
              <w:bottom w:val="single" w:sz="4" w:space="0" w:color="auto"/>
              <w:right w:val="single" w:sz="4" w:space="0" w:color="auto"/>
            </w:tcBorders>
            <w:shd w:val="clear" w:color="auto" w:fill="auto"/>
            <w:noWrap/>
            <w:hideMark/>
          </w:tcPr>
          <w:p w14:paraId="2E30C7BF" w14:textId="77777777" w:rsidR="002D4554" w:rsidRPr="00106B43" w:rsidRDefault="00822BFF" w:rsidP="002D4554">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2E30C7C0" w14:textId="77777777" w:rsidR="002D4554" w:rsidRPr="00106B43" w:rsidRDefault="00822BFF" w:rsidP="002D4554">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2E30C7C1" w14:textId="77777777" w:rsidR="002D4554" w:rsidRPr="00106B43" w:rsidRDefault="00822BFF" w:rsidP="002D4554">
            <w:pPr>
              <w:jc w:val="center"/>
              <w:rPr>
                <w:sz w:val="18"/>
                <w:szCs w:val="18"/>
              </w:rPr>
            </w:pPr>
            <w:r w:rsidRPr="00106B43">
              <w:rPr>
                <w:sz w:val="18"/>
                <w:szCs w:val="18"/>
              </w:rPr>
              <w:t>Стоимость</w:t>
            </w:r>
          </w:p>
        </w:tc>
      </w:tr>
      <w:tr w:rsidR="00315317" w14:paraId="2E30C7CB"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7C3" w14:textId="77777777" w:rsidR="002D4554" w:rsidRPr="00106B43" w:rsidRDefault="002D4554" w:rsidP="002D4554">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2E30C7C4" w14:textId="77777777" w:rsidR="002D4554" w:rsidRPr="00106B43" w:rsidRDefault="00822BFF" w:rsidP="002D4554">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30C7C5" w14:textId="77777777" w:rsidR="002D4554" w:rsidRPr="00106B43" w:rsidRDefault="00822BFF" w:rsidP="002D4554">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C6" w14:textId="77777777" w:rsidR="002D4554" w:rsidRPr="00106B43" w:rsidRDefault="00822BFF" w:rsidP="002D4554">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C7" w14:textId="77777777" w:rsidR="002D4554" w:rsidRPr="00106B43" w:rsidRDefault="00822BFF" w:rsidP="002D4554">
            <w:pPr>
              <w:jc w:val="center"/>
              <w:rPr>
                <w:sz w:val="18"/>
                <w:szCs w:val="18"/>
              </w:rPr>
            </w:pPr>
            <w:r w:rsidRPr="00106B43">
              <w:rPr>
                <w:sz w:val="18"/>
                <w:szCs w:val="18"/>
              </w:rPr>
              <w:t>4</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C8" w14:textId="77777777" w:rsidR="002D4554" w:rsidRPr="00106B43" w:rsidRDefault="00822BFF" w:rsidP="002D4554">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30C7C9" w14:textId="77777777" w:rsidR="002D4554" w:rsidRPr="00106B43" w:rsidRDefault="00822BFF" w:rsidP="002D4554">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CA" w14:textId="77777777" w:rsidR="002D4554" w:rsidRPr="00106B43" w:rsidRDefault="00822BFF" w:rsidP="002D4554">
            <w:pPr>
              <w:jc w:val="center"/>
              <w:rPr>
                <w:sz w:val="18"/>
                <w:szCs w:val="18"/>
              </w:rPr>
            </w:pPr>
            <w:r w:rsidRPr="00106B43">
              <w:rPr>
                <w:sz w:val="18"/>
                <w:szCs w:val="18"/>
              </w:rPr>
              <w:t>7</w:t>
            </w:r>
          </w:p>
        </w:tc>
      </w:tr>
      <w:tr w:rsidR="00315317" w14:paraId="2E30C7D4" w14:textId="77777777" w:rsidTr="002D4554">
        <w:trPr>
          <w:gridAfter w:val="1"/>
          <w:wAfter w:w="184" w:type="dxa"/>
          <w:trHeight w:val="237"/>
        </w:trPr>
        <w:tc>
          <w:tcPr>
            <w:tcW w:w="255" w:type="dxa"/>
            <w:tcBorders>
              <w:top w:val="nil"/>
              <w:left w:val="nil"/>
              <w:bottom w:val="nil"/>
              <w:right w:val="nil"/>
            </w:tcBorders>
            <w:shd w:val="clear" w:color="auto" w:fill="auto"/>
            <w:noWrap/>
            <w:vAlign w:val="bottom"/>
            <w:hideMark/>
          </w:tcPr>
          <w:p w14:paraId="2E30C7CC" w14:textId="77777777" w:rsidR="002D4554" w:rsidRPr="00106B43" w:rsidRDefault="002D4554" w:rsidP="002D4554">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2E30C7CD" w14:textId="77777777" w:rsidR="002D4554" w:rsidRPr="00106B43" w:rsidRDefault="00822BFF" w:rsidP="002D4554">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2E30C7CE" w14:textId="77777777" w:rsidR="002D4554" w:rsidRPr="00106B43" w:rsidRDefault="00822BFF" w:rsidP="002D4554">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CF" w14:textId="77777777" w:rsidR="002D4554" w:rsidRPr="00106B43" w:rsidRDefault="00822BFF" w:rsidP="002D4554">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D0" w14:textId="77777777" w:rsidR="002D4554" w:rsidRPr="00106B43" w:rsidRDefault="00822BFF" w:rsidP="002D4554">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D1" w14:textId="77777777" w:rsidR="002D4554" w:rsidRPr="00106B43" w:rsidRDefault="00822BFF" w:rsidP="002D4554">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30C7D2" w14:textId="77777777" w:rsidR="002D4554" w:rsidRPr="00106B43" w:rsidRDefault="00822BFF" w:rsidP="002D4554">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D3" w14:textId="77777777" w:rsidR="002D4554" w:rsidRPr="00106B43" w:rsidRDefault="00822BFF" w:rsidP="002D4554">
            <w:pPr>
              <w:jc w:val="right"/>
              <w:rPr>
                <w:sz w:val="18"/>
                <w:szCs w:val="18"/>
              </w:rPr>
            </w:pPr>
            <w:r w:rsidRPr="00106B43">
              <w:rPr>
                <w:sz w:val="18"/>
                <w:szCs w:val="18"/>
              </w:rPr>
              <w:t> </w:t>
            </w:r>
          </w:p>
        </w:tc>
      </w:tr>
      <w:tr w:rsidR="00315317" w14:paraId="2E30C7DD" w14:textId="77777777" w:rsidTr="002D4554">
        <w:trPr>
          <w:gridAfter w:val="1"/>
          <w:wAfter w:w="184" w:type="dxa"/>
          <w:trHeight w:val="237"/>
        </w:trPr>
        <w:tc>
          <w:tcPr>
            <w:tcW w:w="255" w:type="dxa"/>
            <w:tcBorders>
              <w:top w:val="nil"/>
              <w:left w:val="nil"/>
              <w:bottom w:val="nil"/>
              <w:right w:val="nil"/>
            </w:tcBorders>
            <w:shd w:val="clear" w:color="auto" w:fill="auto"/>
            <w:noWrap/>
            <w:vAlign w:val="bottom"/>
            <w:hideMark/>
          </w:tcPr>
          <w:p w14:paraId="2E30C7D5" w14:textId="77777777" w:rsidR="002D4554" w:rsidRPr="00106B43" w:rsidRDefault="002D4554" w:rsidP="002D4554">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2E30C7D6" w14:textId="77777777" w:rsidR="002D4554" w:rsidRPr="00106B43" w:rsidRDefault="00822BFF" w:rsidP="002D4554">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2E30C7D7" w14:textId="77777777" w:rsidR="002D4554" w:rsidRPr="00106B43" w:rsidRDefault="00822BFF" w:rsidP="002D4554">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D8" w14:textId="77777777" w:rsidR="002D4554" w:rsidRPr="00106B43" w:rsidRDefault="00822BFF" w:rsidP="002D4554">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D9" w14:textId="77777777" w:rsidR="002D4554" w:rsidRPr="00106B43" w:rsidRDefault="00822BFF" w:rsidP="002D4554">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DA" w14:textId="77777777" w:rsidR="002D4554" w:rsidRPr="00106B43" w:rsidRDefault="00822BFF" w:rsidP="002D4554">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30C7DB" w14:textId="77777777" w:rsidR="002D4554" w:rsidRPr="00106B43" w:rsidRDefault="00822BFF" w:rsidP="002D4554">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DC" w14:textId="77777777" w:rsidR="002D4554" w:rsidRPr="00106B43" w:rsidRDefault="00822BFF" w:rsidP="002D4554">
            <w:pPr>
              <w:jc w:val="right"/>
              <w:rPr>
                <w:sz w:val="18"/>
                <w:szCs w:val="18"/>
              </w:rPr>
            </w:pPr>
            <w:r w:rsidRPr="00106B43">
              <w:rPr>
                <w:sz w:val="18"/>
                <w:szCs w:val="18"/>
              </w:rPr>
              <w:t> </w:t>
            </w:r>
          </w:p>
        </w:tc>
      </w:tr>
      <w:tr w:rsidR="00315317" w14:paraId="2E30C7E6" w14:textId="77777777" w:rsidTr="002D4554">
        <w:trPr>
          <w:gridAfter w:val="1"/>
          <w:wAfter w:w="184" w:type="dxa"/>
          <w:trHeight w:val="237"/>
        </w:trPr>
        <w:tc>
          <w:tcPr>
            <w:tcW w:w="255" w:type="dxa"/>
            <w:tcBorders>
              <w:top w:val="nil"/>
              <w:left w:val="nil"/>
              <w:bottom w:val="nil"/>
              <w:right w:val="nil"/>
            </w:tcBorders>
            <w:shd w:val="clear" w:color="auto" w:fill="auto"/>
            <w:noWrap/>
            <w:vAlign w:val="bottom"/>
            <w:hideMark/>
          </w:tcPr>
          <w:p w14:paraId="2E30C7DE" w14:textId="77777777" w:rsidR="002D4554" w:rsidRPr="00106B43" w:rsidRDefault="002D4554" w:rsidP="002D4554">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2E30C7DF" w14:textId="77777777" w:rsidR="002D4554" w:rsidRPr="00106B43" w:rsidRDefault="00822BFF" w:rsidP="002D4554">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2E30C7E0" w14:textId="77777777" w:rsidR="002D4554" w:rsidRPr="00106B43" w:rsidRDefault="00822BFF" w:rsidP="002D4554">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E1" w14:textId="77777777" w:rsidR="002D4554" w:rsidRPr="00106B43" w:rsidRDefault="00822BFF" w:rsidP="002D4554">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E2" w14:textId="77777777" w:rsidR="002D4554" w:rsidRPr="00106B43" w:rsidRDefault="00822BFF" w:rsidP="002D4554">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E3" w14:textId="77777777" w:rsidR="002D4554" w:rsidRPr="00106B43" w:rsidRDefault="00822BFF" w:rsidP="002D4554">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30C7E4" w14:textId="77777777" w:rsidR="002D4554" w:rsidRPr="00106B43" w:rsidRDefault="00822BFF" w:rsidP="002D4554">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E5" w14:textId="77777777" w:rsidR="002D4554" w:rsidRPr="00106B43" w:rsidRDefault="00822BFF" w:rsidP="002D4554">
            <w:pPr>
              <w:jc w:val="right"/>
              <w:rPr>
                <w:sz w:val="18"/>
                <w:szCs w:val="18"/>
              </w:rPr>
            </w:pPr>
            <w:r w:rsidRPr="00106B43">
              <w:rPr>
                <w:sz w:val="18"/>
                <w:szCs w:val="18"/>
              </w:rPr>
              <w:t> </w:t>
            </w:r>
          </w:p>
        </w:tc>
      </w:tr>
      <w:tr w:rsidR="00315317" w14:paraId="2E30C7EF" w14:textId="77777777" w:rsidTr="002D4554">
        <w:trPr>
          <w:gridAfter w:val="1"/>
          <w:wAfter w:w="184" w:type="dxa"/>
          <w:trHeight w:val="237"/>
        </w:trPr>
        <w:tc>
          <w:tcPr>
            <w:tcW w:w="255" w:type="dxa"/>
            <w:tcBorders>
              <w:top w:val="nil"/>
              <w:left w:val="nil"/>
              <w:bottom w:val="nil"/>
              <w:right w:val="nil"/>
            </w:tcBorders>
            <w:shd w:val="clear" w:color="auto" w:fill="auto"/>
            <w:noWrap/>
            <w:vAlign w:val="bottom"/>
            <w:hideMark/>
          </w:tcPr>
          <w:p w14:paraId="2E30C7E7" w14:textId="77777777" w:rsidR="002D4554" w:rsidRPr="00106B43" w:rsidRDefault="002D4554" w:rsidP="002D4554">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2E30C7E8" w14:textId="77777777" w:rsidR="002D4554" w:rsidRPr="00106B43" w:rsidRDefault="00822BFF" w:rsidP="002D4554">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2E30C7E9" w14:textId="77777777" w:rsidR="002D4554" w:rsidRPr="00106B43" w:rsidRDefault="00822BFF" w:rsidP="002D4554">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EA" w14:textId="77777777" w:rsidR="002D4554" w:rsidRPr="00106B43" w:rsidRDefault="00822BFF" w:rsidP="002D4554">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EB" w14:textId="77777777" w:rsidR="002D4554" w:rsidRPr="00106B43" w:rsidRDefault="00822BFF" w:rsidP="002D4554">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EC" w14:textId="77777777" w:rsidR="002D4554" w:rsidRPr="00106B43" w:rsidRDefault="00822BFF" w:rsidP="002D4554">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30C7ED" w14:textId="77777777" w:rsidR="002D4554" w:rsidRPr="00106B43" w:rsidRDefault="00822BFF" w:rsidP="002D4554">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EE" w14:textId="77777777" w:rsidR="002D4554" w:rsidRPr="00106B43" w:rsidRDefault="00822BFF" w:rsidP="002D4554">
            <w:pPr>
              <w:jc w:val="right"/>
              <w:rPr>
                <w:sz w:val="18"/>
                <w:szCs w:val="18"/>
              </w:rPr>
            </w:pPr>
            <w:r w:rsidRPr="00106B43">
              <w:rPr>
                <w:sz w:val="18"/>
                <w:szCs w:val="18"/>
              </w:rPr>
              <w:t> </w:t>
            </w:r>
          </w:p>
        </w:tc>
      </w:tr>
      <w:tr w:rsidR="00315317" w14:paraId="2E30C7F4"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7F0" w14:textId="77777777" w:rsidR="002D4554" w:rsidRPr="00106B43" w:rsidRDefault="002D4554" w:rsidP="002D4554">
            <w:pPr>
              <w:rPr>
                <w:sz w:val="18"/>
                <w:szCs w:val="18"/>
              </w:rPr>
            </w:pPr>
          </w:p>
        </w:tc>
        <w:tc>
          <w:tcPr>
            <w:tcW w:w="7189"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0C7F1" w14:textId="77777777" w:rsidR="002D4554" w:rsidRPr="00106B43" w:rsidRDefault="00822BFF" w:rsidP="002D4554">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30C7F2" w14:textId="77777777" w:rsidR="002D4554" w:rsidRPr="00106B43" w:rsidRDefault="00822BFF" w:rsidP="002D4554">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30C7F3" w14:textId="77777777" w:rsidR="002D4554" w:rsidRPr="00106B43" w:rsidRDefault="00822BFF" w:rsidP="002D4554">
            <w:pPr>
              <w:jc w:val="right"/>
              <w:rPr>
                <w:b/>
                <w:bCs/>
                <w:sz w:val="18"/>
                <w:szCs w:val="18"/>
              </w:rPr>
            </w:pPr>
            <w:r w:rsidRPr="00106B43">
              <w:rPr>
                <w:b/>
                <w:bCs/>
                <w:sz w:val="18"/>
                <w:szCs w:val="18"/>
              </w:rPr>
              <w:t> </w:t>
            </w:r>
          </w:p>
        </w:tc>
      </w:tr>
      <w:tr w:rsidR="00315317" w14:paraId="2E30C805"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7F5"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7F6"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7F7"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7F8"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7F9"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7FA"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7FB"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7FC"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7FD"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7FE" w14:textId="77777777" w:rsidR="002D4554" w:rsidRPr="00106B43"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14:paraId="2E30C7FF" w14:textId="77777777" w:rsidR="002D4554" w:rsidRPr="00106B43" w:rsidRDefault="002D4554" w:rsidP="002D4554">
            <w:pPr>
              <w:rPr>
                <w:sz w:val="18"/>
                <w:szCs w:val="18"/>
              </w:rPr>
            </w:pPr>
          </w:p>
        </w:tc>
        <w:tc>
          <w:tcPr>
            <w:tcW w:w="1593" w:type="dxa"/>
            <w:tcBorders>
              <w:top w:val="nil"/>
              <w:left w:val="nil"/>
              <w:bottom w:val="nil"/>
              <w:right w:val="nil"/>
            </w:tcBorders>
            <w:shd w:val="clear" w:color="auto" w:fill="auto"/>
            <w:noWrap/>
            <w:vAlign w:val="bottom"/>
            <w:hideMark/>
          </w:tcPr>
          <w:p w14:paraId="2E30C800"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01"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02"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03"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04" w14:textId="77777777" w:rsidR="002D4554" w:rsidRPr="00106B43" w:rsidRDefault="002D4554" w:rsidP="002D4554">
            <w:pPr>
              <w:rPr>
                <w:sz w:val="18"/>
                <w:szCs w:val="18"/>
              </w:rPr>
            </w:pPr>
          </w:p>
        </w:tc>
      </w:tr>
      <w:tr w:rsidR="00315317" w14:paraId="2E30C814" w14:textId="77777777" w:rsidTr="002D4554">
        <w:trPr>
          <w:gridAfter w:val="1"/>
          <w:wAfter w:w="184" w:type="dxa"/>
          <w:trHeight w:val="237"/>
        </w:trPr>
        <w:tc>
          <w:tcPr>
            <w:tcW w:w="255" w:type="dxa"/>
            <w:tcBorders>
              <w:top w:val="nil"/>
              <w:left w:val="nil"/>
              <w:bottom w:val="nil"/>
              <w:right w:val="nil"/>
            </w:tcBorders>
            <w:shd w:val="clear" w:color="auto" w:fill="auto"/>
            <w:noWrap/>
            <w:vAlign w:val="bottom"/>
            <w:hideMark/>
          </w:tcPr>
          <w:p w14:paraId="2E30C806"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807"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808" w14:textId="77777777" w:rsidR="002D4554" w:rsidRPr="00106B43" w:rsidRDefault="00822BFF" w:rsidP="002D4554">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14:paraId="2E30C809"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0A" w14:textId="77777777" w:rsidR="002D4554" w:rsidRPr="00106B43" w:rsidRDefault="002D4554" w:rsidP="002D4554">
            <w:pPr>
              <w:rPr>
                <w:sz w:val="18"/>
                <w:szCs w:val="18"/>
              </w:rPr>
            </w:pPr>
          </w:p>
        </w:tc>
        <w:tc>
          <w:tcPr>
            <w:tcW w:w="2136" w:type="dxa"/>
            <w:gridSpan w:val="3"/>
            <w:tcBorders>
              <w:top w:val="nil"/>
              <w:left w:val="nil"/>
              <w:bottom w:val="nil"/>
              <w:right w:val="nil"/>
            </w:tcBorders>
            <w:shd w:val="clear" w:color="auto" w:fill="auto"/>
            <w:vAlign w:val="bottom"/>
            <w:hideMark/>
          </w:tcPr>
          <w:p w14:paraId="2E30C80B"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0C"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80D" w14:textId="77777777" w:rsidR="002D4554" w:rsidRPr="00106B43" w:rsidRDefault="00822BFF" w:rsidP="002D4554">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14:paraId="2E30C80E" w14:textId="77777777" w:rsidR="002D4554" w:rsidRPr="00106B43" w:rsidRDefault="002D4554" w:rsidP="002D4554">
            <w:pPr>
              <w:rPr>
                <w:sz w:val="18"/>
                <w:szCs w:val="18"/>
              </w:rPr>
            </w:pPr>
          </w:p>
        </w:tc>
        <w:tc>
          <w:tcPr>
            <w:tcW w:w="1593" w:type="dxa"/>
            <w:tcBorders>
              <w:top w:val="nil"/>
              <w:left w:val="nil"/>
              <w:bottom w:val="nil"/>
              <w:right w:val="nil"/>
            </w:tcBorders>
            <w:shd w:val="clear" w:color="auto" w:fill="auto"/>
            <w:noWrap/>
            <w:vAlign w:val="bottom"/>
            <w:hideMark/>
          </w:tcPr>
          <w:p w14:paraId="2E30C80F"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10"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11"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12"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13" w14:textId="77777777" w:rsidR="002D4554" w:rsidRPr="00106B43" w:rsidRDefault="002D4554" w:rsidP="002D4554">
            <w:pPr>
              <w:rPr>
                <w:sz w:val="18"/>
                <w:szCs w:val="18"/>
              </w:rPr>
            </w:pPr>
          </w:p>
        </w:tc>
      </w:tr>
      <w:tr w:rsidR="00315317" w14:paraId="2E30C824"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815"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816"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817" w14:textId="77777777" w:rsidR="002D4554" w:rsidRPr="00106B43" w:rsidRDefault="002D4554" w:rsidP="002D4554">
            <w:pPr>
              <w:rPr>
                <w:sz w:val="18"/>
                <w:szCs w:val="18"/>
              </w:rPr>
            </w:pPr>
          </w:p>
        </w:tc>
        <w:tc>
          <w:tcPr>
            <w:tcW w:w="1266" w:type="dxa"/>
            <w:tcBorders>
              <w:top w:val="single" w:sz="4" w:space="0" w:color="auto"/>
              <w:left w:val="nil"/>
              <w:bottom w:val="nil"/>
              <w:right w:val="nil"/>
            </w:tcBorders>
            <w:shd w:val="clear" w:color="auto" w:fill="auto"/>
            <w:noWrap/>
            <w:hideMark/>
          </w:tcPr>
          <w:p w14:paraId="2E30C818" w14:textId="77777777" w:rsidR="002D4554" w:rsidRPr="00106B43" w:rsidRDefault="00822BFF" w:rsidP="002D4554">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2E30C819"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81A"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81B"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1C"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1D"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81E" w14:textId="77777777" w:rsidR="002D4554" w:rsidRPr="00106B43" w:rsidRDefault="002D4554" w:rsidP="002D4554">
            <w:pPr>
              <w:rPr>
                <w:sz w:val="18"/>
                <w:szCs w:val="18"/>
              </w:rPr>
            </w:pPr>
          </w:p>
        </w:tc>
        <w:tc>
          <w:tcPr>
            <w:tcW w:w="2438" w:type="dxa"/>
            <w:gridSpan w:val="2"/>
            <w:tcBorders>
              <w:top w:val="single" w:sz="4" w:space="0" w:color="auto"/>
              <w:left w:val="nil"/>
              <w:bottom w:val="nil"/>
              <w:right w:val="nil"/>
            </w:tcBorders>
            <w:shd w:val="clear" w:color="auto" w:fill="auto"/>
            <w:noWrap/>
            <w:hideMark/>
          </w:tcPr>
          <w:p w14:paraId="2E30C81F" w14:textId="77777777" w:rsidR="002D4554" w:rsidRPr="00106B43" w:rsidRDefault="00822BFF" w:rsidP="002D4554">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2E30C820"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21"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22"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23" w14:textId="77777777" w:rsidR="002D4554" w:rsidRPr="00106B43" w:rsidRDefault="002D4554" w:rsidP="002D4554">
            <w:pPr>
              <w:rPr>
                <w:sz w:val="18"/>
                <w:szCs w:val="18"/>
              </w:rPr>
            </w:pPr>
          </w:p>
        </w:tc>
      </w:tr>
      <w:tr w:rsidR="00315317" w14:paraId="2E30C835"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825"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826"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827"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828"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29"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82A"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82B"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2C"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2D"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82E" w14:textId="77777777" w:rsidR="002D4554" w:rsidRPr="00106B43"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14:paraId="2E30C82F" w14:textId="77777777" w:rsidR="002D4554" w:rsidRPr="00106B43" w:rsidRDefault="002D4554" w:rsidP="002D4554">
            <w:pPr>
              <w:rPr>
                <w:sz w:val="18"/>
                <w:szCs w:val="18"/>
              </w:rPr>
            </w:pPr>
          </w:p>
        </w:tc>
        <w:tc>
          <w:tcPr>
            <w:tcW w:w="1593" w:type="dxa"/>
            <w:tcBorders>
              <w:top w:val="nil"/>
              <w:left w:val="nil"/>
              <w:bottom w:val="nil"/>
              <w:right w:val="nil"/>
            </w:tcBorders>
            <w:shd w:val="clear" w:color="auto" w:fill="auto"/>
            <w:noWrap/>
            <w:vAlign w:val="bottom"/>
            <w:hideMark/>
          </w:tcPr>
          <w:p w14:paraId="2E30C830"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31"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32"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33"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34" w14:textId="77777777" w:rsidR="002D4554" w:rsidRPr="00106B43" w:rsidRDefault="002D4554" w:rsidP="002D4554">
            <w:pPr>
              <w:rPr>
                <w:sz w:val="18"/>
                <w:szCs w:val="18"/>
              </w:rPr>
            </w:pPr>
          </w:p>
        </w:tc>
      </w:tr>
      <w:tr w:rsidR="00315317" w14:paraId="2E30C845"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836"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837" w14:textId="77777777" w:rsidR="002D4554" w:rsidRPr="00106B43" w:rsidRDefault="002D4554" w:rsidP="002D4554">
            <w:pPr>
              <w:rPr>
                <w:sz w:val="18"/>
                <w:szCs w:val="18"/>
              </w:rPr>
            </w:pPr>
          </w:p>
        </w:tc>
        <w:tc>
          <w:tcPr>
            <w:tcW w:w="2004" w:type="dxa"/>
            <w:gridSpan w:val="2"/>
            <w:tcBorders>
              <w:top w:val="nil"/>
              <w:left w:val="nil"/>
              <w:bottom w:val="nil"/>
              <w:right w:val="nil"/>
            </w:tcBorders>
            <w:shd w:val="clear" w:color="auto" w:fill="auto"/>
            <w:noWrap/>
            <w:vAlign w:val="bottom"/>
            <w:hideMark/>
          </w:tcPr>
          <w:p w14:paraId="2E30C838" w14:textId="77777777" w:rsidR="002D4554" w:rsidRPr="00106B43" w:rsidRDefault="00822BFF" w:rsidP="002D4554">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14:paraId="2E30C839"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83A"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83B"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3C"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3D"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83E" w14:textId="77777777" w:rsidR="002D4554" w:rsidRPr="00106B43"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14:paraId="2E30C83F" w14:textId="77777777" w:rsidR="002D4554" w:rsidRPr="00106B43" w:rsidRDefault="002D4554" w:rsidP="002D4554">
            <w:pPr>
              <w:rPr>
                <w:sz w:val="18"/>
                <w:szCs w:val="18"/>
              </w:rPr>
            </w:pPr>
          </w:p>
        </w:tc>
        <w:tc>
          <w:tcPr>
            <w:tcW w:w="1593" w:type="dxa"/>
            <w:tcBorders>
              <w:top w:val="nil"/>
              <w:left w:val="nil"/>
              <w:bottom w:val="nil"/>
              <w:right w:val="nil"/>
            </w:tcBorders>
            <w:shd w:val="clear" w:color="auto" w:fill="auto"/>
            <w:noWrap/>
            <w:vAlign w:val="bottom"/>
            <w:hideMark/>
          </w:tcPr>
          <w:p w14:paraId="2E30C840"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41"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42"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43"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44" w14:textId="77777777" w:rsidR="002D4554" w:rsidRPr="00106B43" w:rsidRDefault="002D4554" w:rsidP="002D4554">
            <w:pPr>
              <w:rPr>
                <w:sz w:val="18"/>
                <w:szCs w:val="18"/>
              </w:rPr>
            </w:pPr>
          </w:p>
        </w:tc>
      </w:tr>
      <w:tr w:rsidR="00315317" w14:paraId="2E30C856"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846"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847"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848"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849"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4A"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84B"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84C"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4D"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4E"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84F" w14:textId="77777777" w:rsidR="002D4554" w:rsidRPr="00106B43"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14:paraId="2E30C850" w14:textId="77777777" w:rsidR="002D4554" w:rsidRPr="00106B43" w:rsidRDefault="002D4554" w:rsidP="002D4554">
            <w:pPr>
              <w:rPr>
                <w:sz w:val="18"/>
                <w:szCs w:val="18"/>
              </w:rPr>
            </w:pPr>
          </w:p>
        </w:tc>
        <w:tc>
          <w:tcPr>
            <w:tcW w:w="1593" w:type="dxa"/>
            <w:tcBorders>
              <w:top w:val="nil"/>
              <w:left w:val="nil"/>
              <w:bottom w:val="nil"/>
              <w:right w:val="nil"/>
            </w:tcBorders>
            <w:shd w:val="clear" w:color="auto" w:fill="auto"/>
            <w:noWrap/>
            <w:vAlign w:val="bottom"/>
            <w:hideMark/>
          </w:tcPr>
          <w:p w14:paraId="2E30C851"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52"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53"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54"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55" w14:textId="77777777" w:rsidR="002D4554" w:rsidRPr="00106B43" w:rsidRDefault="002D4554" w:rsidP="002D4554">
            <w:pPr>
              <w:rPr>
                <w:sz w:val="18"/>
                <w:szCs w:val="18"/>
              </w:rPr>
            </w:pPr>
          </w:p>
        </w:tc>
      </w:tr>
      <w:tr w:rsidR="00315317" w14:paraId="2E30C866"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857"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858" w14:textId="77777777" w:rsidR="002D4554" w:rsidRPr="00106B43" w:rsidRDefault="002D4554" w:rsidP="002D4554">
            <w:pPr>
              <w:rPr>
                <w:sz w:val="18"/>
                <w:szCs w:val="18"/>
              </w:rPr>
            </w:pPr>
          </w:p>
        </w:tc>
        <w:tc>
          <w:tcPr>
            <w:tcW w:w="2004" w:type="dxa"/>
            <w:gridSpan w:val="2"/>
            <w:tcBorders>
              <w:top w:val="nil"/>
              <w:left w:val="nil"/>
              <w:bottom w:val="nil"/>
              <w:right w:val="nil"/>
            </w:tcBorders>
            <w:shd w:val="clear" w:color="auto" w:fill="auto"/>
            <w:noWrap/>
            <w:vAlign w:val="bottom"/>
            <w:hideMark/>
          </w:tcPr>
          <w:p w14:paraId="2E30C859" w14:textId="77777777" w:rsidR="002D4554" w:rsidRPr="00106B43" w:rsidRDefault="00822BFF" w:rsidP="002D4554">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14:paraId="2E30C85A"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85B"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85C"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5D"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5E"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85F" w14:textId="77777777" w:rsidR="002D4554" w:rsidRPr="00106B43"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14:paraId="2E30C860" w14:textId="77777777" w:rsidR="002D4554" w:rsidRPr="00106B43" w:rsidRDefault="002D4554" w:rsidP="002D4554">
            <w:pPr>
              <w:rPr>
                <w:sz w:val="18"/>
                <w:szCs w:val="18"/>
              </w:rPr>
            </w:pPr>
          </w:p>
        </w:tc>
        <w:tc>
          <w:tcPr>
            <w:tcW w:w="1593" w:type="dxa"/>
            <w:tcBorders>
              <w:top w:val="nil"/>
              <w:left w:val="nil"/>
              <w:bottom w:val="nil"/>
              <w:right w:val="nil"/>
            </w:tcBorders>
            <w:shd w:val="clear" w:color="auto" w:fill="auto"/>
            <w:noWrap/>
            <w:vAlign w:val="bottom"/>
            <w:hideMark/>
          </w:tcPr>
          <w:p w14:paraId="2E30C861"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62"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63"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64"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65" w14:textId="77777777" w:rsidR="002D4554" w:rsidRPr="00106B43" w:rsidRDefault="002D4554" w:rsidP="002D4554">
            <w:pPr>
              <w:rPr>
                <w:sz w:val="18"/>
                <w:szCs w:val="18"/>
              </w:rPr>
            </w:pPr>
          </w:p>
        </w:tc>
      </w:tr>
      <w:tr w:rsidR="00315317" w14:paraId="2E30C875" w14:textId="77777777" w:rsidTr="002D4554">
        <w:trPr>
          <w:gridAfter w:val="1"/>
          <w:wAfter w:w="184" w:type="dxa"/>
          <w:trHeight w:val="237"/>
        </w:trPr>
        <w:tc>
          <w:tcPr>
            <w:tcW w:w="255" w:type="dxa"/>
            <w:tcBorders>
              <w:top w:val="nil"/>
              <w:left w:val="nil"/>
              <w:bottom w:val="nil"/>
              <w:right w:val="nil"/>
            </w:tcBorders>
            <w:shd w:val="clear" w:color="auto" w:fill="auto"/>
            <w:noWrap/>
            <w:vAlign w:val="bottom"/>
            <w:hideMark/>
          </w:tcPr>
          <w:p w14:paraId="2E30C867"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868"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869" w14:textId="77777777" w:rsidR="002D4554" w:rsidRPr="00106B43" w:rsidRDefault="002D4554" w:rsidP="002D4554">
            <w:pPr>
              <w:rPr>
                <w:sz w:val="18"/>
                <w:szCs w:val="18"/>
              </w:rPr>
            </w:pPr>
          </w:p>
        </w:tc>
        <w:tc>
          <w:tcPr>
            <w:tcW w:w="1266" w:type="dxa"/>
            <w:tcBorders>
              <w:top w:val="nil"/>
              <w:left w:val="nil"/>
              <w:bottom w:val="single" w:sz="4" w:space="0" w:color="auto"/>
              <w:right w:val="nil"/>
            </w:tcBorders>
            <w:shd w:val="clear" w:color="auto" w:fill="auto"/>
            <w:vAlign w:val="bottom"/>
            <w:hideMark/>
          </w:tcPr>
          <w:p w14:paraId="2E30C86A" w14:textId="77777777" w:rsidR="002D4554" w:rsidRPr="00106B43" w:rsidRDefault="00822BFF" w:rsidP="002D4554">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2E30C86B" w14:textId="77777777" w:rsidR="002D4554" w:rsidRPr="00106B43" w:rsidRDefault="002D4554" w:rsidP="002D4554">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2E30C86C" w14:textId="77777777" w:rsidR="002D4554" w:rsidRPr="00106B43" w:rsidRDefault="00822BFF" w:rsidP="002D4554">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2E30C86D" w14:textId="77777777" w:rsidR="002D4554" w:rsidRPr="00106B43" w:rsidRDefault="00822BFF" w:rsidP="002D4554">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2E30C86E" w14:textId="77777777" w:rsidR="002D4554" w:rsidRPr="00106B43" w:rsidRDefault="00822BFF" w:rsidP="002D4554">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2E30C86F" w14:textId="77777777" w:rsidR="002D4554" w:rsidRPr="00106B43" w:rsidRDefault="002D4554" w:rsidP="002D4554">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14:paraId="2E30C870" w14:textId="77777777" w:rsidR="002D4554" w:rsidRPr="00106B43" w:rsidRDefault="00822BFF" w:rsidP="002D4554">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2E30C871"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72"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73"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74" w14:textId="77777777" w:rsidR="002D4554" w:rsidRPr="00106B43" w:rsidRDefault="002D4554" w:rsidP="002D4554">
            <w:pPr>
              <w:rPr>
                <w:sz w:val="18"/>
                <w:szCs w:val="18"/>
              </w:rPr>
            </w:pPr>
          </w:p>
        </w:tc>
      </w:tr>
      <w:tr w:rsidR="00315317" w14:paraId="2E30C884"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876"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877"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878"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hideMark/>
          </w:tcPr>
          <w:p w14:paraId="2E30C879" w14:textId="77777777" w:rsidR="002D4554" w:rsidRPr="00106B43" w:rsidRDefault="00822BFF" w:rsidP="002D4554">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2E30C87A"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87B"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hideMark/>
          </w:tcPr>
          <w:p w14:paraId="2E30C87C" w14:textId="77777777" w:rsidR="002D4554" w:rsidRPr="00106B43" w:rsidRDefault="00822BFF" w:rsidP="002D4554">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2E30C87D"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7E" w14:textId="77777777" w:rsidR="002D4554" w:rsidRPr="00106B43" w:rsidRDefault="002D4554" w:rsidP="002D4554">
            <w:pPr>
              <w:rPr>
                <w:sz w:val="18"/>
                <w:szCs w:val="18"/>
              </w:rPr>
            </w:pPr>
          </w:p>
        </w:tc>
        <w:tc>
          <w:tcPr>
            <w:tcW w:w="3360" w:type="dxa"/>
            <w:gridSpan w:val="3"/>
            <w:tcBorders>
              <w:top w:val="single" w:sz="4" w:space="0" w:color="auto"/>
              <w:left w:val="nil"/>
              <w:bottom w:val="nil"/>
              <w:right w:val="nil"/>
            </w:tcBorders>
            <w:shd w:val="clear" w:color="auto" w:fill="auto"/>
            <w:noWrap/>
            <w:hideMark/>
          </w:tcPr>
          <w:p w14:paraId="2E30C87F" w14:textId="77777777" w:rsidR="002D4554" w:rsidRPr="00106B43" w:rsidRDefault="00822BFF" w:rsidP="002D4554">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2E30C880"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81"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82"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83" w14:textId="77777777" w:rsidR="002D4554" w:rsidRPr="00106B43" w:rsidRDefault="002D4554" w:rsidP="002D4554">
            <w:pPr>
              <w:rPr>
                <w:sz w:val="18"/>
                <w:szCs w:val="18"/>
              </w:rPr>
            </w:pPr>
          </w:p>
        </w:tc>
      </w:tr>
      <w:tr w:rsidR="00315317" w14:paraId="2E30C895"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885"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886"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887"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vAlign w:val="bottom"/>
            <w:hideMark/>
          </w:tcPr>
          <w:p w14:paraId="2E30C888"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89"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88A"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88B"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8C"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8D"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88E" w14:textId="77777777" w:rsidR="002D4554" w:rsidRPr="00106B43"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14:paraId="2E30C88F" w14:textId="77777777" w:rsidR="002D4554" w:rsidRPr="00106B43" w:rsidRDefault="002D4554" w:rsidP="002D4554">
            <w:pPr>
              <w:rPr>
                <w:sz w:val="18"/>
                <w:szCs w:val="18"/>
              </w:rPr>
            </w:pPr>
          </w:p>
        </w:tc>
        <w:tc>
          <w:tcPr>
            <w:tcW w:w="1593" w:type="dxa"/>
            <w:tcBorders>
              <w:top w:val="nil"/>
              <w:left w:val="nil"/>
              <w:bottom w:val="nil"/>
              <w:right w:val="nil"/>
            </w:tcBorders>
            <w:shd w:val="clear" w:color="auto" w:fill="auto"/>
            <w:noWrap/>
            <w:vAlign w:val="bottom"/>
            <w:hideMark/>
          </w:tcPr>
          <w:p w14:paraId="2E30C890"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91"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92"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93"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94" w14:textId="77777777" w:rsidR="002D4554" w:rsidRPr="00106B43" w:rsidRDefault="002D4554" w:rsidP="002D4554">
            <w:pPr>
              <w:rPr>
                <w:sz w:val="18"/>
                <w:szCs w:val="18"/>
              </w:rPr>
            </w:pPr>
          </w:p>
        </w:tc>
      </w:tr>
      <w:tr w:rsidR="00315317" w14:paraId="2E30C8A4" w14:textId="77777777" w:rsidTr="002D4554">
        <w:trPr>
          <w:gridAfter w:val="1"/>
          <w:wAfter w:w="184" w:type="dxa"/>
          <w:trHeight w:val="204"/>
        </w:trPr>
        <w:tc>
          <w:tcPr>
            <w:tcW w:w="255" w:type="dxa"/>
            <w:tcBorders>
              <w:top w:val="nil"/>
              <w:left w:val="nil"/>
              <w:bottom w:val="nil"/>
              <w:right w:val="nil"/>
            </w:tcBorders>
            <w:shd w:val="clear" w:color="auto" w:fill="auto"/>
            <w:noWrap/>
            <w:vAlign w:val="bottom"/>
            <w:hideMark/>
          </w:tcPr>
          <w:p w14:paraId="2E30C896"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897" w14:textId="77777777" w:rsidR="002D4554" w:rsidRPr="00106B43" w:rsidRDefault="002D4554" w:rsidP="002D4554">
            <w:pPr>
              <w:rPr>
                <w:sz w:val="18"/>
                <w:szCs w:val="18"/>
              </w:rPr>
            </w:pPr>
          </w:p>
        </w:tc>
        <w:tc>
          <w:tcPr>
            <w:tcW w:w="2226" w:type="dxa"/>
            <w:gridSpan w:val="3"/>
            <w:tcBorders>
              <w:top w:val="nil"/>
              <w:left w:val="nil"/>
              <w:bottom w:val="nil"/>
              <w:right w:val="nil"/>
            </w:tcBorders>
            <w:shd w:val="clear" w:color="auto" w:fill="auto"/>
            <w:noWrap/>
            <w:vAlign w:val="bottom"/>
            <w:hideMark/>
          </w:tcPr>
          <w:p w14:paraId="2E30C898" w14:textId="77777777" w:rsidR="002D4554" w:rsidRPr="00106B43" w:rsidRDefault="00822BFF" w:rsidP="002D4554">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2E30C899"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vAlign w:val="bottom"/>
            <w:hideMark/>
          </w:tcPr>
          <w:p w14:paraId="2E30C89A"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9B"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9C" w14:textId="77777777" w:rsidR="002D4554" w:rsidRPr="00106B43"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14:paraId="2E30C89D" w14:textId="77777777" w:rsidR="002D4554" w:rsidRPr="00106B43"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14:paraId="2E30C89E" w14:textId="77777777" w:rsidR="002D4554" w:rsidRPr="00106B43" w:rsidRDefault="002D4554" w:rsidP="002D4554">
            <w:pPr>
              <w:rPr>
                <w:sz w:val="18"/>
                <w:szCs w:val="18"/>
              </w:rPr>
            </w:pPr>
          </w:p>
        </w:tc>
        <w:tc>
          <w:tcPr>
            <w:tcW w:w="1593" w:type="dxa"/>
            <w:tcBorders>
              <w:top w:val="nil"/>
              <w:left w:val="nil"/>
              <w:bottom w:val="nil"/>
              <w:right w:val="nil"/>
            </w:tcBorders>
            <w:shd w:val="clear" w:color="auto" w:fill="auto"/>
            <w:noWrap/>
            <w:vAlign w:val="bottom"/>
            <w:hideMark/>
          </w:tcPr>
          <w:p w14:paraId="2E30C89F"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A0"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A1"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A2"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A3" w14:textId="77777777" w:rsidR="002D4554" w:rsidRPr="00106B43" w:rsidRDefault="002D4554" w:rsidP="002D4554">
            <w:pPr>
              <w:rPr>
                <w:sz w:val="18"/>
                <w:szCs w:val="18"/>
              </w:rPr>
            </w:pPr>
          </w:p>
        </w:tc>
      </w:tr>
      <w:tr w:rsidR="00315317" w14:paraId="2E30C8B3" w14:textId="77777777" w:rsidTr="002D4554">
        <w:trPr>
          <w:gridAfter w:val="1"/>
          <w:wAfter w:w="184" w:type="dxa"/>
          <w:trHeight w:val="237"/>
        </w:trPr>
        <w:tc>
          <w:tcPr>
            <w:tcW w:w="255" w:type="dxa"/>
            <w:tcBorders>
              <w:top w:val="nil"/>
              <w:left w:val="nil"/>
              <w:bottom w:val="nil"/>
              <w:right w:val="nil"/>
            </w:tcBorders>
            <w:shd w:val="clear" w:color="auto" w:fill="auto"/>
            <w:noWrap/>
            <w:vAlign w:val="bottom"/>
            <w:hideMark/>
          </w:tcPr>
          <w:p w14:paraId="2E30C8A5"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8A6"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8A7" w14:textId="77777777" w:rsidR="002D4554" w:rsidRPr="00106B43" w:rsidRDefault="002D4554" w:rsidP="002D4554">
            <w:pPr>
              <w:rPr>
                <w:sz w:val="18"/>
                <w:szCs w:val="18"/>
              </w:rPr>
            </w:pPr>
          </w:p>
        </w:tc>
        <w:tc>
          <w:tcPr>
            <w:tcW w:w="1266" w:type="dxa"/>
            <w:tcBorders>
              <w:top w:val="nil"/>
              <w:left w:val="nil"/>
              <w:bottom w:val="single" w:sz="4" w:space="0" w:color="auto"/>
              <w:right w:val="nil"/>
            </w:tcBorders>
            <w:shd w:val="clear" w:color="auto" w:fill="auto"/>
            <w:vAlign w:val="bottom"/>
            <w:hideMark/>
          </w:tcPr>
          <w:p w14:paraId="2E30C8A8" w14:textId="77777777" w:rsidR="002D4554" w:rsidRPr="00106B43" w:rsidRDefault="00822BFF" w:rsidP="002D4554">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2E30C8A9" w14:textId="77777777" w:rsidR="002D4554" w:rsidRPr="00106B43" w:rsidRDefault="002D4554" w:rsidP="002D4554">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2E30C8AA" w14:textId="77777777" w:rsidR="002D4554" w:rsidRPr="00106B43" w:rsidRDefault="00822BFF" w:rsidP="002D4554">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2E30C8AB" w14:textId="77777777" w:rsidR="002D4554" w:rsidRPr="00106B43" w:rsidRDefault="00822BFF" w:rsidP="002D4554">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2E30C8AC" w14:textId="77777777" w:rsidR="002D4554" w:rsidRPr="00106B43" w:rsidRDefault="00822BFF" w:rsidP="002D4554">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2E30C8AD" w14:textId="77777777" w:rsidR="002D4554" w:rsidRPr="00106B43" w:rsidRDefault="002D4554" w:rsidP="002D4554">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14:paraId="2E30C8AE" w14:textId="77777777" w:rsidR="002D4554" w:rsidRPr="00106B43" w:rsidRDefault="00822BFF" w:rsidP="002D4554">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2E30C8AF"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B0"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B1"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B2" w14:textId="77777777" w:rsidR="002D4554" w:rsidRPr="00106B43" w:rsidRDefault="002D4554" w:rsidP="002D4554">
            <w:pPr>
              <w:rPr>
                <w:sz w:val="18"/>
                <w:szCs w:val="18"/>
              </w:rPr>
            </w:pPr>
          </w:p>
        </w:tc>
      </w:tr>
      <w:tr w:rsidR="00315317" w14:paraId="2E30C8C2" w14:textId="77777777" w:rsidTr="002D4554">
        <w:trPr>
          <w:gridAfter w:val="1"/>
          <w:wAfter w:w="184" w:type="dxa"/>
          <w:trHeight w:val="777"/>
        </w:trPr>
        <w:tc>
          <w:tcPr>
            <w:tcW w:w="255" w:type="dxa"/>
            <w:tcBorders>
              <w:top w:val="nil"/>
              <w:left w:val="nil"/>
              <w:bottom w:val="nil"/>
              <w:right w:val="nil"/>
            </w:tcBorders>
            <w:shd w:val="clear" w:color="auto" w:fill="auto"/>
            <w:noWrap/>
            <w:vAlign w:val="bottom"/>
            <w:hideMark/>
          </w:tcPr>
          <w:p w14:paraId="2E30C8B4" w14:textId="77777777" w:rsidR="002D4554" w:rsidRPr="00106B43"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14:paraId="2E30C8B5" w14:textId="77777777" w:rsidR="002D4554" w:rsidRPr="00106B43" w:rsidRDefault="002D4554" w:rsidP="002D4554">
            <w:pPr>
              <w:rPr>
                <w:sz w:val="18"/>
                <w:szCs w:val="18"/>
              </w:rPr>
            </w:pPr>
          </w:p>
        </w:tc>
        <w:tc>
          <w:tcPr>
            <w:tcW w:w="738" w:type="dxa"/>
            <w:tcBorders>
              <w:top w:val="nil"/>
              <w:left w:val="nil"/>
              <w:bottom w:val="nil"/>
              <w:right w:val="nil"/>
            </w:tcBorders>
            <w:shd w:val="clear" w:color="auto" w:fill="auto"/>
            <w:noWrap/>
            <w:vAlign w:val="bottom"/>
            <w:hideMark/>
          </w:tcPr>
          <w:p w14:paraId="2E30C8B6" w14:textId="77777777" w:rsidR="002D4554" w:rsidRPr="00106B43" w:rsidRDefault="002D4554" w:rsidP="002D4554">
            <w:pPr>
              <w:rPr>
                <w:sz w:val="18"/>
                <w:szCs w:val="18"/>
              </w:rPr>
            </w:pPr>
          </w:p>
        </w:tc>
        <w:tc>
          <w:tcPr>
            <w:tcW w:w="1266" w:type="dxa"/>
            <w:tcBorders>
              <w:top w:val="nil"/>
              <w:left w:val="nil"/>
              <w:bottom w:val="nil"/>
              <w:right w:val="nil"/>
            </w:tcBorders>
            <w:shd w:val="clear" w:color="auto" w:fill="auto"/>
            <w:noWrap/>
            <w:hideMark/>
          </w:tcPr>
          <w:p w14:paraId="2E30C8B7" w14:textId="77777777" w:rsidR="002D4554" w:rsidRPr="00106B43" w:rsidRDefault="00822BFF" w:rsidP="002D4554">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2E30C8B8" w14:textId="77777777" w:rsidR="002D4554" w:rsidRPr="00106B43" w:rsidRDefault="002D4554" w:rsidP="002D4554">
            <w:pPr>
              <w:rPr>
                <w:sz w:val="18"/>
                <w:szCs w:val="18"/>
              </w:rPr>
            </w:pPr>
          </w:p>
        </w:tc>
        <w:tc>
          <w:tcPr>
            <w:tcW w:w="655" w:type="dxa"/>
            <w:tcBorders>
              <w:top w:val="nil"/>
              <w:left w:val="nil"/>
              <w:bottom w:val="nil"/>
              <w:right w:val="nil"/>
            </w:tcBorders>
            <w:shd w:val="clear" w:color="auto" w:fill="auto"/>
            <w:noWrap/>
            <w:vAlign w:val="bottom"/>
            <w:hideMark/>
          </w:tcPr>
          <w:p w14:paraId="2E30C8B9" w14:textId="77777777" w:rsidR="002D4554" w:rsidRPr="00106B43" w:rsidRDefault="002D4554" w:rsidP="002D4554">
            <w:pPr>
              <w:rPr>
                <w:sz w:val="18"/>
                <w:szCs w:val="18"/>
              </w:rPr>
            </w:pPr>
          </w:p>
        </w:tc>
        <w:tc>
          <w:tcPr>
            <w:tcW w:w="969" w:type="dxa"/>
            <w:tcBorders>
              <w:top w:val="nil"/>
              <w:left w:val="nil"/>
              <w:bottom w:val="nil"/>
              <w:right w:val="nil"/>
            </w:tcBorders>
            <w:shd w:val="clear" w:color="auto" w:fill="auto"/>
            <w:noWrap/>
            <w:hideMark/>
          </w:tcPr>
          <w:p w14:paraId="2E30C8BA" w14:textId="77777777" w:rsidR="002D4554" w:rsidRPr="00106B43" w:rsidRDefault="00822BFF" w:rsidP="002D4554">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2E30C8BB" w14:textId="77777777" w:rsidR="002D4554" w:rsidRPr="00106B43"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14:paraId="2E30C8BC" w14:textId="77777777" w:rsidR="002D4554" w:rsidRPr="00106B43" w:rsidRDefault="002D4554" w:rsidP="002D4554">
            <w:pPr>
              <w:rPr>
                <w:sz w:val="18"/>
                <w:szCs w:val="18"/>
              </w:rPr>
            </w:pPr>
          </w:p>
        </w:tc>
        <w:tc>
          <w:tcPr>
            <w:tcW w:w="3360" w:type="dxa"/>
            <w:gridSpan w:val="3"/>
            <w:tcBorders>
              <w:top w:val="single" w:sz="4" w:space="0" w:color="auto"/>
              <w:left w:val="nil"/>
              <w:bottom w:val="nil"/>
              <w:right w:val="nil"/>
            </w:tcBorders>
            <w:shd w:val="clear" w:color="auto" w:fill="auto"/>
            <w:noWrap/>
            <w:hideMark/>
          </w:tcPr>
          <w:p w14:paraId="2E30C8BD" w14:textId="77777777" w:rsidR="002D4554" w:rsidRPr="00106B43" w:rsidRDefault="00822BFF" w:rsidP="002D4554">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2E30C8BE"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8BF"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C0" w14:textId="77777777" w:rsidR="002D4554" w:rsidRPr="00106B43"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14:paraId="2E30C8C1" w14:textId="77777777" w:rsidR="002D4554" w:rsidRPr="00106B43" w:rsidRDefault="002D4554" w:rsidP="002D4554">
            <w:pPr>
              <w:rPr>
                <w:sz w:val="18"/>
                <w:szCs w:val="18"/>
              </w:rPr>
            </w:pPr>
          </w:p>
        </w:tc>
      </w:tr>
      <w:tr w:rsidR="00E22EA9" w14:paraId="2E30C8CD" w14:textId="77777777" w:rsidTr="00E22EA9">
        <w:tblPrEx>
          <w:tblLook w:val="01E0" w:firstRow="1" w:lastRow="1" w:firstColumn="1" w:lastColumn="1" w:noHBand="0" w:noVBand="0"/>
        </w:tblPrEx>
        <w:trPr>
          <w:gridBefore w:val="1"/>
          <w:trHeight w:val="1994"/>
        </w:trPr>
        <w:tc>
          <w:tcPr>
            <w:tcW w:w="5422" w:type="dxa"/>
            <w:gridSpan w:val="8"/>
          </w:tcPr>
          <w:p w14:paraId="01663569" w14:textId="3E1106A4" w:rsidR="00FB0DA3" w:rsidRPr="00A37113" w:rsidRDefault="00FB0DA3" w:rsidP="00FB0DA3">
            <w:pPr>
              <w:widowControl w:val="0"/>
              <w:autoSpaceDE w:val="0"/>
              <w:autoSpaceDN w:val="0"/>
              <w:adjustRightInd w:val="0"/>
              <w:ind w:left="33"/>
              <w:rPr>
                <w:b/>
                <w:color w:val="000000"/>
                <w:sz w:val="22"/>
                <w:szCs w:val="22"/>
              </w:rPr>
            </w:pPr>
            <w:r w:rsidRPr="00A37113">
              <w:rPr>
                <w:b/>
                <w:color w:val="000000"/>
                <w:sz w:val="22"/>
                <w:szCs w:val="22"/>
              </w:rPr>
              <w:t>Заказчик:</w:t>
            </w:r>
          </w:p>
          <w:p w14:paraId="4AF4DE2F" w14:textId="491BAE99" w:rsidR="00E22EA9" w:rsidRPr="00A37113" w:rsidRDefault="00E22EA9" w:rsidP="00E22EA9">
            <w:pPr>
              <w:widowControl w:val="0"/>
              <w:autoSpaceDE w:val="0"/>
              <w:autoSpaceDN w:val="0"/>
              <w:adjustRightInd w:val="0"/>
              <w:ind w:left="34"/>
              <w:rPr>
                <w:b/>
                <w:color w:val="000000"/>
                <w:sz w:val="22"/>
                <w:szCs w:val="22"/>
              </w:rPr>
            </w:pPr>
          </w:p>
          <w:p w14:paraId="2EFC7C14" w14:textId="77777777" w:rsidR="00E22EA9" w:rsidRDefault="00E22EA9" w:rsidP="00E22EA9">
            <w:pPr>
              <w:rPr>
                <w:sz w:val="22"/>
                <w:szCs w:val="22"/>
              </w:rPr>
            </w:pPr>
          </w:p>
          <w:p w14:paraId="4F51CB61" w14:textId="517117AF" w:rsidR="00FB0DA3" w:rsidRPr="00A37113" w:rsidRDefault="006A2A03" w:rsidP="00FB0DA3">
            <w:pPr>
              <w:widowControl w:val="0"/>
              <w:autoSpaceDE w:val="0"/>
              <w:autoSpaceDN w:val="0"/>
              <w:adjustRightInd w:val="0"/>
              <w:spacing w:before="120" w:after="120"/>
              <w:ind w:left="33"/>
              <w:rPr>
                <w:color w:val="000000"/>
                <w:sz w:val="22"/>
                <w:szCs w:val="22"/>
              </w:rPr>
            </w:pPr>
            <w:r>
              <w:rPr>
                <w:color w:val="000000"/>
                <w:sz w:val="22"/>
                <w:szCs w:val="22"/>
              </w:rPr>
              <w:t>Директор филиала АО «ИЭСК»</w:t>
            </w:r>
          </w:p>
          <w:p w14:paraId="0FF42AFF" w14:textId="77777777" w:rsidR="00FB0DA3" w:rsidRPr="00A37113" w:rsidRDefault="00FB0DA3" w:rsidP="00FB0DA3">
            <w:pPr>
              <w:widowControl w:val="0"/>
              <w:autoSpaceDE w:val="0"/>
              <w:autoSpaceDN w:val="0"/>
              <w:adjustRightInd w:val="0"/>
              <w:spacing w:before="120" w:after="120"/>
              <w:ind w:left="33"/>
              <w:rPr>
                <w:color w:val="000000"/>
                <w:sz w:val="22"/>
                <w:szCs w:val="22"/>
              </w:rPr>
            </w:pPr>
            <w:r w:rsidRPr="00A37113">
              <w:rPr>
                <w:color w:val="000000"/>
                <w:sz w:val="22"/>
                <w:szCs w:val="22"/>
              </w:rPr>
              <w:t>«Центральные электрические сети»</w:t>
            </w:r>
          </w:p>
          <w:p w14:paraId="25223B8D" w14:textId="77777777" w:rsidR="00FB0DA3" w:rsidRPr="00A37113" w:rsidRDefault="00FB0DA3" w:rsidP="00FB0DA3">
            <w:pPr>
              <w:widowControl w:val="0"/>
              <w:autoSpaceDE w:val="0"/>
              <w:autoSpaceDN w:val="0"/>
              <w:adjustRightInd w:val="0"/>
              <w:ind w:left="33"/>
              <w:rPr>
                <w:color w:val="000000"/>
                <w:sz w:val="22"/>
                <w:szCs w:val="22"/>
              </w:rPr>
            </w:pPr>
          </w:p>
          <w:p w14:paraId="2E30C8C7" w14:textId="2D534B91" w:rsidR="00E22EA9" w:rsidRPr="00A37113" w:rsidRDefault="00FB0DA3" w:rsidP="00FB0DA3">
            <w:pPr>
              <w:widowControl w:val="0"/>
              <w:autoSpaceDE w:val="0"/>
              <w:autoSpaceDN w:val="0"/>
              <w:adjustRightInd w:val="0"/>
              <w:ind w:left="34"/>
              <w:rPr>
                <w:color w:val="000000"/>
                <w:sz w:val="22"/>
                <w:szCs w:val="22"/>
              </w:rPr>
            </w:pPr>
            <w:r w:rsidRPr="00A37113">
              <w:rPr>
                <w:color w:val="000000"/>
                <w:sz w:val="22"/>
                <w:szCs w:val="22"/>
              </w:rPr>
              <w:t xml:space="preserve">___________________/ </w:t>
            </w:r>
            <w:r>
              <w:rPr>
                <w:color w:val="000000"/>
                <w:sz w:val="22"/>
                <w:szCs w:val="22"/>
              </w:rPr>
              <w:t>А</w:t>
            </w:r>
            <w:r w:rsidRPr="00A37113">
              <w:rPr>
                <w:color w:val="000000"/>
                <w:sz w:val="22"/>
                <w:szCs w:val="22"/>
              </w:rPr>
              <w:t>.</w:t>
            </w:r>
            <w:r>
              <w:rPr>
                <w:color w:val="000000"/>
                <w:sz w:val="22"/>
                <w:szCs w:val="22"/>
              </w:rPr>
              <w:t>В</w:t>
            </w:r>
            <w:r w:rsidRPr="00A37113">
              <w:rPr>
                <w:color w:val="000000"/>
                <w:sz w:val="22"/>
                <w:szCs w:val="22"/>
              </w:rPr>
              <w:t>.</w:t>
            </w:r>
            <w:r>
              <w:rPr>
                <w:color w:val="000000"/>
                <w:sz w:val="22"/>
                <w:szCs w:val="22"/>
              </w:rPr>
              <w:t xml:space="preserve"> Ермолов</w:t>
            </w:r>
            <w:r w:rsidRPr="00A37113">
              <w:rPr>
                <w:color w:val="000000"/>
                <w:sz w:val="22"/>
                <w:szCs w:val="22"/>
              </w:rPr>
              <w:t xml:space="preserve"> /</w:t>
            </w:r>
          </w:p>
        </w:tc>
        <w:tc>
          <w:tcPr>
            <w:tcW w:w="5034" w:type="dxa"/>
            <w:gridSpan w:val="8"/>
          </w:tcPr>
          <w:p w14:paraId="2E30C8CC" w14:textId="2E388A2F" w:rsidR="00E22EA9" w:rsidRPr="00A37113" w:rsidRDefault="00FB0DA3" w:rsidP="00FB0DA3">
            <w:pPr>
              <w:widowControl w:val="0"/>
              <w:autoSpaceDE w:val="0"/>
              <w:autoSpaceDN w:val="0"/>
              <w:adjustRightInd w:val="0"/>
              <w:ind w:left="33"/>
              <w:rPr>
                <w:color w:val="000000"/>
                <w:sz w:val="22"/>
                <w:szCs w:val="22"/>
              </w:rPr>
            </w:pPr>
            <w:r w:rsidRPr="00A37113">
              <w:rPr>
                <w:b/>
                <w:color w:val="000000"/>
                <w:sz w:val="22"/>
                <w:szCs w:val="22"/>
              </w:rPr>
              <w:t>Подрядчик:</w:t>
            </w:r>
          </w:p>
        </w:tc>
      </w:tr>
    </w:tbl>
    <w:p w14:paraId="2E30C8CE" w14:textId="77777777" w:rsidR="002D4554" w:rsidRDefault="002D4554" w:rsidP="002D4554">
      <w:pPr>
        <w:pStyle w:val="SCH"/>
        <w:numPr>
          <w:ilvl w:val="0"/>
          <w:numId w:val="0"/>
        </w:numPr>
        <w:spacing w:before="120" w:line="240" w:lineRule="auto"/>
        <w:ind w:firstLine="6804"/>
        <w:jc w:val="center"/>
        <w:outlineLvl w:val="0"/>
        <w:rPr>
          <w:sz w:val="22"/>
          <w:szCs w:val="22"/>
        </w:rPr>
        <w:sectPr w:rsidR="002D4554" w:rsidSect="002D4554">
          <w:pgSz w:w="11906" w:h="16838" w:code="9"/>
          <w:pgMar w:top="1134" w:right="851" w:bottom="1134" w:left="1701" w:header="709" w:footer="709" w:gutter="0"/>
          <w:cols w:space="708"/>
          <w:docGrid w:linePitch="360"/>
        </w:sectPr>
      </w:pPr>
      <w:bookmarkStart w:id="230" w:name="RefSCH5_2"/>
      <w:bookmarkStart w:id="231" w:name="_Toc502142587"/>
      <w:bookmarkStart w:id="232" w:name="_Toc499813184"/>
    </w:p>
    <w:p w14:paraId="2E30C8CF" w14:textId="77777777" w:rsidR="002D4554" w:rsidRPr="003107A8" w:rsidRDefault="00822BFF" w:rsidP="002D4554">
      <w:pPr>
        <w:pStyle w:val="SCH"/>
        <w:numPr>
          <w:ilvl w:val="0"/>
          <w:numId w:val="0"/>
        </w:numPr>
        <w:spacing w:before="120" w:line="240" w:lineRule="auto"/>
        <w:ind w:firstLine="6804"/>
        <w:jc w:val="center"/>
        <w:outlineLvl w:val="0"/>
        <w:rPr>
          <w:i w:val="0"/>
          <w:sz w:val="22"/>
          <w:szCs w:val="22"/>
        </w:rPr>
      </w:pPr>
      <w:bookmarkStart w:id="233" w:name="_Toc46760912"/>
      <w:r>
        <w:rPr>
          <w:sz w:val="22"/>
          <w:szCs w:val="22"/>
        </w:rPr>
        <w:lastRenderedPageBreak/>
        <w:t xml:space="preserve">Приложение </w:t>
      </w:r>
      <w:bookmarkStart w:id="234" w:name="RefSCH5_2_No"/>
      <w:r>
        <w:rPr>
          <w:sz w:val="22"/>
          <w:szCs w:val="22"/>
        </w:rPr>
        <w:t>№ 3</w:t>
      </w:r>
      <w:r w:rsidRPr="003107A8">
        <w:rPr>
          <w:sz w:val="22"/>
          <w:szCs w:val="22"/>
        </w:rPr>
        <w:t>.2</w:t>
      </w:r>
      <w:bookmarkEnd w:id="230"/>
      <w:bookmarkEnd w:id="234"/>
      <w:r w:rsidRPr="003107A8">
        <w:rPr>
          <w:sz w:val="22"/>
          <w:szCs w:val="22"/>
        </w:rPr>
        <w:br/>
      </w:r>
      <w:bookmarkStart w:id="235" w:name="RefSCH5_2_1"/>
      <w:r w:rsidRPr="003107A8">
        <w:rPr>
          <w:i w:val="0"/>
          <w:sz w:val="22"/>
          <w:szCs w:val="22"/>
        </w:rPr>
        <w:t>Форма отчета о расходовании материалов и оборудования Заказчика</w:t>
      </w:r>
      <w:bookmarkEnd w:id="231"/>
      <w:bookmarkEnd w:id="232"/>
      <w:bookmarkEnd w:id="233"/>
      <w:bookmarkEnd w:id="235"/>
    </w:p>
    <w:p w14:paraId="2E30C8D0" w14:textId="77777777" w:rsidR="002D4554" w:rsidRPr="003107A8" w:rsidRDefault="002D4554" w:rsidP="002D4554">
      <w:pPr>
        <w:pStyle w:val="a6"/>
        <w:spacing w:before="120" w:after="120"/>
        <w:jc w:val="both"/>
        <w:rPr>
          <w:b/>
          <w:sz w:val="22"/>
          <w:szCs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315317" w14:paraId="2E30C8D3" w14:textId="77777777" w:rsidTr="002D4554">
        <w:tc>
          <w:tcPr>
            <w:tcW w:w="4785" w:type="dxa"/>
          </w:tcPr>
          <w:p w14:paraId="2E30C8D1" w14:textId="77777777" w:rsidR="002D4554" w:rsidRDefault="00822BFF" w:rsidP="002D4554">
            <w:proofErr w:type="spellStart"/>
            <w:r w:rsidRPr="000A6A08">
              <w:t>город</w:t>
            </w:r>
            <w:proofErr w:type="spellEnd"/>
            <w:r w:rsidRPr="000A6A08">
              <w:t xml:space="preserve"> ________________</w:t>
            </w:r>
          </w:p>
        </w:tc>
        <w:tc>
          <w:tcPr>
            <w:tcW w:w="4785" w:type="dxa"/>
          </w:tcPr>
          <w:p w14:paraId="2E30C8D2" w14:textId="77777777" w:rsidR="002D4554" w:rsidRDefault="00822BFF" w:rsidP="002D4554">
            <w:pPr>
              <w:jc w:val="right"/>
            </w:pPr>
            <w:r w:rsidRPr="000A6A08">
              <w:t>«____» ____________ 20 _ г.</w:t>
            </w:r>
          </w:p>
        </w:tc>
      </w:tr>
    </w:tbl>
    <w:p w14:paraId="2E30C8D4" w14:textId="77777777" w:rsidR="002D4554" w:rsidRPr="000A6A08" w:rsidRDefault="002D4554" w:rsidP="002D4554"/>
    <w:p w14:paraId="2E30C8D5" w14:textId="77777777" w:rsidR="002D4554" w:rsidRPr="000A6A08" w:rsidRDefault="00822BFF" w:rsidP="002D4554">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t xml:space="preserve"> и оборудования</w:t>
      </w:r>
      <w:r w:rsidRPr="000A6A08">
        <w:t xml:space="preserve"> и произведены соответствующие  работы  в рамках исполнения Договора </w:t>
      </w:r>
      <w:r>
        <w:t xml:space="preserve">подряда на реконструкцию </w:t>
      </w:r>
      <w:r w:rsidRPr="000A6A08">
        <w:t>№ ___ от «___» _______ 20 __ г. согласно смете от «___» _______ 20 __ г.</w:t>
      </w:r>
    </w:p>
    <w:p w14:paraId="2E30C8D6" w14:textId="77777777" w:rsidR="002D4554" w:rsidRPr="000A6A08" w:rsidRDefault="002D4554" w:rsidP="002D4554"/>
    <w:p w14:paraId="2E30C8D7" w14:textId="77777777" w:rsidR="002D4554" w:rsidRPr="000A6A08" w:rsidRDefault="00822BFF" w:rsidP="002D4554">
      <w:r w:rsidRPr="000A6A08">
        <w:t>1. Отчет об израсходованных материалах</w:t>
      </w:r>
    </w:p>
    <w:tbl>
      <w:tblPr>
        <w:tblStyle w:val="12"/>
        <w:tblW w:w="11057" w:type="dxa"/>
        <w:tblInd w:w="-1026" w:type="dxa"/>
        <w:tblLayout w:type="fixed"/>
        <w:tblLook w:val="01E0" w:firstRow="1" w:lastRow="1" w:firstColumn="1" w:lastColumn="1" w:noHBand="0" w:noVBand="0"/>
      </w:tblPr>
      <w:tblGrid>
        <w:gridCol w:w="425"/>
        <w:gridCol w:w="1276"/>
        <w:gridCol w:w="1418"/>
        <w:gridCol w:w="1559"/>
        <w:gridCol w:w="1559"/>
        <w:gridCol w:w="1276"/>
        <w:gridCol w:w="1418"/>
        <w:gridCol w:w="992"/>
        <w:gridCol w:w="1134"/>
      </w:tblGrid>
      <w:tr w:rsidR="00315317" w14:paraId="2E30C8E3" w14:textId="77777777" w:rsidTr="002D4554">
        <w:tc>
          <w:tcPr>
            <w:tcW w:w="425" w:type="dxa"/>
            <w:vAlign w:val="center"/>
          </w:tcPr>
          <w:p w14:paraId="2E30C8D8" w14:textId="77777777" w:rsidR="002D4554" w:rsidRPr="006C0628" w:rsidRDefault="00822BFF" w:rsidP="002D4554">
            <w:pPr>
              <w:jc w:val="center"/>
              <w:rPr>
                <w:sz w:val="15"/>
                <w:szCs w:val="15"/>
              </w:rPr>
            </w:pPr>
            <w:r w:rsidRPr="006C0628">
              <w:rPr>
                <w:sz w:val="15"/>
                <w:szCs w:val="15"/>
              </w:rPr>
              <w:t>№</w:t>
            </w:r>
          </w:p>
          <w:p w14:paraId="2E30C8D9" w14:textId="77777777" w:rsidR="002D4554" w:rsidRPr="006C0628" w:rsidRDefault="00822BFF" w:rsidP="002D4554">
            <w:pPr>
              <w:jc w:val="center"/>
              <w:rPr>
                <w:sz w:val="15"/>
                <w:szCs w:val="15"/>
              </w:rPr>
            </w:pPr>
            <w:r w:rsidRPr="006C0628">
              <w:rPr>
                <w:sz w:val="15"/>
                <w:szCs w:val="15"/>
              </w:rPr>
              <w:t>п/п</w:t>
            </w:r>
          </w:p>
        </w:tc>
        <w:tc>
          <w:tcPr>
            <w:tcW w:w="1276" w:type="dxa"/>
            <w:vAlign w:val="center"/>
          </w:tcPr>
          <w:p w14:paraId="2E30C8DA" w14:textId="77777777" w:rsidR="002D4554" w:rsidRPr="006C0628" w:rsidRDefault="00822BFF" w:rsidP="002D455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14:paraId="2E30C8DB" w14:textId="77777777" w:rsidR="002D4554" w:rsidRPr="006C0628" w:rsidRDefault="00822BFF" w:rsidP="002D4554">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1418" w:type="dxa"/>
            <w:vAlign w:val="center"/>
          </w:tcPr>
          <w:p w14:paraId="2E30C8DC" w14:textId="77777777" w:rsidR="002D4554" w:rsidRPr="006C0628" w:rsidRDefault="00822BFF" w:rsidP="002D4554">
            <w:pPr>
              <w:jc w:val="center"/>
              <w:rPr>
                <w:sz w:val="15"/>
                <w:szCs w:val="15"/>
              </w:rPr>
            </w:pPr>
            <w:r w:rsidRPr="006C0628">
              <w:rPr>
                <w:sz w:val="15"/>
                <w:szCs w:val="15"/>
              </w:rPr>
              <w:t>Единица измерения материала</w:t>
            </w:r>
          </w:p>
        </w:tc>
        <w:tc>
          <w:tcPr>
            <w:tcW w:w="1559" w:type="dxa"/>
            <w:vAlign w:val="center"/>
          </w:tcPr>
          <w:p w14:paraId="2E30C8DD" w14:textId="77777777" w:rsidR="002D4554" w:rsidRPr="006C0628" w:rsidRDefault="00822BFF" w:rsidP="002D4554">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559" w:type="dxa"/>
            <w:vAlign w:val="center"/>
          </w:tcPr>
          <w:p w14:paraId="2E30C8DE" w14:textId="77777777" w:rsidR="002D4554" w:rsidRPr="006C0628" w:rsidRDefault="00822BFF" w:rsidP="002D4554">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76" w:type="dxa"/>
            <w:vAlign w:val="center"/>
          </w:tcPr>
          <w:p w14:paraId="2E30C8DF" w14:textId="77777777" w:rsidR="002D4554" w:rsidRPr="006C0628" w:rsidRDefault="00822BFF" w:rsidP="002D4554">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1418" w:type="dxa"/>
            <w:vAlign w:val="center"/>
          </w:tcPr>
          <w:p w14:paraId="2E30C8E0" w14:textId="77777777" w:rsidR="002D4554" w:rsidRPr="006C0628" w:rsidRDefault="00822BFF" w:rsidP="002D4554">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992" w:type="dxa"/>
            <w:vAlign w:val="center"/>
          </w:tcPr>
          <w:p w14:paraId="2E30C8E1" w14:textId="77777777" w:rsidR="002D4554" w:rsidRPr="006C0628" w:rsidRDefault="00822BFF" w:rsidP="002D4554">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134" w:type="dxa"/>
            <w:vAlign w:val="center"/>
          </w:tcPr>
          <w:p w14:paraId="2E30C8E2" w14:textId="77777777" w:rsidR="002D4554" w:rsidRPr="006C0628" w:rsidRDefault="00822BFF" w:rsidP="002D455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315317" w14:paraId="2E30C8ED" w14:textId="77777777" w:rsidTr="002D4554">
        <w:tc>
          <w:tcPr>
            <w:tcW w:w="425" w:type="dxa"/>
            <w:tcBorders>
              <w:bottom w:val="single" w:sz="4" w:space="0" w:color="auto"/>
            </w:tcBorders>
          </w:tcPr>
          <w:p w14:paraId="2E30C8E4" w14:textId="77777777" w:rsidR="002D4554" w:rsidRPr="006C0628" w:rsidRDefault="00822BFF" w:rsidP="002D4554">
            <w:pPr>
              <w:jc w:val="center"/>
              <w:rPr>
                <w:sz w:val="16"/>
                <w:szCs w:val="16"/>
              </w:rPr>
            </w:pPr>
            <w:r w:rsidRPr="006C0628">
              <w:rPr>
                <w:sz w:val="16"/>
                <w:szCs w:val="16"/>
              </w:rPr>
              <w:t>1</w:t>
            </w:r>
          </w:p>
        </w:tc>
        <w:tc>
          <w:tcPr>
            <w:tcW w:w="1276" w:type="dxa"/>
            <w:tcBorders>
              <w:bottom w:val="single" w:sz="4" w:space="0" w:color="auto"/>
            </w:tcBorders>
          </w:tcPr>
          <w:p w14:paraId="2E30C8E5" w14:textId="77777777" w:rsidR="002D4554" w:rsidRPr="006C0628" w:rsidRDefault="00822BFF" w:rsidP="002D4554">
            <w:pPr>
              <w:jc w:val="center"/>
              <w:rPr>
                <w:sz w:val="16"/>
                <w:szCs w:val="16"/>
              </w:rPr>
            </w:pPr>
            <w:r w:rsidRPr="006C0628">
              <w:rPr>
                <w:sz w:val="16"/>
                <w:szCs w:val="16"/>
              </w:rPr>
              <w:t>2</w:t>
            </w:r>
          </w:p>
        </w:tc>
        <w:tc>
          <w:tcPr>
            <w:tcW w:w="1418" w:type="dxa"/>
            <w:tcBorders>
              <w:bottom w:val="single" w:sz="4" w:space="0" w:color="auto"/>
            </w:tcBorders>
          </w:tcPr>
          <w:p w14:paraId="2E30C8E6" w14:textId="77777777" w:rsidR="002D4554" w:rsidRPr="006C0628" w:rsidRDefault="00822BFF" w:rsidP="002D4554">
            <w:pPr>
              <w:jc w:val="center"/>
              <w:rPr>
                <w:sz w:val="16"/>
                <w:szCs w:val="16"/>
              </w:rPr>
            </w:pPr>
            <w:r w:rsidRPr="006C0628">
              <w:rPr>
                <w:sz w:val="16"/>
                <w:szCs w:val="16"/>
              </w:rPr>
              <w:t>3</w:t>
            </w:r>
          </w:p>
        </w:tc>
        <w:tc>
          <w:tcPr>
            <w:tcW w:w="1559" w:type="dxa"/>
            <w:tcBorders>
              <w:bottom w:val="single" w:sz="4" w:space="0" w:color="auto"/>
            </w:tcBorders>
          </w:tcPr>
          <w:p w14:paraId="2E30C8E7" w14:textId="77777777" w:rsidR="002D4554" w:rsidRPr="006C0628" w:rsidRDefault="00822BFF" w:rsidP="002D4554">
            <w:pPr>
              <w:jc w:val="center"/>
              <w:rPr>
                <w:sz w:val="16"/>
                <w:szCs w:val="16"/>
              </w:rPr>
            </w:pPr>
            <w:r>
              <w:rPr>
                <w:sz w:val="16"/>
                <w:szCs w:val="16"/>
              </w:rPr>
              <w:t>4</w:t>
            </w:r>
          </w:p>
        </w:tc>
        <w:tc>
          <w:tcPr>
            <w:tcW w:w="1559" w:type="dxa"/>
            <w:tcBorders>
              <w:bottom w:val="single" w:sz="4" w:space="0" w:color="auto"/>
            </w:tcBorders>
          </w:tcPr>
          <w:p w14:paraId="2E30C8E8" w14:textId="77777777" w:rsidR="002D4554" w:rsidRPr="006C0628" w:rsidRDefault="00822BFF" w:rsidP="002D4554">
            <w:pPr>
              <w:jc w:val="center"/>
              <w:rPr>
                <w:sz w:val="16"/>
                <w:szCs w:val="16"/>
              </w:rPr>
            </w:pPr>
            <w:r>
              <w:rPr>
                <w:sz w:val="16"/>
                <w:szCs w:val="16"/>
              </w:rPr>
              <w:t>5</w:t>
            </w:r>
          </w:p>
        </w:tc>
        <w:tc>
          <w:tcPr>
            <w:tcW w:w="1276" w:type="dxa"/>
            <w:tcBorders>
              <w:bottom w:val="single" w:sz="4" w:space="0" w:color="auto"/>
            </w:tcBorders>
          </w:tcPr>
          <w:p w14:paraId="2E30C8E9" w14:textId="77777777" w:rsidR="002D4554" w:rsidRPr="006C0628" w:rsidRDefault="00822BFF" w:rsidP="002D4554">
            <w:pPr>
              <w:jc w:val="center"/>
              <w:rPr>
                <w:sz w:val="16"/>
                <w:szCs w:val="16"/>
              </w:rPr>
            </w:pPr>
            <w:r w:rsidRPr="006C0628">
              <w:rPr>
                <w:sz w:val="16"/>
                <w:szCs w:val="16"/>
              </w:rPr>
              <w:t>6</w:t>
            </w:r>
          </w:p>
        </w:tc>
        <w:tc>
          <w:tcPr>
            <w:tcW w:w="1418" w:type="dxa"/>
            <w:tcBorders>
              <w:bottom w:val="single" w:sz="4" w:space="0" w:color="auto"/>
            </w:tcBorders>
          </w:tcPr>
          <w:p w14:paraId="2E30C8EA" w14:textId="77777777" w:rsidR="002D4554" w:rsidRPr="006C0628" w:rsidRDefault="00822BFF" w:rsidP="002D4554">
            <w:pPr>
              <w:jc w:val="center"/>
              <w:rPr>
                <w:sz w:val="16"/>
                <w:szCs w:val="16"/>
              </w:rPr>
            </w:pPr>
            <w:r>
              <w:rPr>
                <w:sz w:val="16"/>
                <w:szCs w:val="16"/>
              </w:rPr>
              <w:t>7</w:t>
            </w:r>
          </w:p>
        </w:tc>
        <w:tc>
          <w:tcPr>
            <w:tcW w:w="992" w:type="dxa"/>
            <w:tcBorders>
              <w:bottom w:val="single" w:sz="4" w:space="0" w:color="auto"/>
            </w:tcBorders>
          </w:tcPr>
          <w:p w14:paraId="2E30C8EB" w14:textId="77777777" w:rsidR="002D4554" w:rsidRPr="006C0628" w:rsidRDefault="00822BFF" w:rsidP="002D4554">
            <w:pPr>
              <w:jc w:val="center"/>
              <w:rPr>
                <w:sz w:val="16"/>
                <w:szCs w:val="16"/>
              </w:rPr>
            </w:pPr>
            <w:r>
              <w:rPr>
                <w:sz w:val="16"/>
                <w:szCs w:val="16"/>
              </w:rPr>
              <w:t>8</w:t>
            </w:r>
          </w:p>
        </w:tc>
        <w:tc>
          <w:tcPr>
            <w:tcW w:w="1134" w:type="dxa"/>
            <w:tcBorders>
              <w:bottom w:val="single" w:sz="4" w:space="0" w:color="auto"/>
            </w:tcBorders>
          </w:tcPr>
          <w:p w14:paraId="2E30C8EC" w14:textId="77777777" w:rsidR="002D4554" w:rsidRPr="006C0628" w:rsidRDefault="00822BFF" w:rsidP="002D4554">
            <w:pPr>
              <w:jc w:val="center"/>
              <w:rPr>
                <w:sz w:val="16"/>
                <w:szCs w:val="16"/>
              </w:rPr>
            </w:pPr>
            <w:r>
              <w:rPr>
                <w:sz w:val="16"/>
                <w:szCs w:val="16"/>
              </w:rPr>
              <w:t>9</w:t>
            </w:r>
          </w:p>
        </w:tc>
      </w:tr>
      <w:tr w:rsidR="00315317" w14:paraId="2E30C8F7" w14:textId="77777777" w:rsidTr="002D4554">
        <w:tc>
          <w:tcPr>
            <w:tcW w:w="425" w:type="dxa"/>
            <w:tcBorders>
              <w:bottom w:val="single" w:sz="6" w:space="0" w:color="auto"/>
              <w:right w:val="single" w:sz="6" w:space="0" w:color="auto"/>
            </w:tcBorders>
          </w:tcPr>
          <w:p w14:paraId="2E30C8EE" w14:textId="77777777" w:rsidR="002D4554" w:rsidRPr="006C0628" w:rsidRDefault="002D4554" w:rsidP="002D4554"/>
        </w:tc>
        <w:tc>
          <w:tcPr>
            <w:tcW w:w="1276" w:type="dxa"/>
            <w:tcBorders>
              <w:left w:val="single" w:sz="6" w:space="0" w:color="auto"/>
              <w:bottom w:val="single" w:sz="6" w:space="0" w:color="auto"/>
              <w:right w:val="single" w:sz="6" w:space="0" w:color="auto"/>
            </w:tcBorders>
          </w:tcPr>
          <w:p w14:paraId="2E30C8EF" w14:textId="77777777" w:rsidR="002D4554" w:rsidRPr="006C0628" w:rsidRDefault="002D4554" w:rsidP="002D4554"/>
        </w:tc>
        <w:tc>
          <w:tcPr>
            <w:tcW w:w="1418" w:type="dxa"/>
            <w:tcBorders>
              <w:left w:val="single" w:sz="6" w:space="0" w:color="auto"/>
              <w:bottom w:val="single" w:sz="6" w:space="0" w:color="auto"/>
              <w:right w:val="single" w:sz="6" w:space="0" w:color="auto"/>
            </w:tcBorders>
          </w:tcPr>
          <w:p w14:paraId="2E30C8F0" w14:textId="77777777" w:rsidR="002D4554" w:rsidRPr="006C0628" w:rsidRDefault="002D4554" w:rsidP="002D4554"/>
        </w:tc>
        <w:tc>
          <w:tcPr>
            <w:tcW w:w="1559" w:type="dxa"/>
            <w:tcBorders>
              <w:left w:val="single" w:sz="6" w:space="0" w:color="auto"/>
              <w:bottom w:val="single" w:sz="6" w:space="0" w:color="auto"/>
              <w:right w:val="single" w:sz="6" w:space="0" w:color="auto"/>
            </w:tcBorders>
          </w:tcPr>
          <w:p w14:paraId="2E30C8F1" w14:textId="77777777" w:rsidR="002D4554" w:rsidRPr="006C0628" w:rsidRDefault="002D4554" w:rsidP="002D4554"/>
        </w:tc>
        <w:tc>
          <w:tcPr>
            <w:tcW w:w="1559" w:type="dxa"/>
            <w:tcBorders>
              <w:left w:val="single" w:sz="6" w:space="0" w:color="auto"/>
              <w:bottom w:val="single" w:sz="6" w:space="0" w:color="auto"/>
              <w:right w:val="single" w:sz="6" w:space="0" w:color="auto"/>
            </w:tcBorders>
          </w:tcPr>
          <w:p w14:paraId="2E30C8F2" w14:textId="77777777" w:rsidR="002D4554" w:rsidRPr="006C0628" w:rsidRDefault="002D4554" w:rsidP="002D4554"/>
        </w:tc>
        <w:tc>
          <w:tcPr>
            <w:tcW w:w="1276" w:type="dxa"/>
            <w:tcBorders>
              <w:left w:val="single" w:sz="6" w:space="0" w:color="auto"/>
              <w:bottom w:val="single" w:sz="6" w:space="0" w:color="auto"/>
              <w:right w:val="single" w:sz="6" w:space="0" w:color="auto"/>
            </w:tcBorders>
          </w:tcPr>
          <w:p w14:paraId="2E30C8F3" w14:textId="77777777" w:rsidR="002D4554" w:rsidRPr="006C0628" w:rsidRDefault="002D4554" w:rsidP="002D4554"/>
        </w:tc>
        <w:tc>
          <w:tcPr>
            <w:tcW w:w="1418" w:type="dxa"/>
            <w:tcBorders>
              <w:left w:val="single" w:sz="6" w:space="0" w:color="auto"/>
              <w:bottom w:val="single" w:sz="6" w:space="0" w:color="auto"/>
              <w:right w:val="single" w:sz="6" w:space="0" w:color="auto"/>
            </w:tcBorders>
          </w:tcPr>
          <w:p w14:paraId="2E30C8F4" w14:textId="77777777" w:rsidR="002D4554" w:rsidRPr="006C0628" w:rsidRDefault="002D4554" w:rsidP="002D4554"/>
        </w:tc>
        <w:tc>
          <w:tcPr>
            <w:tcW w:w="992" w:type="dxa"/>
            <w:tcBorders>
              <w:left w:val="single" w:sz="6" w:space="0" w:color="auto"/>
              <w:bottom w:val="single" w:sz="6" w:space="0" w:color="auto"/>
              <w:right w:val="single" w:sz="6" w:space="0" w:color="auto"/>
            </w:tcBorders>
          </w:tcPr>
          <w:p w14:paraId="2E30C8F5" w14:textId="77777777" w:rsidR="002D4554" w:rsidRPr="006C0628" w:rsidRDefault="002D4554" w:rsidP="002D4554"/>
        </w:tc>
        <w:tc>
          <w:tcPr>
            <w:tcW w:w="1134" w:type="dxa"/>
            <w:tcBorders>
              <w:left w:val="single" w:sz="6" w:space="0" w:color="auto"/>
              <w:bottom w:val="single" w:sz="6" w:space="0" w:color="auto"/>
            </w:tcBorders>
          </w:tcPr>
          <w:p w14:paraId="2E30C8F6" w14:textId="77777777" w:rsidR="002D4554" w:rsidRPr="006C0628" w:rsidRDefault="002D4554" w:rsidP="002D4554"/>
        </w:tc>
      </w:tr>
      <w:tr w:rsidR="00315317" w14:paraId="2E30C901" w14:textId="77777777" w:rsidTr="002D4554">
        <w:tc>
          <w:tcPr>
            <w:tcW w:w="425" w:type="dxa"/>
            <w:tcBorders>
              <w:top w:val="single" w:sz="6" w:space="0" w:color="auto"/>
              <w:bottom w:val="single" w:sz="6" w:space="0" w:color="auto"/>
              <w:right w:val="single" w:sz="6" w:space="0" w:color="auto"/>
            </w:tcBorders>
          </w:tcPr>
          <w:p w14:paraId="2E30C8F8" w14:textId="77777777" w:rsidR="002D4554" w:rsidRPr="006C0628" w:rsidRDefault="002D4554" w:rsidP="002D4554"/>
        </w:tc>
        <w:tc>
          <w:tcPr>
            <w:tcW w:w="1276" w:type="dxa"/>
            <w:tcBorders>
              <w:top w:val="single" w:sz="6" w:space="0" w:color="auto"/>
              <w:left w:val="single" w:sz="6" w:space="0" w:color="auto"/>
              <w:bottom w:val="single" w:sz="6" w:space="0" w:color="auto"/>
              <w:right w:val="single" w:sz="6" w:space="0" w:color="auto"/>
            </w:tcBorders>
          </w:tcPr>
          <w:p w14:paraId="2E30C8F9" w14:textId="77777777" w:rsidR="002D4554" w:rsidRPr="006C0628" w:rsidRDefault="002D4554" w:rsidP="002D4554"/>
        </w:tc>
        <w:tc>
          <w:tcPr>
            <w:tcW w:w="1418" w:type="dxa"/>
            <w:tcBorders>
              <w:top w:val="single" w:sz="6" w:space="0" w:color="auto"/>
              <w:left w:val="single" w:sz="6" w:space="0" w:color="auto"/>
              <w:bottom w:val="single" w:sz="6" w:space="0" w:color="auto"/>
              <w:right w:val="single" w:sz="6" w:space="0" w:color="auto"/>
            </w:tcBorders>
          </w:tcPr>
          <w:p w14:paraId="2E30C8FA" w14:textId="77777777" w:rsidR="002D4554" w:rsidRPr="006C0628" w:rsidRDefault="002D4554" w:rsidP="002D4554"/>
        </w:tc>
        <w:tc>
          <w:tcPr>
            <w:tcW w:w="1559" w:type="dxa"/>
            <w:tcBorders>
              <w:top w:val="single" w:sz="6" w:space="0" w:color="auto"/>
              <w:left w:val="single" w:sz="6" w:space="0" w:color="auto"/>
              <w:bottom w:val="single" w:sz="6" w:space="0" w:color="auto"/>
              <w:right w:val="single" w:sz="6" w:space="0" w:color="auto"/>
            </w:tcBorders>
          </w:tcPr>
          <w:p w14:paraId="2E30C8FB" w14:textId="77777777" w:rsidR="002D4554" w:rsidRPr="006C0628" w:rsidRDefault="002D4554" w:rsidP="002D4554"/>
        </w:tc>
        <w:tc>
          <w:tcPr>
            <w:tcW w:w="1559" w:type="dxa"/>
            <w:tcBorders>
              <w:top w:val="single" w:sz="6" w:space="0" w:color="auto"/>
              <w:left w:val="single" w:sz="6" w:space="0" w:color="auto"/>
              <w:bottom w:val="single" w:sz="6" w:space="0" w:color="auto"/>
              <w:right w:val="single" w:sz="6" w:space="0" w:color="auto"/>
            </w:tcBorders>
          </w:tcPr>
          <w:p w14:paraId="2E30C8FC" w14:textId="77777777" w:rsidR="002D4554" w:rsidRPr="006C0628" w:rsidRDefault="002D4554" w:rsidP="002D4554"/>
        </w:tc>
        <w:tc>
          <w:tcPr>
            <w:tcW w:w="1276" w:type="dxa"/>
            <w:tcBorders>
              <w:top w:val="single" w:sz="6" w:space="0" w:color="auto"/>
              <w:left w:val="single" w:sz="6" w:space="0" w:color="auto"/>
              <w:bottom w:val="single" w:sz="6" w:space="0" w:color="auto"/>
              <w:right w:val="single" w:sz="6" w:space="0" w:color="auto"/>
            </w:tcBorders>
          </w:tcPr>
          <w:p w14:paraId="2E30C8FD" w14:textId="77777777" w:rsidR="002D4554" w:rsidRPr="006C0628" w:rsidRDefault="002D4554" w:rsidP="002D4554"/>
        </w:tc>
        <w:tc>
          <w:tcPr>
            <w:tcW w:w="1418" w:type="dxa"/>
            <w:tcBorders>
              <w:top w:val="single" w:sz="6" w:space="0" w:color="auto"/>
              <w:left w:val="single" w:sz="6" w:space="0" w:color="auto"/>
              <w:bottom w:val="single" w:sz="6" w:space="0" w:color="auto"/>
              <w:right w:val="single" w:sz="6" w:space="0" w:color="auto"/>
            </w:tcBorders>
          </w:tcPr>
          <w:p w14:paraId="2E30C8FE" w14:textId="77777777" w:rsidR="002D4554" w:rsidRPr="006C0628" w:rsidRDefault="002D4554" w:rsidP="002D4554"/>
        </w:tc>
        <w:tc>
          <w:tcPr>
            <w:tcW w:w="992" w:type="dxa"/>
            <w:tcBorders>
              <w:top w:val="single" w:sz="6" w:space="0" w:color="auto"/>
              <w:left w:val="single" w:sz="6" w:space="0" w:color="auto"/>
              <w:bottom w:val="single" w:sz="6" w:space="0" w:color="auto"/>
              <w:right w:val="single" w:sz="6" w:space="0" w:color="auto"/>
            </w:tcBorders>
          </w:tcPr>
          <w:p w14:paraId="2E30C8FF" w14:textId="77777777" w:rsidR="002D4554" w:rsidRPr="006C0628" w:rsidRDefault="002D4554" w:rsidP="002D4554"/>
        </w:tc>
        <w:tc>
          <w:tcPr>
            <w:tcW w:w="1134" w:type="dxa"/>
            <w:tcBorders>
              <w:top w:val="single" w:sz="6" w:space="0" w:color="auto"/>
              <w:left w:val="single" w:sz="6" w:space="0" w:color="auto"/>
              <w:bottom w:val="single" w:sz="6" w:space="0" w:color="auto"/>
            </w:tcBorders>
          </w:tcPr>
          <w:p w14:paraId="2E30C900" w14:textId="77777777" w:rsidR="002D4554" w:rsidRPr="006C0628" w:rsidRDefault="002D4554" w:rsidP="002D4554"/>
        </w:tc>
      </w:tr>
      <w:tr w:rsidR="00315317" w14:paraId="2E30C90B" w14:textId="77777777" w:rsidTr="002D4554">
        <w:tc>
          <w:tcPr>
            <w:tcW w:w="425" w:type="dxa"/>
            <w:tcBorders>
              <w:top w:val="single" w:sz="6" w:space="0" w:color="auto"/>
              <w:bottom w:val="single" w:sz="6" w:space="0" w:color="auto"/>
              <w:right w:val="single" w:sz="6" w:space="0" w:color="auto"/>
            </w:tcBorders>
          </w:tcPr>
          <w:p w14:paraId="2E30C902" w14:textId="77777777" w:rsidR="002D4554" w:rsidRPr="006C0628" w:rsidRDefault="002D4554" w:rsidP="002D4554"/>
        </w:tc>
        <w:tc>
          <w:tcPr>
            <w:tcW w:w="1276" w:type="dxa"/>
            <w:tcBorders>
              <w:top w:val="single" w:sz="6" w:space="0" w:color="auto"/>
              <w:left w:val="single" w:sz="6" w:space="0" w:color="auto"/>
              <w:bottom w:val="single" w:sz="6" w:space="0" w:color="auto"/>
              <w:right w:val="single" w:sz="6" w:space="0" w:color="auto"/>
            </w:tcBorders>
          </w:tcPr>
          <w:p w14:paraId="2E30C903" w14:textId="77777777" w:rsidR="002D4554" w:rsidRPr="006C0628" w:rsidRDefault="002D4554" w:rsidP="002D4554"/>
        </w:tc>
        <w:tc>
          <w:tcPr>
            <w:tcW w:w="1418" w:type="dxa"/>
            <w:tcBorders>
              <w:top w:val="single" w:sz="6" w:space="0" w:color="auto"/>
              <w:left w:val="single" w:sz="6" w:space="0" w:color="auto"/>
              <w:bottom w:val="single" w:sz="6" w:space="0" w:color="auto"/>
              <w:right w:val="single" w:sz="6" w:space="0" w:color="auto"/>
            </w:tcBorders>
          </w:tcPr>
          <w:p w14:paraId="2E30C904" w14:textId="77777777" w:rsidR="002D4554" w:rsidRPr="006C0628" w:rsidRDefault="002D4554" w:rsidP="002D4554"/>
        </w:tc>
        <w:tc>
          <w:tcPr>
            <w:tcW w:w="1559" w:type="dxa"/>
            <w:tcBorders>
              <w:top w:val="single" w:sz="6" w:space="0" w:color="auto"/>
              <w:left w:val="single" w:sz="6" w:space="0" w:color="auto"/>
              <w:bottom w:val="single" w:sz="6" w:space="0" w:color="auto"/>
              <w:right w:val="single" w:sz="6" w:space="0" w:color="auto"/>
            </w:tcBorders>
          </w:tcPr>
          <w:p w14:paraId="2E30C905" w14:textId="77777777" w:rsidR="002D4554" w:rsidRPr="006C0628" w:rsidRDefault="002D4554" w:rsidP="002D4554"/>
        </w:tc>
        <w:tc>
          <w:tcPr>
            <w:tcW w:w="1559" w:type="dxa"/>
            <w:tcBorders>
              <w:top w:val="single" w:sz="6" w:space="0" w:color="auto"/>
              <w:left w:val="single" w:sz="6" w:space="0" w:color="auto"/>
              <w:bottom w:val="single" w:sz="6" w:space="0" w:color="auto"/>
              <w:right w:val="single" w:sz="6" w:space="0" w:color="auto"/>
            </w:tcBorders>
          </w:tcPr>
          <w:p w14:paraId="2E30C906" w14:textId="77777777" w:rsidR="002D4554" w:rsidRPr="006C0628" w:rsidRDefault="002D4554" w:rsidP="002D4554"/>
        </w:tc>
        <w:tc>
          <w:tcPr>
            <w:tcW w:w="1276" w:type="dxa"/>
            <w:tcBorders>
              <w:top w:val="single" w:sz="6" w:space="0" w:color="auto"/>
              <w:left w:val="single" w:sz="6" w:space="0" w:color="auto"/>
              <w:bottom w:val="single" w:sz="6" w:space="0" w:color="auto"/>
              <w:right w:val="single" w:sz="6" w:space="0" w:color="auto"/>
            </w:tcBorders>
          </w:tcPr>
          <w:p w14:paraId="2E30C907" w14:textId="77777777" w:rsidR="002D4554" w:rsidRPr="006C0628" w:rsidRDefault="002D4554" w:rsidP="002D4554"/>
        </w:tc>
        <w:tc>
          <w:tcPr>
            <w:tcW w:w="1418" w:type="dxa"/>
            <w:tcBorders>
              <w:top w:val="single" w:sz="6" w:space="0" w:color="auto"/>
              <w:left w:val="single" w:sz="6" w:space="0" w:color="auto"/>
              <w:bottom w:val="single" w:sz="6" w:space="0" w:color="auto"/>
              <w:right w:val="single" w:sz="6" w:space="0" w:color="auto"/>
            </w:tcBorders>
          </w:tcPr>
          <w:p w14:paraId="2E30C908" w14:textId="77777777" w:rsidR="002D4554" w:rsidRPr="006C0628" w:rsidRDefault="002D4554" w:rsidP="002D4554"/>
        </w:tc>
        <w:tc>
          <w:tcPr>
            <w:tcW w:w="992" w:type="dxa"/>
            <w:tcBorders>
              <w:top w:val="single" w:sz="6" w:space="0" w:color="auto"/>
              <w:left w:val="single" w:sz="6" w:space="0" w:color="auto"/>
              <w:bottom w:val="single" w:sz="6" w:space="0" w:color="auto"/>
              <w:right w:val="single" w:sz="6" w:space="0" w:color="auto"/>
            </w:tcBorders>
          </w:tcPr>
          <w:p w14:paraId="2E30C909" w14:textId="77777777" w:rsidR="002D4554" w:rsidRPr="006C0628" w:rsidRDefault="002D4554" w:rsidP="002D4554"/>
        </w:tc>
        <w:tc>
          <w:tcPr>
            <w:tcW w:w="1134" w:type="dxa"/>
            <w:tcBorders>
              <w:top w:val="single" w:sz="6" w:space="0" w:color="auto"/>
              <w:left w:val="single" w:sz="6" w:space="0" w:color="auto"/>
              <w:bottom w:val="single" w:sz="6" w:space="0" w:color="auto"/>
            </w:tcBorders>
          </w:tcPr>
          <w:p w14:paraId="2E30C90A" w14:textId="77777777" w:rsidR="002D4554" w:rsidRPr="006C0628" w:rsidRDefault="002D4554" w:rsidP="002D4554"/>
        </w:tc>
      </w:tr>
      <w:tr w:rsidR="00315317" w14:paraId="2E30C915" w14:textId="77777777" w:rsidTr="002D4554">
        <w:tc>
          <w:tcPr>
            <w:tcW w:w="425" w:type="dxa"/>
            <w:tcBorders>
              <w:top w:val="single" w:sz="6" w:space="0" w:color="auto"/>
              <w:bottom w:val="single" w:sz="4" w:space="0" w:color="auto"/>
              <w:right w:val="single" w:sz="6" w:space="0" w:color="auto"/>
            </w:tcBorders>
          </w:tcPr>
          <w:p w14:paraId="2E30C90C" w14:textId="77777777" w:rsidR="002D4554" w:rsidRPr="006C0628" w:rsidRDefault="002D4554" w:rsidP="002D4554"/>
        </w:tc>
        <w:tc>
          <w:tcPr>
            <w:tcW w:w="1276" w:type="dxa"/>
            <w:tcBorders>
              <w:top w:val="single" w:sz="6" w:space="0" w:color="auto"/>
              <w:left w:val="single" w:sz="6" w:space="0" w:color="auto"/>
              <w:bottom w:val="single" w:sz="4" w:space="0" w:color="auto"/>
              <w:right w:val="single" w:sz="6" w:space="0" w:color="auto"/>
            </w:tcBorders>
          </w:tcPr>
          <w:p w14:paraId="2E30C90D" w14:textId="77777777" w:rsidR="002D4554" w:rsidRPr="006C0628" w:rsidRDefault="002D4554" w:rsidP="002D4554"/>
        </w:tc>
        <w:tc>
          <w:tcPr>
            <w:tcW w:w="1418" w:type="dxa"/>
            <w:tcBorders>
              <w:top w:val="single" w:sz="6" w:space="0" w:color="auto"/>
              <w:left w:val="single" w:sz="6" w:space="0" w:color="auto"/>
              <w:bottom w:val="single" w:sz="4" w:space="0" w:color="auto"/>
              <w:right w:val="single" w:sz="6" w:space="0" w:color="auto"/>
            </w:tcBorders>
          </w:tcPr>
          <w:p w14:paraId="2E30C90E" w14:textId="77777777" w:rsidR="002D4554" w:rsidRPr="006C0628" w:rsidRDefault="002D4554" w:rsidP="002D4554"/>
        </w:tc>
        <w:tc>
          <w:tcPr>
            <w:tcW w:w="1559" w:type="dxa"/>
            <w:tcBorders>
              <w:top w:val="single" w:sz="6" w:space="0" w:color="auto"/>
              <w:left w:val="single" w:sz="6" w:space="0" w:color="auto"/>
              <w:bottom w:val="single" w:sz="4" w:space="0" w:color="auto"/>
              <w:right w:val="single" w:sz="6" w:space="0" w:color="auto"/>
            </w:tcBorders>
          </w:tcPr>
          <w:p w14:paraId="2E30C90F" w14:textId="77777777" w:rsidR="002D4554" w:rsidRPr="006C0628" w:rsidRDefault="002D4554" w:rsidP="002D4554"/>
        </w:tc>
        <w:tc>
          <w:tcPr>
            <w:tcW w:w="1559" w:type="dxa"/>
            <w:tcBorders>
              <w:top w:val="single" w:sz="6" w:space="0" w:color="auto"/>
              <w:left w:val="single" w:sz="6" w:space="0" w:color="auto"/>
              <w:bottom w:val="single" w:sz="4" w:space="0" w:color="auto"/>
              <w:right w:val="single" w:sz="6" w:space="0" w:color="auto"/>
            </w:tcBorders>
          </w:tcPr>
          <w:p w14:paraId="2E30C910" w14:textId="77777777" w:rsidR="002D4554" w:rsidRPr="006C0628" w:rsidRDefault="002D4554" w:rsidP="002D4554"/>
        </w:tc>
        <w:tc>
          <w:tcPr>
            <w:tcW w:w="1276" w:type="dxa"/>
            <w:tcBorders>
              <w:top w:val="single" w:sz="6" w:space="0" w:color="auto"/>
              <w:left w:val="single" w:sz="6" w:space="0" w:color="auto"/>
              <w:bottom w:val="single" w:sz="4" w:space="0" w:color="auto"/>
              <w:right w:val="single" w:sz="6" w:space="0" w:color="auto"/>
            </w:tcBorders>
          </w:tcPr>
          <w:p w14:paraId="2E30C911" w14:textId="77777777" w:rsidR="002D4554" w:rsidRPr="006C0628" w:rsidRDefault="002D4554" w:rsidP="002D4554"/>
        </w:tc>
        <w:tc>
          <w:tcPr>
            <w:tcW w:w="1418" w:type="dxa"/>
            <w:tcBorders>
              <w:top w:val="single" w:sz="6" w:space="0" w:color="auto"/>
              <w:left w:val="single" w:sz="6" w:space="0" w:color="auto"/>
              <w:bottom w:val="single" w:sz="4" w:space="0" w:color="auto"/>
              <w:right w:val="single" w:sz="6" w:space="0" w:color="auto"/>
            </w:tcBorders>
          </w:tcPr>
          <w:p w14:paraId="2E30C912" w14:textId="77777777" w:rsidR="002D4554" w:rsidRPr="006C0628" w:rsidRDefault="002D4554" w:rsidP="002D4554"/>
        </w:tc>
        <w:tc>
          <w:tcPr>
            <w:tcW w:w="992" w:type="dxa"/>
            <w:tcBorders>
              <w:top w:val="single" w:sz="6" w:space="0" w:color="auto"/>
              <w:left w:val="single" w:sz="6" w:space="0" w:color="auto"/>
              <w:bottom w:val="single" w:sz="4" w:space="0" w:color="auto"/>
              <w:right w:val="single" w:sz="6" w:space="0" w:color="auto"/>
            </w:tcBorders>
          </w:tcPr>
          <w:p w14:paraId="2E30C913" w14:textId="77777777" w:rsidR="002D4554" w:rsidRPr="006C0628" w:rsidRDefault="002D4554" w:rsidP="002D4554"/>
        </w:tc>
        <w:tc>
          <w:tcPr>
            <w:tcW w:w="1134" w:type="dxa"/>
            <w:tcBorders>
              <w:top w:val="single" w:sz="6" w:space="0" w:color="auto"/>
              <w:left w:val="single" w:sz="6" w:space="0" w:color="auto"/>
              <w:bottom w:val="single" w:sz="4" w:space="0" w:color="auto"/>
            </w:tcBorders>
          </w:tcPr>
          <w:p w14:paraId="2E30C914" w14:textId="77777777" w:rsidR="002D4554" w:rsidRPr="006C0628" w:rsidRDefault="002D4554" w:rsidP="002D4554"/>
        </w:tc>
      </w:tr>
    </w:tbl>
    <w:p w14:paraId="2E30C916" w14:textId="77777777" w:rsidR="002D4554" w:rsidRDefault="002D4554" w:rsidP="002D4554">
      <w:pPr>
        <w:jc w:val="both"/>
      </w:pPr>
    </w:p>
    <w:p w14:paraId="2E30C917" w14:textId="77777777" w:rsidR="002D4554" w:rsidRPr="000A6A08" w:rsidRDefault="00822BFF" w:rsidP="002D4554">
      <w:r>
        <w:t>2</w:t>
      </w:r>
      <w:r w:rsidRPr="000A6A08">
        <w:t>. Отчет об израсходованн</w:t>
      </w:r>
      <w:r>
        <w:t>ом</w:t>
      </w:r>
      <w:r w:rsidRPr="000A6A08">
        <w:t xml:space="preserve"> </w:t>
      </w:r>
      <w:r>
        <w:t>оборудовании</w:t>
      </w:r>
    </w:p>
    <w:tbl>
      <w:tblPr>
        <w:tblStyle w:val="12"/>
        <w:tblW w:w="11057" w:type="dxa"/>
        <w:tblInd w:w="-1026" w:type="dxa"/>
        <w:tblLayout w:type="fixed"/>
        <w:tblLook w:val="01E0" w:firstRow="1" w:lastRow="1" w:firstColumn="1" w:lastColumn="1" w:noHBand="0" w:noVBand="0"/>
      </w:tblPr>
      <w:tblGrid>
        <w:gridCol w:w="425"/>
        <w:gridCol w:w="1276"/>
        <w:gridCol w:w="1418"/>
        <w:gridCol w:w="1559"/>
        <w:gridCol w:w="1559"/>
        <w:gridCol w:w="1276"/>
        <w:gridCol w:w="1418"/>
        <w:gridCol w:w="992"/>
        <w:gridCol w:w="1134"/>
      </w:tblGrid>
      <w:tr w:rsidR="00315317" w14:paraId="2E30C923" w14:textId="77777777" w:rsidTr="002D4554">
        <w:tc>
          <w:tcPr>
            <w:tcW w:w="425" w:type="dxa"/>
            <w:vAlign w:val="center"/>
          </w:tcPr>
          <w:p w14:paraId="2E30C918" w14:textId="77777777" w:rsidR="002D4554" w:rsidRPr="006C0628" w:rsidRDefault="00822BFF" w:rsidP="002D4554">
            <w:pPr>
              <w:jc w:val="center"/>
              <w:rPr>
                <w:sz w:val="15"/>
                <w:szCs w:val="15"/>
              </w:rPr>
            </w:pPr>
            <w:r w:rsidRPr="006C0628">
              <w:rPr>
                <w:sz w:val="15"/>
                <w:szCs w:val="15"/>
              </w:rPr>
              <w:t>№</w:t>
            </w:r>
          </w:p>
          <w:p w14:paraId="2E30C919" w14:textId="77777777" w:rsidR="002D4554" w:rsidRPr="006C0628" w:rsidRDefault="00822BFF" w:rsidP="002D4554">
            <w:pPr>
              <w:jc w:val="center"/>
              <w:rPr>
                <w:sz w:val="15"/>
                <w:szCs w:val="15"/>
              </w:rPr>
            </w:pPr>
            <w:r w:rsidRPr="006C0628">
              <w:rPr>
                <w:sz w:val="15"/>
                <w:szCs w:val="15"/>
              </w:rPr>
              <w:t>п/п</w:t>
            </w:r>
          </w:p>
        </w:tc>
        <w:tc>
          <w:tcPr>
            <w:tcW w:w="1276" w:type="dxa"/>
            <w:vAlign w:val="center"/>
          </w:tcPr>
          <w:p w14:paraId="2E30C91A" w14:textId="77777777" w:rsidR="002D4554" w:rsidRPr="006C0628" w:rsidRDefault="00822BFF" w:rsidP="002D455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 марка, заводской номер</w:t>
            </w:r>
          </w:p>
          <w:p w14:paraId="2E30C91B" w14:textId="77777777" w:rsidR="002D4554" w:rsidRPr="006C0628" w:rsidRDefault="002D4554" w:rsidP="002D4554">
            <w:pPr>
              <w:jc w:val="center"/>
              <w:rPr>
                <w:sz w:val="15"/>
                <w:szCs w:val="15"/>
              </w:rPr>
            </w:pPr>
          </w:p>
        </w:tc>
        <w:tc>
          <w:tcPr>
            <w:tcW w:w="1418" w:type="dxa"/>
            <w:vAlign w:val="center"/>
          </w:tcPr>
          <w:p w14:paraId="2E30C91C" w14:textId="77777777" w:rsidR="002D4554" w:rsidRPr="006C0628" w:rsidRDefault="00822BFF" w:rsidP="002D4554">
            <w:pPr>
              <w:jc w:val="center"/>
              <w:rPr>
                <w:sz w:val="15"/>
                <w:szCs w:val="15"/>
              </w:rPr>
            </w:pPr>
            <w:r w:rsidRPr="006C0628">
              <w:rPr>
                <w:sz w:val="15"/>
                <w:szCs w:val="15"/>
              </w:rPr>
              <w:t xml:space="preserve">Единица измерения </w:t>
            </w:r>
            <w:r>
              <w:rPr>
                <w:sz w:val="15"/>
                <w:szCs w:val="15"/>
              </w:rPr>
              <w:t>оборудования</w:t>
            </w:r>
          </w:p>
        </w:tc>
        <w:tc>
          <w:tcPr>
            <w:tcW w:w="1559" w:type="dxa"/>
            <w:vAlign w:val="center"/>
          </w:tcPr>
          <w:p w14:paraId="2E30C91D" w14:textId="77777777" w:rsidR="002D4554" w:rsidRPr="006C0628" w:rsidRDefault="00822BFF" w:rsidP="002D4554">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559" w:type="dxa"/>
            <w:vAlign w:val="center"/>
          </w:tcPr>
          <w:p w14:paraId="2E30C91E" w14:textId="77777777" w:rsidR="002D4554" w:rsidRPr="006C0628" w:rsidRDefault="00822BFF" w:rsidP="002D4554">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76" w:type="dxa"/>
            <w:vAlign w:val="center"/>
          </w:tcPr>
          <w:p w14:paraId="2E30C91F" w14:textId="77777777" w:rsidR="002D4554" w:rsidRPr="006C0628" w:rsidRDefault="00822BFF" w:rsidP="002D4554">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1418" w:type="dxa"/>
            <w:vAlign w:val="center"/>
          </w:tcPr>
          <w:p w14:paraId="2E30C920" w14:textId="77777777" w:rsidR="002D4554" w:rsidRPr="006C0628" w:rsidRDefault="00822BFF" w:rsidP="002D4554">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992" w:type="dxa"/>
            <w:vAlign w:val="center"/>
          </w:tcPr>
          <w:p w14:paraId="2E30C921" w14:textId="77777777" w:rsidR="002D4554" w:rsidRPr="006C0628" w:rsidRDefault="00822BFF" w:rsidP="002D4554">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134" w:type="dxa"/>
            <w:vAlign w:val="center"/>
          </w:tcPr>
          <w:p w14:paraId="2E30C922" w14:textId="77777777" w:rsidR="002D4554" w:rsidRPr="006C0628" w:rsidRDefault="00822BFF" w:rsidP="002D455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Pr>
                <w:sz w:val="15"/>
                <w:szCs w:val="15"/>
              </w:rPr>
              <w:t>о</w:t>
            </w:r>
            <w:r w:rsidRPr="006C0628">
              <w:rPr>
                <w:sz w:val="15"/>
                <w:szCs w:val="15"/>
              </w:rPr>
              <w:t xml:space="preserve"> израсходован</w:t>
            </w:r>
            <w:r>
              <w:rPr>
                <w:sz w:val="15"/>
                <w:szCs w:val="15"/>
              </w:rPr>
              <w:t>о</w:t>
            </w:r>
            <w:r w:rsidRPr="006C0628">
              <w:rPr>
                <w:sz w:val="15"/>
                <w:szCs w:val="15"/>
              </w:rPr>
              <w:t xml:space="preserve"> </w:t>
            </w:r>
            <w:r>
              <w:rPr>
                <w:sz w:val="15"/>
                <w:szCs w:val="15"/>
              </w:rPr>
              <w:t>оборудование</w:t>
            </w:r>
          </w:p>
        </w:tc>
      </w:tr>
      <w:tr w:rsidR="00315317" w14:paraId="2E30C92D" w14:textId="77777777" w:rsidTr="002D4554">
        <w:tc>
          <w:tcPr>
            <w:tcW w:w="425" w:type="dxa"/>
            <w:tcBorders>
              <w:bottom w:val="single" w:sz="4" w:space="0" w:color="auto"/>
            </w:tcBorders>
          </w:tcPr>
          <w:p w14:paraId="2E30C924" w14:textId="77777777" w:rsidR="002D4554" w:rsidRPr="006C0628" w:rsidRDefault="00822BFF" w:rsidP="002D4554">
            <w:pPr>
              <w:jc w:val="center"/>
              <w:rPr>
                <w:sz w:val="16"/>
                <w:szCs w:val="16"/>
              </w:rPr>
            </w:pPr>
            <w:r w:rsidRPr="006C0628">
              <w:rPr>
                <w:sz w:val="16"/>
                <w:szCs w:val="16"/>
              </w:rPr>
              <w:t>1</w:t>
            </w:r>
          </w:p>
        </w:tc>
        <w:tc>
          <w:tcPr>
            <w:tcW w:w="1276" w:type="dxa"/>
            <w:tcBorders>
              <w:bottom w:val="single" w:sz="4" w:space="0" w:color="auto"/>
            </w:tcBorders>
          </w:tcPr>
          <w:p w14:paraId="2E30C925" w14:textId="77777777" w:rsidR="002D4554" w:rsidRPr="006C0628" w:rsidRDefault="00822BFF" w:rsidP="002D4554">
            <w:pPr>
              <w:jc w:val="center"/>
              <w:rPr>
                <w:sz w:val="16"/>
                <w:szCs w:val="16"/>
              </w:rPr>
            </w:pPr>
            <w:r w:rsidRPr="006C0628">
              <w:rPr>
                <w:sz w:val="16"/>
                <w:szCs w:val="16"/>
              </w:rPr>
              <w:t>2</w:t>
            </w:r>
          </w:p>
        </w:tc>
        <w:tc>
          <w:tcPr>
            <w:tcW w:w="1418" w:type="dxa"/>
            <w:tcBorders>
              <w:bottom w:val="single" w:sz="4" w:space="0" w:color="auto"/>
            </w:tcBorders>
          </w:tcPr>
          <w:p w14:paraId="2E30C926" w14:textId="77777777" w:rsidR="002D4554" w:rsidRPr="006C0628" w:rsidRDefault="00822BFF" w:rsidP="002D4554">
            <w:pPr>
              <w:jc w:val="center"/>
              <w:rPr>
                <w:sz w:val="16"/>
                <w:szCs w:val="16"/>
              </w:rPr>
            </w:pPr>
            <w:r w:rsidRPr="006C0628">
              <w:rPr>
                <w:sz w:val="16"/>
                <w:szCs w:val="16"/>
              </w:rPr>
              <w:t>3</w:t>
            </w:r>
          </w:p>
        </w:tc>
        <w:tc>
          <w:tcPr>
            <w:tcW w:w="1559" w:type="dxa"/>
            <w:tcBorders>
              <w:bottom w:val="single" w:sz="4" w:space="0" w:color="auto"/>
            </w:tcBorders>
          </w:tcPr>
          <w:p w14:paraId="2E30C927" w14:textId="77777777" w:rsidR="002D4554" w:rsidRPr="006C0628" w:rsidRDefault="00822BFF" w:rsidP="002D4554">
            <w:pPr>
              <w:jc w:val="center"/>
              <w:rPr>
                <w:sz w:val="16"/>
                <w:szCs w:val="16"/>
              </w:rPr>
            </w:pPr>
            <w:r>
              <w:rPr>
                <w:sz w:val="16"/>
                <w:szCs w:val="16"/>
              </w:rPr>
              <w:t>4</w:t>
            </w:r>
          </w:p>
        </w:tc>
        <w:tc>
          <w:tcPr>
            <w:tcW w:w="1559" w:type="dxa"/>
            <w:tcBorders>
              <w:bottom w:val="single" w:sz="4" w:space="0" w:color="auto"/>
            </w:tcBorders>
          </w:tcPr>
          <w:p w14:paraId="2E30C928" w14:textId="77777777" w:rsidR="002D4554" w:rsidRPr="006C0628" w:rsidRDefault="00822BFF" w:rsidP="002D4554">
            <w:pPr>
              <w:jc w:val="center"/>
              <w:rPr>
                <w:sz w:val="16"/>
                <w:szCs w:val="16"/>
              </w:rPr>
            </w:pPr>
            <w:r>
              <w:rPr>
                <w:sz w:val="16"/>
                <w:szCs w:val="16"/>
              </w:rPr>
              <w:t>5</w:t>
            </w:r>
          </w:p>
        </w:tc>
        <w:tc>
          <w:tcPr>
            <w:tcW w:w="1276" w:type="dxa"/>
            <w:tcBorders>
              <w:bottom w:val="single" w:sz="4" w:space="0" w:color="auto"/>
            </w:tcBorders>
          </w:tcPr>
          <w:p w14:paraId="2E30C929" w14:textId="77777777" w:rsidR="002D4554" w:rsidRPr="006C0628" w:rsidRDefault="00822BFF" w:rsidP="002D4554">
            <w:pPr>
              <w:jc w:val="center"/>
              <w:rPr>
                <w:sz w:val="16"/>
                <w:szCs w:val="16"/>
              </w:rPr>
            </w:pPr>
            <w:r w:rsidRPr="006C0628">
              <w:rPr>
                <w:sz w:val="16"/>
                <w:szCs w:val="16"/>
              </w:rPr>
              <w:t>6</w:t>
            </w:r>
          </w:p>
        </w:tc>
        <w:tc>
          <w:tcPr>
            <w:tcW w:w="1418" w:type="dxa"/>
            <w:tcBorders>
              <w:bottom w:val="single" w:sz="4" w:space="0" w:color="auto"/>
            </w:tcBorders>
          </w:tcPr>
          <w:p w14:paraId="2E30C92A" w14:textId="77777777" w:rsidR="002D4554" w:rsidRPr="006C0628" w:rsidRDefault="00822BFF" w:rsidP="002D4554">
            <w:pPr>
              <w:jc w:val="center"/>
              <w:rPr>
                <w:sz w:val="16"/>
                <w:szCs w:val="16"/>
              </w:rPr>
            </w:pPr>
            <w:r>
              <w:rPr>
                <w:sz w:val="16"/>
                <w:szCs w:val="16"/>
              </w:rPr>
              <w:t>7</w:t>
            </w:r>
          </w:p>
        </w:tc>
        <w:tc>
          <w:tcPr>
            <w:tcW w:w="992" w:type="dxa"/>
            <w:tcBorders>
              <w:bottom w:val="single" w:sz="4" w:space="0" w:color="auto"/>
            </w:tcBorders>
          </w:tcPr>
          <w:p w14:paraId="2E30C92B" w14:textId="77777777" w:rsidR="002D4554" w:rsidRPr="006C0628" w:rsidRDefault="00822BFF" w:rsidP="002D4554">
            <w:pPr>
              <w:jc w:val="center"/>
              <w:rPr>
                <w:sz w:val="16"/>
                <w:szCs w:val="16"/>
              </w:rPr>
            </w:pPr>
            <w:r>
              <w:rPr>
                <w:sz w:val="16"/>
                <w:szCs w:val="16"/>
              </w:rPr>
              <w:t>8</w:t>
            </w:r>
          </w:p>
        </w:tc>
        <w:tc>
          <w:tcPr>
            <w:tcW w:w="1134" w:type="dxa"/>
            <w:tcBorders>
              <w:bottom w:val="single" w:sz="4" w:space="0" w:color="auto"/>
            </w:tcBorders>
          </w:tcPr>
          <w:p w14:paraId="2E30C92C" w14:textId="77777777" w:rsidR="002D4554" w:rsidRPr="006C0628" w:rsidRDefault="00822BFF" w:rsidP="002D4554">
            <w:pPr>
              <w:jc w:val="center"/>
              <w:rPr>
                <w:sz w:val="16"/>
                <w:szCs w:val="16"/>
              </w:rPr>
            </w:pPr>
            <w:r>
              <w:rPr>
                <w:sz w:val="16"/>
                <w:szCs w:val="16"/>
              </w:rPr>
              <w:t>9</w:t>
            </w:r>
          </w:p>
        </w:tc>
      </w:tr>
      <w:tr w:rsidR="00315317" w14:paraId="2E30C937" w14:textId="77777777" w:rsidTr="002D4554">
        <w:tc>
          <w:tcPr>
            <w:tcW w:w="425" w:type="dxa"/>
            <w:tcBorders>
              <w:bottom w:val="single" w:sz="6" w:space="0" w:color="auto"/>
              <w:right w:val="single" w:sz="6" w:space="0" w:color="auto"/>
            </w:tcBorders>
          </w:tcPr>
          <w:p w14:paraId="2E30C92E" w14:textId="77777777" w:rsidR="002D4554" w:rsidRPr="006C0628" w:rsidRDefault="002D4554" w:rsidP="002D4554"/>
        </w:tc>
        <w:tc>
          <w:tcPr>
            <w:tcW w:w="1276" w:type="dxa"/>
            <w:tcBorders>
              <w:left w:val="single" w:sz="6" w:space="0" w:color="auto"/>
              <w:bottom w:val="single" w:sz="6" w:space="0" w:color="auto"/>
              <w:right w:val="single" w:sz="6" w:space="0" w:color="auto"/>
            </w:tcBorders>
          </w:tcPr>
          <w:p w14:paraId="2E30C92F" w14:textId="77777777" w:rsidR="002D4554" w:rsidRPr="006C0628" w:rsidRDefault="002D4554" w:rsidP="002D4554"/>
        </w:tc>
        <w:tc>
          <w:tcPr>
            <w:tcW w:w="1418" w:type="dxa"/>
            <w:tcBorders>
              <w:left w:val="single" w:sz="6" w:space="0" w:color="auto"/>
              <w:bottom w:val="single" w:sz="6" w:space="0" w:color="auto"/>
              <w:right w:val="single" w:sz="6" w:space="0" w:color="auto"/>
            </w:tcBorders>
          </w:tcPr>
          <w:p w14:paraId="2E30C930" w14:textId="77777777" w:rsidR="002D4554" w:rsidRPr="006C0628" w:rsidRDefault="002D4554" w:rsidP="002D4554"/>
        </w:tc>
        <w:tc>
          <w:tcPr>
            <w:tcW w:w="1559" w:type="dxa"/>
            <w:tcBorders>
              <w:left w:val="single" w:sz="6" w:space="0" w:color="auto"/>
              <w:bottom w:val="single" w:sz="6" w:space="0" w:color="auto"/>
              <w:right w:val="single" w:sz="6" w:space="0" w:color="auto"/>
            </w:tcBorders>
          </w:tcPr>
          <w:p w14:paraId="2E30C931" w14:textId="77777777" w:rsidR="002D4554" w:rsidRPr="006C0628" w:rsidRDefault="002D4554" w:rsidP="002D4554"/>
        </w:tc>
        <w:tc>
          <w:tcPr>
            <w:tcW w:w="1559" w:type="dxa"/>
            <w:tcBorders>
              <w:left w:val="single" w:sz="6" w:space="0" w:color="auto"/>
              <w:bottom w:val="single" w:sz="6" w:space="0" w:color="auto"/>
              <w:right w:val="single" w:sz="6" w:space="0" w:color="auto"/>
            </w:tcBorders>
          </w:tcPr>
          <w:p w14:paraId="2E30C932" w14:textId="77777777" w:rsidR="002D4554" w:rsidRPr="006C0628" w:rsidRDefault="002D4554" w:rsidP="002D4554"/>
        </w:tc>
        <w:tc>
          <w:tcPr>
            <w:tcW w:w="1276" w:type="dxa"/>
            <w:tcBorders>
              <w:left w:val="single" w:sz="6" w:space="0" w:color="auto"/>
              <w:bottom w:val="single" w:sz="6" w:space="0" w:color="auto"/>
              <w:right w:val="single" w:sz="6" w:space="0" w:color="auto"/>
            </w:tcBorders>
          </w:tcPr>
          <w:p w14:paraId="2E30C933" w14:textId="77777777" w:rsidR="002D4554" w:rsidRPr="006C0628" w:rsidRDefault="002D4554" w:rsidP="002D4554"/>
        </w:tc>
        <w:tc>
          <w:tcPr>
            <w:tcW w:w="1418" w:type="dxa"/>
            <w:tcBorders>
              <w:left w:val="single" w:sz="6" w:space="0" w:color="auto"/>
              <w:bottom w:val="single" w:sz="6" w:space="0" w:color="auto"/>
              <w:right w:val="single" w:sz="6" w:space="0" w:color="auto"/>
            </w:tcBorders>
          </w:tcPr>
          <w:p w14:paraId="2E30C934" w14:textId="77777777" w:rsidR="002D4554" w:rsidRPr="006C0628" w:rsidRDefault="002D4554" w:rsidP="002D4554"/>
        </w:tc>
        <w:tc>
          <w:tcPr>
            <w:tcW w:w="992" w:type="dxa"/>
            <w:tcBorders>
              <w:left w:val="single" w:sz="6" w:space="0" w:color="auto"/>
              <w:bottom w:val="single" w:sz="6" w:space="0" w:color="auto"/>
              <w:right w:val="single" w:sz="6" w:space="0" w:color="auto"/>
            </w:tcBorders>
          </w:tcPr>
          <w:p w14:paraId="2E30C935" w14:textId="77777777" w:rsidR="002D4554" w:rsidRPr="006C0628" w:rsidRDefault="002D4554" w:rsidP="002D4554"/>
        </w:tc>
        <w:tc>
          <w:tcPr>
            <w:tcW w:w="1134" w:type="dxa"/>
            <w:tcBorders>
              <w:left w:val="single" w:sz="6" w:space="0" w:color="auto"/>
              <w:bottom w:val="single" w:sz="6" w:space="0" w:color="auto"/>
            </w:tcBorders>
          </w:tcPr>
          <w:p w14:paraId="2E30C936" w14:textId="77777777" w:rsidR="002D4554" w:rsidRPr="006C0628" w:rsidRDefault="002D4554" w:rsidP="002D4554"/>
        </w:tc>
      </w:tr>
      <w:tr w:rsidR="00315317" w14:paraId="2E30C941" w14:textId="77777777" w:rsidTr="002D4554">
        <w:tc>
          <w:tcPr>
            <w:tcW w:w="425" w:type="dxa"/>
            <w:tcBorders>
              <w:top w:val="single" w:sz="6" w:space="0" w:color="auto"/>
              <w:bottom w:val="single" w:sz="6" w:space="0" w:color="auto"/>
              <w:right w:val="single" w:sz="6" w:space="0" w:color="auto"/>
            </w:tcBorders>
          </w:tcPr>
          <w:p w14:paraId="2E30C938" w14:textId="77777777" w:rsidR="002D4554" w:rsidRPr="006C0628" w:rsidRDefault="002D4554" w:rsidP="002D4554"/>
        </w:tc>
        <w:tc>
          <w:tcPr>
            <w:tcW w:w="1276" w:type="dxa"/>
            <w:tcBorders>
              <w:top w:val="single" w:sz="6" w:space="0" w:color="auto"/>
              <w:left w:val="single" w:sz="6" w:space="0" w:color="auto"/>
              <w:bottom w:val="single" w:sz="6" w:space="0" w:color="auto"/>
              <w:right w:val="single" w:sz="6" w:space="0" w:color="auto"/>
            </w:tcBorders>
          </w:tcPr>
          <w:p w14:paraId="2E30C939" w14:textId="77777777" w:rsidR="002D4554" w:rsidRPr="006C0628" w:rsidRDefault="002D4554" w:rsidP="002D4554"/>
        </w:tc>
        <w:tc>
          <w:tcPr>
            <w:tcW w:w="1418" w:type="dxa"/>
            <w:tcBorders>
              <w:top w:val="single" w:sz="6" w:space="0" w:color="auto"/>
              <w:left w:val="single" w:sz="6" w:space="0" w:color="auto"/>
              <w:bottom w:val="single" w:sz="6" w:space="0" w:color="auto"/>
              <w:right w:val="single" w:sz="6" w:space="0" w:color="auto"/>
            </w:tcBorders>
          </w:tcPr>
          <w:p w14:paraId="2E30C93A" w14:textId="77777777" w:rsidR="002D4554" w:rsidRPr="006C0628" w:rsidRDefault="002D4554" w:rsidP="002D4554"/>
        </w:tc>
        <w:tc>
          <w:tcPr>
            <w:tcW w:w="1559" w:type="dxa"/>
            <w:tcBorders>
              <w:top w:val="single" w:sz="6" w:space="0" w:color="auto"/>
              <w:left w:val="single" w:sz="6" w:space="0" w:color="auto"/>
              <w:bottom w:val="single" w:sz="6" w:space="0" w:color="auto"/>
              <w:right w:val="single" w:sz="6" w:space="0" w:color="auto"/>
            </w:tcBorders>
          </w:tcPr>
          <w:p w14:paraId="2E30C93B" w14:textId="77777777" w:rsidR="002D4554" w:rsidRPr="006C0628" w:rsidRDefault="002D4554" w:rsidP="002D4554"/>
        </w:tc>
        <w:tc>
          <w:tcPr>
            <w:tcW w:w="1559" w:type="dxa"/>
            <w:tcBorders>
              <w:top w:val="single" w:sz="6" w:space="0" w:color="auto"/>
              <w:left w:val="single" w:sz="6" w:space="0" w:color="auto"/>
              <w:bottom w:val="single" w:sz="6" w:space="0" w:color="auto"/>
              <w:right w:val="single" w:sz="6" w:space="0" w:color="auto"/>
            </w:tcBorders>
          </w:tcPr>
          <w:p w14:paraId="2E30C93C" w14:textId="77777777" w:rsidR="002D4554" w:rsidRPr="006C0628" w:rsidRDefault="002D4554" w:rsidP="002D4554"/>
        </w:tc>
        <w:tc>
          <w:tcPr>
            <w:tcW w:w="1276" w:type="dxa"/>
            <w:tcBorders>
              <w:top w:val="single" w:sz="6" w:space="0" w:color="auto"/>
              <w:left w:val="single" w:sz="6" w:space="0" w:color="auto"/>
              <w:bottom w:val="single" w:sz="6" w:space="0" w:color="auto"/>
              <w:right w:val="single" w:sz="6" w:space="0" w:color="auto"/>
            </w:tcBorders>
          </w:tcPr>
          <w:p w14:paraId="2E30C93D" w14:textId="77777777" w:rsidR="002D4554" w:rsidRPr="006C0628" w:rsidRDefault="002D4554" w:rsidP="002D4554"/>
        </w:tc>
        <w:tc>
          <w:tcPr>
            <w:tcW w:w="1418" w:type="dxa"/>
            <w:tcBorders>
              <w:top w:val="single" w:sz="6" w:space="0" w:color="auto"/>
              <w:left w:val="single" w:sz="6" w:space="0" w:color="auto"/>
              <w:bottom w:val="single" w:sz="6" w:space="0" w:color="auto"/>
              <w:right w:val="single" w:sz="6" w:space="0" w:color="auto"/>
            </w:tcBorders>
          </w:tcPr>
          <w:p w14:paraId="2E30C93E" w14:textId="77777777" w:rsidR="002D4554" w:rsidRPr="006C0628" w:rsidRDefault="002D4554" w:rsidP="002D4554"/>
        </w:tc>
        <w:tc>
          <w:tcPr>
            <w:tcW w:w="992" w:type="dxa"/>
            <w:tcBorders>
              <w:top w:val="single" w:sz="6" w:space="0" w:color="auto"/>
              <w:left w:val="single" w:sz="6" w:space="0" w:color="auto"/>
              <w:bottom w:val="single" w:sz="6" w:space="0" w:color="auto"/>
              <w:right w:val="single" w:sz="6" w:space="0" w:color="auto"/>
            </w:tcBorders>
          </w:tcPr>
          <w:p w14:paraId="2E30C93F" w14:textId="77777777" w:rsidR="002D4554" w:rsidRPr="006C0628" w:rsidRDefault="002D4554" w:rsidP="002D4554"/>
        </w:tc>
        <w:tc>
          <w:tcPr>
            <w:tcW w:w="1134" w:type="dxa"/>
            <w:tcBorders>
              <w:top w:val="single" w:sz="6" w:space="0" w:color="auto"/>
              <w:left w:val="single" w:sz="6" w:space="0" w:color="auto"/>
              <w:bottom w:val="single" w:sz="6" w:space="0" w:color="auto"/>
            </w:tcBorders>
          </w:tcPr>
          <w:p w14:paraId="2E30C940" w14:textId="77777777" w:rsidR="002D4554" w:rsidRPr="006C0628" w:rsidRDefault="002D4554" w:rsidP="002D4554"/>
        </w:tc>
      </w:tr>
      <w:tr w:rsidR="00315317" w14:paraId="2E30C94B" w14:textId="77777777" w:rsidTr="002D4554">
        <w:tc>
          <w:tcPr>
            <w:tcW w:w="425" w:type="dxa"/>
            <w:tcBorders>
              <w:top w:val="single" w:sz="6" w:space="0" w:color="auto"/>
              <w:bottom w:val="single" w:sz="6" w:space="0" w:color="auto"/>
              <w:right w:val="single" w:sz="6" w:space="0" w:color="auto"/>
            </w:tcBorders>
          </w:tcPr>
          <w:p w14:paraId="2E30C942" w14:textId="77777777" w:rsidR="002D4554" w:rsidRPr="006C0628" w:rsidRDefault="002D4554" w:rsidP="002D4554"/>
        </w:tc>
        <w:tc>
          <w:tcPr>
            <w:tcW w:w="1276" w:type="dxa"/>
            <w:tcBorders>
              <w:top w:val="single" w:sz="6" w:space="0" w:color="auto"/>
              <w:left w:val="single" w:sz="6" w:space="0" w:color="auto"/>
              <w:bottom w:val="single" w:sz="6" w:space="0" w:color="auto"/>
              <w:right w:val="single" w:sz="6" w:space="0" w:color="auto"/>
            </w:tcBorders>
          </w:tcPr>
          <w:p w14:paraId="2E30C943" w14:textId="77777777" w:rsidR="002D4554" w:rsidRPr="006C0628" w:rsidRDefault="002D4554" w:rsidP="002D4554"/>
        </w:tc>
        <w:tc>
          <w:tcPr>
            <w:tcW w:w="1418" w:type="dxa"/>
            <w:tcBorders>
              <w:top w:val="single" w:sz="6" w:space="0" w:color="auto"/>
              <w:left w:val="single" w:sz="6" w:space="0" w:color="auto"/>
              <w:bottom w:val="single" w:sz="6" w:space="0" w:color="auto"/>
              <w:right w:val="single" w:sz="6" w:space="0" w:color="auto"/>
            </w:tcBorders>
          </w:tcPr>
          <w:p w14:paraId="2E30C944" w14:textId="77777777" w:rsidR="002D4554" w:rsidRPr="006C0628" w:rsidRDefault="002D4554" w:rsidP="002D4554"/>
        </w:tc>
        <w:tc>
          <w:tcPr>
            <w:tcW w:w="1559" w:type="dxa"/>
            <w:tcBorders>
              <w:top w:val="single" w:sz="6" w:space="0" w:color="auto"/>
              <w:left w:val="single" w:sz="6" w:space="0" w:color="auto"/>
              <w:bottom w:val="single" w:sz="6" w:space="0" w:color="auto"/>
              <w:right w:val="single" w:sz="6" w:space="0" w:color="auto"/>
            </w:tcBorders>
          </w:tcPr>
          <w:p w14:paraId="2E30C945" w14:textId="77777777" w:rsidR="002D4554" w:rsidRPr="006C0628" w:rsidRDefault="002D4554" w:rsidP="002D4554"/>
        </w:tc>
        <w:tc>
          <w:tcPr>
            <w:tcW w:w="1559" w:type="dxa"/>
            <w:tcBorders>
              <w:top w:val="single" w:sz="6" w:space="0" w:color="auto"/>
              <w:left w:val="single" w:sz="6" w:space="0" w:color="auto"/>
              <w:bottom w:val="single" w:sz="6" w:space="0" w:color="auto"/>
              <w:right w:val="single" w:sz="6" w:space="0" w:color="auto"/>
            </w:tcBorders>
          </w:tcPr>
          <w:p w14:paraId="2E30C946" w14:textId="77777777" w:rsidR="002D4554" w:rsidRPr="006C0628" w:rsidRDefault="002D4554" w:rsidP="002D4554"/>
        </w:tc>
        <w:tc>
          <w:tcPr>
            <w:tcW w:w="1276" w:type="dxa"/>
            <w:tcBorders>
              <w:top w:val="single" w:sz="6" w:space="0" w:color="auto"/>
              <w:left w:val="single" w:sz="6" w:space="0" w:color="auto"/>
              <w:bottom w:val="single" w:sz="6" w:space="0" w:color="auto"/>
              <w:right w:val="single" w:sz="6" w:space="0" w:color="auto"/>
            </w:tcBorders>
          </w:tcPr>
          <w:p w14:paraId="2E30C947" w14:textId="77777777" w:rsidR="002D4554" w:rsidRPr="006C0628" w:rsidRDefault="002D4554" w:rsidP="002D4554"/>
        </w:tc>
        <w:tc>
          <w:tcPr>
            <w:tcW w:w="1418" w:type="dxa"/>
            <w:tcBorders>
              <w:top w:val="single" w:sz="6" w:space="0" w:color="auto"/>
              <w:left w:val="single" w:sz="6" w:space="0" w:color="auto"/>
              <w:bottom w:val="single" w:sz="6" w:space="0" w:color="auto"/>
              <w:right w:val="single" w:sz="6" w:space="0" w:color="auto"/>
            </w:tcBorders>
          </w:tcPr>
          <w:p w14:paraId="2E30C948" w14:textId="77777777" w:rsidR="002D4554" w:rsidRPr="006C0628" w:rsidRDefault="002D4554" w:rsidP="002D4554"/>
        </w:tc>
        <w:tc>
          <w:tcPr>
            <w:tcW w:w="992" w:type="dxa"/>
            <w:tcBorders>
              <w:top w:val="single" w:sz="6" w:space="0" w:color="auto"/>
              <w:left w:val="single" w:sz="6" w:space="0" w:color="auto"/>
              <w:bottom w:val="single" w:sz="6" w:space="0" w:color="auto"/>
              <w:right w:val="single" w:sz="6" w:space="0" w:color="auto"/>
            </w:tcBorders>
          </w:tcPr>
          <w:p w14:paraId="2E30C949" w14:textId="77777777" w:rsidR="002D4554" w:rsidRPr="006C0628" w:rsidRDefault="002D4554" w:rsidP="002D4554"/>
        </w:tc>
        <w:tc>
          <w:tcPr>
            <w:tcW w:w="1134" w:type="dxa"/>
            <w:tcBorders>
              <w:top w:val="single" w:sz="6" w:space="0" w:color="auto"/>
              <w:left w:val="single" w:sz="6" w:space="0" w:color="auto"/>
              <w:bottom w:val="single" w:sz="6" w:space="0" w:color="auto"/>
            </w:tcBorders>
          </w:tcPr>
          <w:p w14:paraId="2E30C94A" w14:textId="77777777" w:rsidR="002D4554" w:rsidRPr="006C0628" w:rsidRDefault="002D4554" w:rsidP="002D4554"/>
        </w:tc>
      </w:tr>
      <w:tr w:rsidR="00315317" w14:paraId="2E30C955" w14:textId="77777777" w:rsidTr="002D4554">
        <w:tc>
          <w:tcPr>
            <w:tcW w:w="425" w:type="dxa"/>
            <w:tcBorders>
              <w:top w:val="single" w:sz="6" w:space="0" w:color="auto"/>
              <w:bottom w:val="single" w:sz="4" w:space="0" w:color="auto"/>
              <w:right w:val="single" w:sz="6" w:space="0" w:color="auto"/>
            </w:tcBorders>
          </w:tcPr>
          <w:p w14:paraId="2E30C94C" w14:textId="77777777" w:rsidR="002D4554" w:rsidRPr="006C0628" w:rsidRDefault="002D4554" w:rsidP="002D4554"/>
        </w:tc>
        <w:tc>
          <w:tcPr>
            <w:tcW w:w="1276" w:type="dxa"/>
            <w:tcBorders>
              <w:top w:val="single" w:sz="6" w:space="0" w:color="auto"/>
              <w:left w:val="single" w:sz="6" w:space="0" w:color="auto"/>
              <w:bottom w:val="single" w:sz="4" w:space="0" w:color="auto"/>
              <w:right w:val="single" w:sz="6" w:space="0" w:color="auto"/>
            </w:tcBorders>
          </w:tcPr>
          <w:p w14:paraId="2E30C94D" w14:textId="77777777" w:rsidR="002D4554" w:rsidRPr="006C0628" w:rsidRDefault="002D4554" w:rsidP="002D4554"/>
        </w:tc>
        <w:tc>
          <w:tcPr>
            <w:tcW w:w="1418" w:type="dxa"/>
            <w:tcBorders>
              <w:top w:val="single" w:sz="6" w:space="0" w:color="auto"/>
              <w:left w:val="single" w:sz="6" w:space="0" w:color="auto"/>
              <w:bottom w:val="single" w:sz="4" w:space="0" w:color="auto"/>
              <w:right w:val="single" w:sz="6" w:space="0" w:color="auto"/>
            </w:tcBorders>
          </w:tcPr>
          <w:p w14:paraId="2E30C94E" w14:textId="77777777" w:rsidR="002D4554" w:rsidRPr="006C0628" w:rsidRDefault="002D4554" w:rsidP="002D4554"/>
        </w:tc>
        <w:tc>
          <w:tcPr>
            <w:tcW w:w="1559" w:type="dxa"/>
            <w:tcBorders>
              <w:top w:val="single" w:sz="6" w:space="0" w:color="auto"/>
              <w:left w:val="single" w:sz="6" w:space="0" w:color="auto"/>
              <w:bottom w:val="single" w:sz="4" w:space="0" w:color="auto"/>
              <w:right w:val="single" w:sz="6" w:space="0" w:color="auto"/>
            </w:tcBorders>
          </w:tcPr>
          <w:p w14:paraId="2E30C94F" w14:textId="77777777" w:rsidR="002D4554" w:rsidRPr="006C0628" w:rsidRDefault="002D4554" w:rsidP="002D4554"/>
        </w:tc>
        <w:tc>
          <w:tcPr>
            <w:tcW w:w="1559" w:type="dxa"/>
            <w:tcBorders>
              <w:top w:val="single" w:sz="6" w:space="0" w:color="auto"/>
              <w:left w:val="single" w:sz="6" w:space="0" w:color="auto"/>
              <w:bottom w:val="single" w:sz="4" w:space="0" w:color="auto"/>
              <w:right w:val="single" w:sz="6" w:space="0" w:color="auto"/>
            </w:tcBorders>
          </w:tcPr>
          <w:p w14:paraId="2E30C950" w14:textId="77777777" w:rsidR="002D4554" w:rsidRPr="006C0628" w:rsidRDefault="002D4554" w:rsidP="002D4554"/>
        </w:tc>
        <w:tc>
          <w:tcPr>
            <w:tcW w:w="1276" w:type="dxa"/>
            <w:tcBorders>
              <w:top w:val="single" w:sz="6" w:space="0" w:color="auto"/>
              <w:left w:val="single" w:sz="6" w:space="0" w:color="auto"/>
              <w:bottom w:val="single" w:sz="4" w:space="0" w:color="auto"/>
              <w:right w:val="single" w:sz="6" w:space="0" w:color="auto"/>
            </w:tcBorders>
          </w:tcPr>
          <w:p w14:paraId="2E30C951" w14:textId="77777777" w:rsidR="002D4554" w:rsidRPr="006C0628" w:rsidRDefault="002D4554" w:rsidP="002D4554"/>
        </w:tc>
        <w:tc>
          <w:tcPr>
            <w:tcW w:w="1418" w:type="dxa"/>
            <w:tcBorders>
              <w:top w:val="single" w:sz="6" w:space="0" w:color="auto"/>
              <w:left w:val="single" w:sz="6" w:space="0" w:color="auto"/>
              <w:bottom w:val="single" w:sz="4" w:space="0" w:color="auto"/>
              <w:right w:val="single" w:sz="6" w:space="0" w:color="auto"/>
            </w:tcBorders>
          </w:tcPr>
          <w:p w14:paraId="2E30C952" w14:textId="77777777" w:rsidR="002D4554" w:rsidRPr="006C0628" w:rsidRDefault="002D4554" w:rsidP="002D4554"/>
        </w:tc>
        <w:tc>
          <w:tcPr>
            <w:tcW w:w="992" w:type="dxa"/>
            <w:tcBorders>
              <w:top w:val="single" w:sz="6" w:space="0" w:color="auto"/>
              <w:left w:val="single" w:sz="6" w:space="0" w:color="auto"/>
              <w:bottom w:val="single" w:sz="4" w:space="0" w:color="auto"/>
              <w:right w:val="single" w:sz="6" w:space="0" w:color="auto"/>
            </w:tcBorders>
          </w:tcPr>
          <w:p w14:paraId="2E30C953" w14:textId="77777777" w:rsidR="002D4554" w:rsidRPr="006C0628" w:rsidRDefault="002D4554" w:rsidP="002D4554"/>
        </w:tc>
        <w:tc>
          <w:tcPr>
            <w:tcW w:w="1134" w:type="dxa"/>
            <w:tcBorders>
              <w:top w:val="single" w:sz="6" w:space="0" w:color="auto"/>
              <w:left w:val="single" w:sz="6" w:space="0" w:color="auto"/>
              <w:bottom w:val="single" w:sz="4" w:space="0" w:color="auto"/>
            </w:tcBorders>
          </w:tcPr>
          <w:p w14:paraId="2E30C954" w14:textId="77777777" w:rsidR="002D4554" w:rsidRPr="006C0628" w:rsidRDefault="002D4554" w:rsidP="002D4554"/>
        </w:tc>
      </w:tr>
    </w:tbl>
    <w:p w14:paraId="2E30C956" w14:textId="77777777" w:rsidR="002D4554" w:rsidRDefault="002D4554" w:rsidP="002D4554">
      <w:pPr>
        <w:jc w:val="both"/>
      </w:pPr>
    </w:p>
    <w:p w14:paraId="2E30C957" w14:textId="77777777" w:rsidR="002D4554" w:rsidRPr="006C0628" w:rsidRDefault="00822BFF" w:rsidP="002D4554">
      <w:pPr>
        <w:jc w:val="both"/>
      </w:pPr>
      <w:r w:rsidRPr="006C0628">
        <w:t>Утверждение настоящего Отчета обеими Сторонами подтверждает согласие обеих Сторон с представленными в нем данными.</w:t>
      </w:r>
    </w:p>
    <w:p w14:paraId="2E30C958" w14:textId="77777777" w:rsidR="002D4554" w:rsidRDefault="002D4554" w:rsidP="002D4554">
      <w:pPr>
        <w:jc w:val="both"/>
      </w:pPr>
    </w:p>
    <w:p w14:paraId="2E30C959" w14:textId="77777777" w:rsidR="002D4554" w:rsidRPr="006C0628" w:rsidRDefault="002D4554" w:rsidP="002D4554">
      <w:pPr>
        <w:jc w:val="both"/>
      </w:pPr>
    </w:p>
    <w:tbl>
      <w:tblPr>
        <w:tblStyle w:val="24"/>
        <w:tblpPr w:leftFromText="180" w:rightFromText="180" w:vertAnchor="text" w:horzAnchor="margin" w:tblpX="-176" w:tblpY="124"/>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89"/>
        <w:gridCol w:w="4890"/>
      </w:tblGrid>
      <w:tr w:rsidR="00315317" w14:paraId="2E30C96A" w14:textId="77777777" w:rsidTr="002D4554">
        <w:trPr>
          <w:trHeight w:val="2269"/>
        </w:trPr>
        <w:tc>
          <w:tcPr>
            <w:tcW w:w="4961" w:type="dxa"/>
          </w:tcPr>
          <w:p w14:paraId="2E30C95A" w14:textId="77777777" w:rsidR="002D4554" w:rsidRPr="006C0628" w:rsidRDefault="00822BFF" w:rsidP="002D4554">
            <w:pPr>
              <w:jc w:val="both"/>
              <w:rPr>
                <w:sz w:val="20"/>
                <w:szCs w:val="20"/>
              </w:rPr>
            </w:pPr>
            <w:r w:rsidRPr="006C0628">
              <w:rPr>
                <w:sz w:val="20"/>
                <w:szCs w:val="20"/>
              </w:rPr>
              <w:t>Утверждаю</w:t>
            </w:r>
          </w:p>
          <w:p w14:paraId="2E30C95B" w14:textId="77777777" w:rsidR="002D4554" w:rsidRPr="006C0628" w:rsidRDefault="00822BFF" w:rsidP="002D4554">
            <w:pPr>
              <w:jc w:val="both"/>
              <w:rPr>
                <w:sz w:val="20"/>
                <w:szCs w:val="20"/>
              </w:rPr>
            </w:pPr>
            <w:r w:rsidRPr="006C0628">
              <w:rPr>
                <w:sz w:val="20"/>
                <w:szCs w:val="20"/>
              </w:rPr>
              <w:t>От лица Подрядчика</w:t>
            </w:r>
          </w:p>
          <w:p w14:paraId="2E30C95C" w14:textId="77777777" w:rsidR="002D4554" w:rsidRPr="006C0628" w:rsidRDefault="002D4554" w:rsidP="002D4554">
            <w:pPr>
              <w:jc w:val="both"/>
              <w:rPr>
                <w:sz w:val="20"/>
                <w:szCs w:val="20"/>
              </w:rPr>
            </w:pPr>
          </w:p>
          <w:p w14:paraId="2E30C95D" w14:textId="77777777" w:rsidR="002D4554" w:rsidRPr="006C0628" w:rsidRDefault="00822BFF" w:rsidP="002D4554">
            <w:pPr>
              <w:jc w:val="both"/>
              <w:rPr>
                <w:sz w:val="20"/>
                <w:szCs w:val="20"/>
              </w:rPr>
            </w:pPr>
            <w:r w:rsidRPr="006C0628">
              <w:rPr>
                <w:sz w:val="20"/>
                <w:szCs w:val="20"/>
              </w:rPr>
              <w:t>Должность____________________________</w:t>
            </w:r>
          </w:p>
          <w:p w14:paraId="2E30C95E" w14:textId="77777777" w:rsidR="002D4554" w:rsidRPr="006C0628" w:rsidRDefault="002D4554" w:rsidP="002D4554">
            <w:pPr>
              <w:jc w:val="both"/>
              <w:rPr>
                <w:sz w:val="20"/>
                <w:szCs w:val="20"/>
              </w:rPr>
            </w:pPr>
          </w:p>
          <w:p w14:paraId="2E30C95F" w14:textId="77777777" w:rsidR="002D4554" w:rsidRPr="006C0628" w:rsidRDefault="00822BFF" w:rsidP="002D4554">
            <w:pPr>
              <w:jc w:val="both"/>
              <w:rPr>
                <w:sz w:val="20"/>
                <w:szCs w:val="20"/>
              </w:rPr>
            </w:pPr>
            <w:r w:rsidRPr="006C0628">
              <w:rPr>
                <w:sz w:val="20"/>
                <w:szCs w:val="20"/>
              </w:rPr>
              <w:t>________________________________/____________________/</w:t>
            </w:r>
          </w:p>
          <w:p w14:paraId="2E30C960" w14:textId="77777777" w:rsidR="002D4554" w:rsidRPr="006C0628" w:rsidRDefault="002D4554" w:rsidP="002D4554">
            <w:pPr>
              <w:jc w:val="both"/>
              <w:rPr>
                <w:sz w:val="20"/>
                <w:szCs w:val="20"/>
              </w:rPr>
            </w:pPr>
          </w:p>
          <w:p w14:paraId="2E30C961" w14:textId="77777777" w:rsidR="002D4554" w:rsidRPr="006C0628" w:rsidRDefault="00822BFF" w:rsidP="002D4554">
            <w:pPr>
              <w:jc w:val="both"/>
              <w:rPr>
                <w:sz w:val="20"/>
                <w:szCs w:val="20"/>
              </w:rPr>
            </w:pPr>
            <w:r w:rsidRPr="006C0628">
              <w:rPr>
                <w:sz w:val="20"/>
                <w:szCs w:val="20"/>
              </w:rPr>
              <w:t>М.П.</w:t>
            </w:r>
          </w:p>
        </w:tc>
        <w:tc>
          <w:tcPr>
            <w:tcW w:w="4785" w:type="dxa"/>
          </w:tcPr>
          <w:p w14:paraId="2E30C962" w14:textId="77777777" w:rsidR="002D4554" w:rsidRPr="006C0628" w:rsidRDefault="00822BFF" w:rsidP="002D4554">
            <w:pPr>
              <w:jc w:val="both"/>
              <w:rPr>
                <w:sz w:val="20"/>
                <w:szCs w:val="20"/>
              </w:rPr>
            </w:pPr>
            <w:r w:rsidRPr="006C0628">
              <w:rPr>
                <w:sz w:val="20"/>
                <w:szCs w:val="20"/>
              </w:rPr>
              <w:t>Утверждаю</w:t>
            </w:r>
          </w:p>
          <w:p w14:paraId="2E30C963" w14:textId="77777777" w:rsidR="002D4554" w:rsidRPr="006C0628" w:rsidRDefault="00822BFF" w:rsidP="002D4554">
            <w:pPr>
              <w:jc w:val="both"/>
              <w:rPr>
                <w:sz w:val="20"/>
                <w:szCs w:val="20"/>
              </w:rPr>
            </w:pPr>
            <w:r w:rsidRPr="006C0628">
              <w:rPr>
                <w:sz w:val="20"/>
                <w:szCs w:val="20"/>
              </w:rPr>
              <w:t>От лица давальца (Заказчика)</w:t>
            </w:r>
          </w:p>
          <w:p w14:paraId="2E30C964" w14:textId="77777777" w:rsidR="002D4554" w:rsidRPr="006C0628" w:rsidRDefault="002D4554" w:rsidP="002D4554">
            <w:pPr>
              <w:jc w:val="both"/>
              <w:rPr>
                <w:sz w:val="20"/>
                <w:szCs w:val="20"/>
              </w:rPr>
            </w:pPr>
          </w:p>
          <w:p w14:paraId="2E30C965" w14:textId="77777777" w:rsidR="002D4554" w:rsidRPr="006C0628" w:rsidRDefault="00822BFF" w:rsidP="002D4554">
            <w:pPr>
              <w:jc w:val="both"/>
              <w:rPr>
                <w:sz w:val="20"/>
                <w:szCs w:val="20"/>
              </w:rPr>
            </w:pPr>
            <w:r w:rsidRPr="006C0628">
              <w:rPr>
                <w:sz w:val="20"/>
                <w:szCs w:val="20"/>
              </w:rPr>
              <w:t>Должность_____________________________</w:t>
            </w:r>
          </w:p>
          <w:p w14:paraId="2E30C966" w14:textId="77777777" w:rsidR="002D4554" w:rsidRPr="006C0628" w:rsidRDefault="002D4554" w:rsidP="002D4554">
            <w:pPr>
              <w:jc w:val="both"/>
              <w:rPr>
                <w:sz w:val="20"/>
                <w:szCs w:val="20"/>
              </w:rPr>
            </w:pPr>
          </w:p>
          <w:p w14:paraId="2E30C967" w14:textId="77777777" w:rsidR="002D4554" w:rsidRPr="006C0628" w:rsidRDefault="00822BFF" w:rsidP="002D4554">
            <w:pPr>
              <w:jc w:val="both"/>
              <w:rPr>
                <w:sz w:val="20"/>
                <w:szCs w:val="20"/>
              </w:rPr>
            </w:pPr>
            <w:r w:rsidRPr="006C0628">
              <w:rPr>
                <w:sz w:val="20"/>
                <w:szCs w:val="20"/>
              </w:rPr>
              <w:t>________________________________/____________________/</w:t>
            </w:r>
          </w:p>
          <w:p w14:paraId="2E30C968" w14:textId="77777777" w:rsidR="002D4554" w:rsidRPr="006C0628" w:rsidRDefault="002D4554" w:rsidP="002D4554">
            <w:pPr>
              <w:jc w:val="both"/>
              <w:rPr>
                <w:sz w:val="20"/>
                <w:szCs w:val="20"/>
              </w:rPr>
            </w:pPr>
          </w:p>
          <w:p w14:paraId="2E30C969" w14:textId="77777777" w:rsidR="002D4554" w:rsidRPr="006C0628" w:rsidRDefault="00822BFF" w:rsidP="002D4554">
            <w:pPr>
              <w:jc w:val="both"/>
              <w:rPr>
                <w:sz w:val="20"/>
                <w:szCs w:val="20"/>
              </w:rPr>
            </w:pPr>
            <w:r w:rsidRPr="006C0628">
              <w:rPr>
                <w:sz w:val="20"/>
                <w:szCs w:val="20"/>
              </w:rPr>
              <w:t>М.П.</w:t>
            </w:r>
          </w:p>
        </w:tc>
      </w:tr>
    </w:tbl>
    <w:tbl>
      <w:tblPr>
        <w:tblW w:w="9287" w:type="dxa"/>
        <w:tblInd w:w="-459" w:type="dxa"/>
        <w:tblLook w:val="01E0" w:firstRow="1" w:lastRow="1" w:firstColumn="1" w:lastColumn="1" w:noHBand="0" w:noVBand="0"/>
      </w:tblPr>
      <w:tblGrid>
        <w:gridCol w:w="4536"/>
        <w:gridCol w:w="4751"/>
      </w:tblGrid>
      <w:tr w:rsidR="00E22EA9" w14:paraId="2E30C975" w14:textId="77777777" w:rsidTr="002D4554">
        <w:trPr>
          <w:trHeight w:val="1134"/>
        </w:trPr>
        <w:tc>
          <w:tcPr>
            <w:tcW w:w="4536" w:type="dxa"/>
          </w:tcPr>
          <w:p w14:paraId="18BE762B" w14:textId="2CC45A68" w:rsidR="00FB0DA3" w:rsidRPr="00A37113" w:rsidRDefault="00FB0DA3" w:rsidP="00FB0DA3">
            <w:pPr>
              <w:widowControl w:val="0"/>
              <w:autoSpaceDE w:val="0"/>
              <w:autoSpaceDN w:val="0"/>
              <w:adjustRightInd w:val="0"/>
              <w:ind w:left="33"/>
              <w:rPr>
                <w:b/>
                <w:color w:val="000000"/>
                <w:sz w:val="22"/>
                <w:szCs w:val="22"/>
              </w:rPr>
            </w:pPr>
            <w:r w:rsidRPr="00A37113">
              <w:rPr>
                <w:b/>
                <w:color w:val="000000"/>
                <w:sz w:val="22"/>
                <w:szCs w:val="22"/>
              </w:rPr>
              <w:t>Заказчик:</w:t>
            </w:r>
          </w:p>
          <w:p w14:paraId="54B2CEA3" w14:textId="5DC806EB" w:rsidR="00E22EA9" w:rsidRPr="00A37113" w:rsidRDefault="00E22EA9" w:rsidP="00E22EA9">
            <w:pPr>
              <w:widowControl w:val="0"/>
              <w:autoSpaceDE w:val="0"/>
              <w:autoSpaceDN w:val="0"/>
              <w:adjustRightInd w:val="0"/>
              <w:ind w:left="34"/>
              <w:rPr>
                <w:b/>
                <w:color w:val="000000"/>
                <w:sz w:val="22"/>
                <w:szCs w:val="22"/>
              </w:rPr>
            </w:pPr>
          </w:p>
          <w:p w14:paraId="59CAB799" w14:textId="5D28F2B7" w:rsidR="00CC6864" w:rsidRPr="00A37113" w:rsidRDefault="006A2A03" w:rsidP="00CC6864">
            <w:pPr>
              <w:widowControl w:val="0"/>
              <w:autoSpaceDE w:val="0"/>
              <w:autoSpaceDN w:val="0"/>
              <w:adjustRightInd w:val="0"/>
              <w:spacing w:before="120" w:after="120"/>
              <w:ind w:left="33"/>
              <w:rPr>
                <w:color w:val="000000"/>
                <w:sz w:val="22"/>
                <w:szCs w:val="22"/>
              </w:rPr>
            </w:pPr>
            <w:r>
              <w:rPr>
                <w:color w:val="000000"/>
                <w:sz w:val="22"/>
                <w:szCs w:val="22"/>
              </w:rPr>
              <w:t>Директор филиала АО «ИЭСК»</w:t>
            </w:r>
          </w:p>
          <w:p w14:paraId="50F26197" w14:textId="77777777" w:rsidR="00CC6864" w:rsidRPr="00A37113" w:rsidRDefault="00CC6864" w:rsidP="00CC6864">
            <w:pPr>
              <w:widowControl w:val="0"/>
              <w:autoSpaceDE w:val="0"/>
              <w:autoSpaceDN w:val="0"/>
              <w:adjustRightInd w:val="0"/>
              <w:spacing w:before="120" w:after="120"/>
              <w:ind w:left="33"/>
              <w:rPr>
                <w:color w:val="000000"/>
                <w:sz w:val="22"/>
                <w:szCs w:val="22"/>
              </w:rPr>
            </w:pPr>
            <w:r w:rsidRPr="00A37113">
              <w:rPr>
                <w:color w:val="000000"/>
                <w:sz w:val="22"/>
                <w:szCs w:val="22"/>
              </w:rPr>
              <w:t>«Центральные электрические сети»</w:t>
            </w:r>
          </w:p>
          <w:p w14:paraId="7D96C51A" w14:textId="77777777" w:rsidR="00CC6864" w:rsidRPr="00A37113" w:rsidRDefault="00CC6864" w:rsidP="00CC6864">
            <w:pPr>
              <w:widowControl w:val="0"/>
              <w:autoSpaceDE w:val="0"/>
              <w:autoSpaceDN w:val="0"/>
              <w:adjustRightInd w:val="0"/>
              <w:ind w:left="33"/>
              <w:rPr>
                <w:color w:val="000000"/>
                <w:sz w:val="22"/>
                <w:szCs w:val="22"/>
              </w:rPr>
            </w:pPr>
          </w:p>
          <w:p w14:paraId="6AAE346E" w14:textId="1C148230" w:rsidR="00E22EA9" w:rsidRDefault="00CC6864" w:rsidP="00CC6864">
            <w:pPr>
              <w:rPr>
                <w:sz w:val="22"/>
                <w:szCs w:val="22"/>
              </w:rPr>
            </w:pPr>
            <w:r w:rsidRPr="00A37113">
              <w:rPr>
                <w:color w:val="000000"/>
                <w:sz w:val="22"/>
                <w:szCs w:val="22"/>
              </w:rPr>
              <w:t xml:space="preserve">___________________/ </w:t>
            </w:r>
            <w:r>
              <w:rPr>
                <w:color w:val="000000"/>
                <w:sz w:val="22"/>
                <w:szCs w:val="22"/>
              </w:rPr>
              <w:t>А</w:t>
            </w:r>
            <w:r w:rsidRPr="00A37113">
              <w:rPr>
                <w:color w:val="000000"/>
                <w:sz w:val="22"/>
                <w:szCs w:val="22"/>
              </w:rPr>
              <w:t>.</w:t>
            </w:r>
            <w:r>
              <w:rPr>
                <w:color w:val="000000"/>
                <w:sz w:val="22"/>
                <w:szCs w:val="22"/>
              </w:rPr>
              <w:t>В</w:t>
            </w:r>
            <w:r w:rsidRPr="00A37113">
              <w:rPr>
                <w:color w:val="000000"/>
                <w:sz w:val="22"/>
                <w:szCs w:val="22"/>
              </w:rPr>
              <w:t>.</w:t>
            </w:r>
            <w:r>
              <w:rPr>
                <w:color w:val="000000"/>
                <w:sz w:val="22"/>
                <w:szCs w:val="22"/>
              </w:rPr>
              <w:t xml:space="preserve"> Ермолов</w:t>
            </w:r>
            <w:r w:rsidRPr="00A37113">
              <w:rPr>
                <w:color w:val="000000"/>
                <w:sz w:val="22"/>
                <w:szCs w:val="22"/>
              </w:rPr>
              <w:t xml:space="preserve"> /</w:t>
            </w:r>
          </w:p>
          <w:p w14:paraId="2E30C96F" w14:textId="7C30FC64" w:rsidR="00E22EA9" w:rsidRPr="00A37113" w:rsidRDefault="00E22EA9" w:rsidP="00E22EA9">
            <w:pPr>
              <w:widowControl w:val="0"/>
              <w:autoSpaceDE w:val="0"/>
              <w:autoSpaceDN w:val="0"/>
              <w:adjustRightInd w:val="0"/>
              <w:ind w:left="34"/>
              <w:rPr>
                <w:color w:val="000000"/>
                <w:sz w:val="22"/>
                <w:szCs w:val="22"/>
              </w:rPr>
            </w:pPr>
          </w:p>
        </w:tc>
        <w:tc>
          <w:tcPr>
            <w:tcW w:w="4751" w:type="dxa"/>
          </w:tcPr>
          <w:p w14:paraId="2E30C974" w14:textId="03CD0EE5" w:rsidR="00E22EA9" w:rsidRPr="00A37113" w:rsidRDefault="00FB0DA3" w:rsidP="00FB0DA3">
            <w:pPr>
              <w:widowControl w:val="0"/>
              <w:autoSpaceDE w:val="0"/>
              <w:autoSpaceDN w:val="0"/>
              <w:adjustRightInd w:val="0"/>
              <w:ind w:left="33"/>
              <w:rPr>
                <w:color w:val="000000"/>
                <w:sz w:val="22"/>
                <w:szCs w:val="22"/>
              </w:rPr>
            </w:pPr>
            <w:r w:rsidRPr="00A37113">
              <w:rPr>
                <w:b/>
                <w:color w:val="000000"/>
                <w:sz w:val="22"/>
                <w:szCs w:val="22"/>
              </w:rPr>
              <w:t>Подрядчик:</w:t>
            </w:r>
          </w:p>
        </w:tc>
      </w:tr>
    </w:tbl>
    <w:p w14:paraId="2E30C976" w14:textId="77777777" w:rsidR="002D4554" w:rsidRPr="00963467" w:rsidRDefault="002D4554" w:rsidP="002D4554">
      <w:pPr>
        <w:spacing w:before="120" w:after="120"/>
        <w:rPr>
          <w:b/>
          <w:i/>
          <w:sz w:val="6"/>
          <w:szCs w:val="6"/>
        </w:rPr>
      </w:pPr>
    </w:p>
    <w:p w14:paraId="2E30C978" w14:textId="79EEBF58" w:rsidR="002D4554" w:rsidRDefault="00822BFF" w:rsidP="002D4554">
      <w:pPr>
        <w:pStyle w:val="SCH"/>
        <w:numPr>
          <w:ilvl w:val="0"/>
          <w:numId w:val="0"/>
        </w:numPr>
        <w:tabs>
          <w:tab w:val="left" w:pos="10773"/>
        </w:tabs>
        <w:spacing w:before="120" w:line="240" w:lineRule="auto"/>
        <w:ind w:firstLine="6804"/>
        <w:jc w:val="center"/>
        <w:outlineLvl w:val="0"/>
        <w:rPr>
          <w:i w:val="0"/>
          <w:sz w:val="22"/>
          <w:szCs w:val="22"/>
        </w:rPr>
      </w:pPr>
      <w:bookmarkStart w:id="236" w:name="RefSCH5_3"/>
      <w:bookmarkStart w:id="237" w:name="_Toc499813185"/>
      <w:bookmarkStart w:id="238" w:name="_Toc502142588"/>
      <w:bookmarkStart w:id="239" w:name="_Toc46760913"/>
      <w:r w:rsidRPr="003107A8">
        <w:rPr>
          <w:sz w:val="22"/>
          <w:szCs w:val="22"/>
        </w:rPr>
        <w:lastRenderedPageBreak/>
        <w:t xml:space="preserve">Приложение </w:t>
      </w:r>
      <w:bookmarkStart w:id="240" w:name="RefSCH5_3_No"/>
      <w:r w:rsidRPr="003107A8">
        <w:rPr>
          <w:sz w:val="22"/>
          <w:szCs w:val="22"/>
        </w:rPr>
        <w:t>№</w:t>
      </w:r>
      <w:r>
        <w:rPr>
          <w:sz w:val="22"/>
          <w:szCs w:val="22"/>
        </w:rPr>
        <w:t> 3</w:t>
      </w:r>
      <w:r w:rsidRPr="003107A8">
        <w:rPr>
          <w:sz w:val="22"/>
          <w:szCs w:val="22"/>
        </w:rPr>
        <w:t>.3</w:t>
      </w:r>
      <w:bookmarkEnd w:id="236"/>
      <w:bookmarkEnd w:id="240"/>
      <w:r w:rsidRPr="003107A8">
        <w:rPr>
          <w:sz w:val="22"/>
          <w:szCs w:val="22"/>
        </w:rPr>
        <w:br/>
      </w:r>
      <w:bookmarkStart w:id="241" w:name="RefSCH5_3_1"/>
      <w:r w:rsidRPr="003107A8">
        <w:rPr>
          <w:i w:val="0"/>
          <w:sz w:val="22"/>
          <w:szCs w:val="22"/>
        </w:rPr>
        <w:t>Форма акта на списание давальческих материалов</w:t>
      </w:r>
      <w:bookmarkEnd w:id="237"/>
      <w:bookmarkEnd w:id="238"/>
      <w:bookmarkEnd w:id="239"/>
      <w:bookmarkEnd w:id="241"/>
    </w:p>
    <w:tbl>
      <w:tblPr>
        <w:tblW w:w="17327" w:type="dxa"/>
        <w:tblInd w:w="-459" w:type="dxa"/>
        <w:tblLook w:val="04A0" w:firstRow="1" w:lastRow="0" w:firstColumn="1" w:lastColumn="0" w:noHBand="0" w:noVBand="1"/>
      </w:tblPr>
      <w:tblGrid>
        <w:gridCol w:w="425"/>
        <w:gridCol w:w="709"/>
        <w:gridCol w:w="1340"/>
        <w:gridCol w:w="180"/>
        <w:gridCol w:w="236"/>
        <w:gridCol w:w="236"/>
        <w:gridCol w:w="560"/>
        <w:gridCol w:w="510"/>
        <w:gridCol w:w="578"/>
        <w:gridCol w:w="272"/>
        <w:gridCol w:w="242"/>
        <w:gridCol w:w="241"/>
        <w:gridCol w:w="283"/>
        <w:gridCol w:w="789"/>
        <w:gridCol w:w="203"/>
        <w:gridCol w:w="284"/>
        <w:gridCol w:w="348"/>
        <w:gridCol w:w="236"/>
        <w:gridCol w:w="236"/>
        <w:gridCol w:w="993"/>
        <w:gridCol w:w="1804"/>
        <w:gridCol w:w="2170"/>
        <w:gridCol w:w="236"/>
        <w:gridCol w:w="617"/>
        <w:gridCol w:w="222"/>
        <w:gridCol w:w="236"/>
        <w:gridCol w:w="899"/>
        <w:gridCol w:w="222"/>
        <w:gridCol w:w="236"/>
        <w:gridCol w:w="1078"/>
        <w:gridCol w:w="470"/>
        <w:gridCol w:w="236"/>
      </w:tblGrid>
      <w:tr w:rsidR="00315317" w14:paraId="2E30C97A" w14:textId="77777777" w:rsidTr="002D4554">
        <w:trPr>
          <w:gridAfter w:val="12"/>
          <w:wAfter w:w="8426" w:type="dxa"/>
          <w:trHeight w:val="795"/>
        </w:trPr>
        <w:tc>
          <w:tcPr>
            <w:tcW w:w="8901" w:type="dxa"/>
            <w:gridSpan w:val="20"/>
            <w:tcBorders>
              <w:top w:val="nil"/>
              <w:left w:val="nil"/>
              <w:bottom w:val="nil"/>
              <w:right w:val="nil"/>
            </w:tcBorders>
            <w:shd w:val="clear" w:color="auto" w:fill="auto"/>
            <w:hideMark/>
          </w:tcPr>
          <w:p w14:paraId="2E30C979" w14:textId="77777777" w:rsidR="002D4554" w:rsidRPr="00106B43" w:rsidRDefault="00822BFF" w:rsidP="002D4554">
            <w:pPr>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315317" w14:paraId="2E30C985" w14:textId="77777777" w:rsidTr="002D4554">
        <w:trPr>
          <w:trHeight w:val="240"/>
        </w:trPr>
        <w:tc>
          <w:tcPr>
            <w:tcW w:w="3686" w:type="dxa"/>
            <w:gridSpan w:val="7"/>
            <w:tcBorders>
              <w:top w:val="nil"/>
              <w:left w:val="nil"/>
              <w:bottom w:val="nil"/>
              <w:right w:val="nil"/>
            </w:tcBorders>
            <w:shd w:val="clear" w:color="auto" w:fill="auto"/>
            <w:noWrap/>
            <w:vAlign w:val="center"/>
            <w:hideMark/>
          </w:tcPr>
          <w:p w14:paraId="2E30C97B" w14:textId="77777777" w:rsidR="002D4554" w:rsidRPr="00106B43" w:rsidRDefault="00822BFF" w:rsidP="002D4554">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10042" w:type="dxa"/>
            <w:gridSpan w:val="17"/>
            <w:tcBorders>
              <w:top w:val="nil"/>
              <w:left w:val="nil"/>
              <w:bottom w:val="nil"/>
              <w:right w:val="nil"/>
            </w:tcBorders>
            <w:shd w:val="clear" w:color="auto" w:fill="auto"/>
            <w:noWrap/>
            <w:vAlign w:val="bottom"/>
            <w:hideMark/>
          </w:tcPr>
          <w:p w14:paraId="2E30C97C" w14:textId="77777777" w:rsidR="002D4554" w:rsidRPr="00106B43" w:rsidRDefault="002D4554" w:rsidP="002D4554">
            <w:pPr>
              <w:rPr>
                <w:sz w:val="22"/>
                <w:szCs w:val="22"/>
              </w:rPr>
            </w:pPr>
          </w:p>
        </w:tc>
        <w:tc>
          <w:tcPr>
            <w:tcW w:w="222" w:type="dxa"/>
            <w:tcBorders>
              <w:top w:val="nil"/>
              <w:left w:val="nil"/>
              <w:bottom w:val="nil"/>
              <w:right w:val="nil"/>
            </w:tcBorders>
            <w:shd w:val="clear" w:color="auto" w:fill="auto"/>
            <w:noWrap/>
            <w:vAlign w:val="bottom"/>
            <w:hideMark/>
          </w:tcPr>
          <w:p w14:paraId="2E30C97D" w14:textId="77777777" w:rsidR="002D4554" w:rsidRPr="00106B43" w:rsidRDefault="002D4554" w:rsidP="002D4554">
            <w:pPr>
              <w:rPr>
                <w:sz w:val="22"/>
                <w:szCs w:val="22"/>
              </w:rPr>
            </w:pPr>
          </w:p>
        </w:tc>
        <w:tc>
          <w:tcPr>
            <w:tcW w:w="236" w:type="dxa"/>
            <w:tcBorders>
              <w:top w:val="nil"/>
              <w:left w:val="nil"/>
              <w:bottom w:val="nil"/>
              <w:right w:val="nil"/>
            </w:tcBorders>
            <w:shd w:val="clear" w:color="auto" w:fill="auto"/>
            <w:noWrap/>
            <w:vAlign w:val="bottom"/>
            <w:hideMark/>
          </w:tcPr>
          <w:p w14:paraId="2E30C97E" w14:textId="77777777" w:rsidR="002D4554" w:rsidRPr="00106B43" w:rsidRDefault="002D4554" w:rsidP="002D4554">
            <w:pPr>
              <w:rPr>
                <w:sz w:val="22"/>
                <w:szCs w:val="22"/>
              </w:rPr>
            </w:pPr>
          </w:p>
        </w:tc>
        <w:tc>
          <w:tcPr>
            <w:tcW w:w="899" w:type="dxa"/>
            <w:tcBorders>
              <w:top w:val="nil"/>
              <w:left w:val="nil"/>
              <w:bottom w:val="nil"/>
              <w:right w:val="nil"/>
            </w:tcBorders>
            <w:shd w:val="clear" w:color="auto" w:fill="auto"/>
            <w:noWrap/>
            <w:vAlign w:val="bottom"/>
            <w:hideMark/>
          </w:tcPr>
          <w:p w14:paraId="2E30C97F" w14:textId="77777777" w:rsidR="002D4554" w:rsidRPr="00106B43" w:rsidRDefault="002D4554" w:rsidP="002D4554">
            <w:pPr>
              <w:rPr>
                <w:sz w:val="22"/>
                <w:szCs w:val="22"/>
              </w:rPr>
            </w:pPr>
          </w:p>
        </w:tc>
        <w:tc>
          <w:tcPr>
            <w:tcW w:w="222" w:type="dxa"/>
            <w:tcBorders>
              <w:top w:val="nil"/>
              <w:left w:val="nil"/>
              <w:bottom w:val="nil"/>
              <w:right w:val="nil"/>
            </w:tcBorders>
            <w:shd w:val="clear" w:color="auto" w:fill="auto"/>
            <w:noWrap/>
            <w:vAlign w:val="bottom"/>
            <w:hideMark/>
          </w:tcPr>
          <w:p w14:paraId="2E30C980" w14:textId="77777777" w:rsidR="002D4554" w:rsidRPr="00106B43" w:rsidRDefault="002D4554" w:rsidP="002D4554">
            <w:pPr>
              <w:rPr>
                <w:sz w:val="22"/>
                <w:szCs w:val="22"/>
              </w:rPr>
            </w:pPr>
          </w:p>
        </w:tc>
        <w:tc>
          <w:tcPr>
            <w:tcW w:w="236" w:type="dxa"/>
            <w:tcBorders>
              <w:top w:val="nil"/>
              <w:left w:val="nil"/>
              <w:bottom w:val="nil"/>
              <w:right w:val="nil"/>
            </w:tcBorders>
            <w:shd w:val="clear" w:color="auto" w:fill="auto"/>
            <w:noWrap/>
            <w:vAlign w:val="bottom"/>
            <w:hideMark/>
          </w:tcPr>
          <w:p w14:paraId="2E30C981" w14:textId="77777777" w:rsidR="002D4554" w:rsidRPr="00106B43" w:rsidRDefault="002D4554" w:rsidP="002D4554">
            <w:pPr>
              <w:rPr>
                <w:sz w:val="22"/>
                <w:szCs w:val="22"/>
              </w:rPr>
            </w:pPr>
          </w:p>
        </w:tc>
        <w:tc>
          <w:tcPr>
            <w:tcW w:w="1078" w:type="dxa"/>
            <w:tcBorders>
              <w:top w:val="nil"/>
              <w:left w:val="nil"/>
              <w:bottom w:val="nil"/>
              <w:right w:val="nil"/>
            </w:tcBorders>
            <w:shd w:val="clear" w:color="auto" w:fill="auto"/>
            <w:noWrap/>
            <w:vAlign w:val="bottom"/>
            <w:hideMark/>
          </w:tcPr>
          <w:p w14:paraId="2E30C982" w14:textId="77777777" w:rsidR="002D4554" w:rsidRPr="00106B43" w:rsidRDefault="002D4554" w:rsidP="002D4554">
            <w:pPr>
              <w:rPr>
                <w:sz w:val="22"/>
                <w:szCs w:val="22"/>
              </w:rPr>
            </w:pPr>
          </w:p>
        </w:tc>
        <w:tc>
          <w:tcPr>
            <w:tcW w:w="470" w:type="dxa"/>
            <w:tcBorders>
              <w:top w:val="nil"/>
              <w:left w:val="nil"/>
              <w:bottom w:val="nil"/>
              <w:right w:val="nil"/>
            </w:tcBorders>
            <w:shd w:val="clear" w:color="auto" w:fill="auto"/>
            <w:noWrap/>
            <w:vAlign w:val="bottom"/>
            <w:hideMark/>
          </w:tcPr>
          <w:p w14:paraId="2E30C983" w14:textId="77777777" w:rsidR="002D4554" w:rsidRPr="00106B43" w:rsidRDefault="002D4554" w:rsidP="002D4554">
            <w:pPr>
              <w:rPr>
                <w:sz w:val="22"/>
                <w:szCs w:val="22"/>
              </w:rPr>
            </w:pPr>
          </w:p>
        </w:tc>
        <w:tc>
          <w:tcPr>
            <w:tcW w:w="236" w:type="dxa"/>
            <w:tcBorders>
              <w:top w:val="nil"/>
              <w:left w:val="nil"/>
              <w:bottom w:val="nil"/>
              <w:right w:val="nil"/>
            </w:tcBorders>
            <w:shd w:val="clear" w:color="auto" w:fill="auto"/>
            <w:noWrap/>
            <w:vAlign w:val="bottom"/>
            <w:hideMark/>
          </w:tcPr>
          <w:p w14:paraId="2E30C984" w14:textId="77777777" w:rsidR="002D4554" w:rsidRPr="00106B43" w:rsidRDefault="002D4554" w:rsidP="002D4554">
            <w:pPr>
              <w:rPr>
                <w:sz w:val="22"/>
                <w:szCs w:val="22"/>
              </w:rPr>
            </w:pPr>
          </w:p>
        </w:tc>
      </w:tr>
      <w:tr w:rsidR="00315317" w14:paraId="2E30C991" w14:textId="77777777" w:rsidTr="002D4554">
        <w:trPr>
          <w:trHeight w:val="477"/>
        </w:trPr>
        <w:tc>
          <w:tcPr>
            <w:tcW w:w="2654" w:type="dxa"/>
            <w:gridSpan w:val="4"/>
            <w:tcBorders>
              <w:top w:val="nil"/>
              <w:left w:val="nil"/>
              <w:bottom w:val="nil"/>
              <w:right w:val="nil"/>
            </w:tcBorders>
            <w:shd w:val="clear" w:color="auto" w:fill="auto"/>
            <w:noWrap/>
            <w:vAlign w:val="bottom"/>
            <w:hideMark/>
          </w:tcPr>
          <w:p w14:paraId="2E30C986" w14:textId="77777777" w:rsidR="002D4554" w:rsidRPr="00106B43" w:rsidRDefault="00822BFF" w:rsidP="002D4554">
            <w:pPr>
              <w:jc w:val="right"/>
              <w:rPr>
                <w:sz w:val="18"/>
                <w:szCs w:val="18"/>
              </w:rPr>
            </w:pPr>
            <w:r w:rsidRPr="00106B43">
              <w:rPr>
                <w:sz w:val="18"/>
                <w:szCs w:val="18"/>
              </w:rPr>
              <w:t>Заказчик:</w:t>
            </w:r>
          </w:p>
        </w:tc>
        <w:tc>
          <w:tcPr>
            <w:tcW w:w="1032" w:type="dxa"/>
            <w:gridSpan w:val="3"/>
            <w:tcBorders>
              <w:top w:val="nil"/>
              <w:left w:val="nil"/>
              <w:bottom w:val="nil"/>
              <w:right w:val="nil"/>
            </w:tcBorders>
            <w:shd w:val="clear" w:color="auto" w:fill="auto"/>
            <w:hideMark/>
          </w:tcPr>
          <w:p w14:paraId="2E30C987" w14:textId="77777777" w:rsidR="002D4554" w:rsidRPr="00106B43" w:rsidRDefault="002D4554" w:rsidP="002D4554">
            <w:pPr>
              <w:rPr>
                <w:sz w:val="18"/>
                <w:szCs w:val="18"/>
              </w:rPr>
            </w:pPr>
          </w:p>
        </w:tc>
        <w:tc>
          <w:tcPr>
            <w:tcW w:w="10042" w:type="dxa"/>
            <w:gridSpan w:val="17"/>
            <w:tcBorders>
              <w:top w:val="nil"/>
              <w:left w:val="nil"/>
              <w:bottom w:val="nil"/>
              <w:right w:val="nil"/>
            </w:tcBorders>
            <w:shd w:val="clear" w:color="auto" w:fill="auto"/>
            <w:noWrap/>
            <w:vAlign w:val="bottom"/>
            <w:hideMark/>
          </w:tcPr>
          <w:p w14:paraId="2E30C988"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989"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8A" w14:textId="77777777" w:rsidR="002D4554" w:rsidRPr="00106B43" w:rsidRDefault="002D4554" w:rsidP="002D4554">
            <w:pPr>
              <w:rPr>
                <w:sz w:val="18"/>
                <w:szCs w:val="18"/>
              </w:rPr>
            </w:pPr>
          </w:p>
        </w:tc>
        <w:tc>
          <w:tcPr>
            <w:tcW w:w="899" w:type="dxa"/>
            <w:tcBorders>
              <w:top w:val="nil"/>
              <w:left w:val="nil"/>
              <w:bottom w:val="nil"/>
              <w:right w:val="nil"/>
            </w:tcBorders>
            <w:shd w:val="clear" w:color="auto" w:fill="auto"/>
            <w:noWrap/>
            <w:vAlign w:val="bottom"/>
            <w:hideMark/>
          </w:tcPr>
          <w:p w14:paraId="2E30C98B"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98C"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8D" w14:textId="77777777" w:rsidR="002D4554" w:rsidRPr="00106B43" w:rsidRDefault="002D4554" w:rsidP="002D4554">
            <w:pPr>
              <w:rPr>
                <w:sz w:val="18"/>
                <w:szCs w:val="18"/>
              </w:rPr>
            </w:pPr>
          </w:p>
        </w:tc>
        <w:tc>
          <w:tcPr>
            <w:tcW w:w="1078" w:type="dxa"/>
            <w:tcBorders>
              <w:top w:val="nil"/>
              <w:left w:val="nil"/>
              <w:bottom w:val="nil"/>
              <w:right w:val="nil"/>
            </w:tcBorders>
            <w:shd w:val="clear" w:color="auto" w:fill="auto"/>
            <w:noWrap/>
            <w:vAlign w:val="bottom"/>
            <w:hideMark/>
          </w:tcPr>
          <w:p w14:paraId="2E30C98E" w14:textId="77777777" w:rsidR="002D4554" w:rsidRPr="00106B43" w:rsidRDefault="002D4554" w:rsidP="002D4554">
            <w:pPr>
              <w:rPr>
                <w:sz w:val="18"/>
                <w:szCs w:val="18"/>
              </w:rPr>
            </w:pPr>
          </w:p>
        </w:tc>
        <w:tc>
          <w:tcPr>
            <w:tcW w:w="470" w:type="dxa"/>
            <w:tcBorders>
              <w:top w:val="nil"/>
              <w:left w:val="nil"/>
              <w:bottom w:val="nil"/>
              <w:right w:val="nil"/>
            </w:tcBorders>
            <w:shd w:val="clear" w:color="auto" w:fill="auto"/>
            <w:noWrap/>
            <w:vAlign w:val="bottom"/>
            <w:hideMark/>
          </w:tcPr>
          <w:p w14:paraId="2E30C98F"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90" w14:textId="77777777" w:rsidR="002D4554" w:rsidRPr="00106B43" w:rsidRDefault="002D4554" w:rsidP="002D4554">
            <w:pPr>
              <w:rPr>
                <w:sz w:val="18"/>
                <w:szCs w:val="18"/>
              </w:rPr>
            </w:pPr>
          </w:p>
        </w:tc>
      </w:tr>
      <w:tr w:rsidR="00315317" w14:paraId="2E30C99E" w14:textId="77777777" w:rsidTr="002D4554">
        <w:trPr>
          <w:trHeight w:val="252"/>
        </w:trPr>
        <w:tc>
          <w:tcPr>
            <w:tcW w:w="425" w:type="dxa"/>
            <w:tcBorders>
              <w:top w:val="nil"/>
              <w:left w:val="nil"/>
              <w:bottom w:val="nil"/>
              <w:right w:val="nil"/>
            </w:tcBorders>
            <w:shd w:val="clear" w:color="auto" w:fill="auto"/>
            <w:noWrap/>
            <w:vAlign w:val="bottom"/>
            <w:hideMark/>
          </w:tcPr>
          <w:p w14:paraId="2E30C992" w14:textId="77777777" w:rsidR="002D4554" w:rsidRPr="00106B43" w:rsidRDefault="002D4554" w:rsidP="002D4554">
            <w:pPr>
              <w:rPr>
                <w:sz w:val="18"/>
                <w:szCs w:val="18"/>
              </w:rPr>
            </w:pPr>
          </w:p>
        </w:tc>
        <w:tc>
          <w:tcPr>
            <w:tcW w:w="2229" w:type="dxa"/>
            <w:gridSpan w:val="3"/>
            <w:tcBorders>
              <w:top w:val="nil"/>
              <w:left w:val="nil"/>
              <w:bottom w:val="nil"/>
              <w:right w:val="nil"/>
            </w:tcBorders>
            <w:shd w:val="clear" w:color="auto" w:fill="auto"/>
            <w:noWrap/>
            <w:vAlign w:val="bottom"/>
            <w:hideMark/>
          </w:tcPr>
          <w:p w14:paraId="2E30C993" w14:textId="77777777" w:rsidR="002D4554" w:rsidRPr="00106B43" w:rsidRDefault="00822BFF" w:rsidP="002D4554">
            <w:pPr>
              <w:jc w:val="right"/>
              <w:rPr>
                <w:sz w:val="18"/>
                <w:szCs w:val="18"/>
              </w:rPr>
            </w:pPr>
            <w:r w:rsidRPr="00106B43">
              <w:rPr>
                <w:sz w:val="18"/>
                <w:szCs w:val="18"/>
              </w:rPr>
              <w:t>Подрядчик:</w:t>
            </w:r>
          </w:p>
        </w:tc>
        <w:tc>
          <w:tcPr>
            <w:tcW w:w="1032" w:type="dxa"/>
            <w:gridSpan w:val="3"/>
            <w:tcBorders>
              <w:top w:val="nil"/>
              <w:left w:val="nil"/>
              <w:bottom w:val="nil"/>
              <w:right w:val="nil"/>
            </w:tcBorders>
            <w:shd w:val="clear" w:color="auto" w:fill="auto"/>
            <w:hideMark/>
          </w:tcPr>
          <w:p w14:paraId="2E30C994" w14:textId="77777777" w:rsidR="002D4554" w:rsidRPr="00106B43" w:rsidRDefault="002D4554" w:rsidP="002D4554">
            <w:pPr>
              <w:rPr>
                <w:sz w:val="18"/>
                <w:szCs w:val="18"/>
              </w:rPr>
            </w:pPr>
          </w:p>
        </w:tc>
        <w:tc>
          <w:tcPr>
            <w:tcW w:w="10042" w:type="dxa"/>
            <w:gridSpan w:val="17"/>
            <w:tcBorders>
              <w:top w:val="nil"/>
              <w:left w:val="nil"/>
              <w:bottom w:val="nil"/>
              <w:right w:val="nil"/>
            </w:tcBorders>
            <w:shd w:val="clear" w:color="auto" w:fill="auto"/>
            <w:noWrap/>
            <w:vAlign w:val="bottom"/>
            <w:hideMark/>
          </w:tcPr>
          <w:p w14:paraId="2E30C995"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996"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97" w14:textId="77777777" w:rsidR="002D4554" w:rsidRPr="00106B43" w:rsidRDefault="002D4554" w:rsidP="002D4554">
            <w:pPr>
              <w:rPr>
                <w:sz w:val="18"/>
                <w:szCs w:val="18"/>
              </w:rPr>
            </w:pPr>
          </w:p>
        </w:tc>
        <w:tc>
          <w:tcPr>
            <w:tcW w:w="899" w:type="dxa"/>
            <w:tcBorders>
              <w:top w:val="nil"/>
              <w:left w:val="nil"/>
              <w:bottom w:val="nil"/>
              <w:right w:val="nil"/>
            </w:tcBorders>
            <w:shd w:val="clear" w:color="auto" w:fill="auto"/>
            <w:noWrap/>
            <w:vAlign w:val="bottom"/>
            <w:hideMark/>
          </w:tcPr>
          <w:p w14:paraId="2E30C998"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999"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9A" w14:textId="77777777" w:rsidR="002D4554" w:rsidRPr="00106B43" w:rsidRDefault="002D4554" w:rsidP="002D4554">
            <w:pPr>
              <w:rPr>
                <w:sz w:val="18"/>
                <w:szCs w:val="18"/>
              </w:rPr>
            </w:pPr>
          </w:p>
        </w:tc>
        <w:tc>
          <w:tcPr>
            <w:tcW w:w="1078" w:type="dxa"/>
            <w:tcBorders>
              <w:top w:val="nil"/>
              <w:left w:val="nil"/>
              <w:bottom w:val="nil"/>
              <w:right w:val="nil"/>
            </w:tcBorders>
            <w:shd w:val="clear" w:color="auto" w:fill="auto"/>
            <w:noWrap/>
            <w:vAlign w:val="bottom"/>
            <w:hideMark/>
          </w:tcPr>
          <w:p w14:paraId="2E30C99B" w14:textId="77777777" w:rsidR="002D4554" w:rsidRPr="00106B43" w:rsidRDefault="002D4554" w:rsidP="002D4554">
            <w:pPr>
              <w:rPr>
                <w:sz w:val="18"/>
                <w:szCs w:val="18"/>
              </w:rPr>
            </w:pPr>
          </w:p>
        </w:tc>
        <w:tc>
          <w:tcPr>
            <w:tcW w:w="470" w:type="dxa"/>
            <w:tcBorders>
              <w:top w:val="nil"/>
              <w:left w:val="nil"/>
              <w:bottom w:val="nil"/>
              <w:right w:val="nil"/>
            </w:tcBorders>
            <w:shd w:val="clear" w:color="auto" w:fill="auto"/>
            <w:noWrap/>
            <w:vAlign w:val="bottom"/>
            <w:hideMark/>
          </w:tcPr>
          <w:p w14:paraId="2E30C99C"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9D" w14:textId="77777777" w:rsidR="002D4554" w:rsidRPr="00106B43" w:rsidRDefault="002D4554" w:rsidP="002D4554">
            <w:pPr>
              <w:rPr>
                <w:sz w:val="18"/>
                <w:szCs w:val="18"/>
              </w:rPr>
            </w:pPr>
          </w:p>
        </w:tc>
      </w:tr>
      <w:tr w:rsidR="00315317" w14:paraId="2E30C9AB" w14:textId="77777777" w:rsidTr="002D4554">
        <w:trPr>
          <w:trHeight w:val="252"/>
        </w:trPr>
        <w:tc>
          <w:tcPr>
            <w:tcW w:w="425" w:type="dxa"/>
            <w:tcBorders>
              <w:top w:val="nil"/>
              <w:left w:val="nil"/>
              <w:bottom w:val="nil"/>
              <w:right w:val="nil"/>
            </w:tcBorders>
            <w:shd w:val="clear" w:color="auto" w:fill="auto"/>
            <w:noWrap/>
            <w:vAlign w:val="bottom"/>
            <w:hideMark/>
          </w:tcPr>
          <w:p w14:paraId="2E30C99F" w14:textId="77777777" w:rsidR="002D4554" w:rsidRPr="00106B43" w:rsidRDefault="002D4554" w:rsidP="002D4554">
            <w:pPr>
              <w:rPr>
                <w:sz w:val="18"/>
                <w:szCs w:val="18"/>
              </w:rPr>
            </w:pPr>
          </w:p>
        </w:tc>
        <w:tc>
          <w:tcPr>
            <w:tcW w:w="2229" w:type="dxa"/>
            <w:gridSpan w:val="3"/>
            <w:tcBorders>
              <w:top w:val="nil"/>
              <w:left w:val="nil"/>
              <w:bottom w:val="nil"/>
              <w:right w:val="nil"/>
            </w:tcBorders>
            <w:shd w:val="clear" w:color="auto" w:fill="auto"/>
            <w:noWrap/>
            <w:vAlign w:val="bottom"/>
            <w:hideMark/>
          </w:tcPr>
          <w:p w14:paraId="2E30C9A0" w14:textId="77777777" w:rsidR="002D4554" w:rsidRPr="00106B43" w:rsidRDefault="00822BFF" w:rsidP="002D4554">
            <w:pPr>
              <w:jc w:val="right"/>
              <w:rPr>
                <w:sz w:val="18"/>
                <w:szCs w:val="18"/>
              </w:rPr>
            </w:pPr>
            <w:r w:rsidRPr="00106B43">
              <w:rPr>
                <w:sz w:val="18"/>
                <w:szCs w:val="18"/>
              </w:rPr>
              <w:t>Договор:</w:t>
            </w:r>
          </w:p>
        </w:tc>
        <w:tc>
          <w:tcPr>
            <w:tcW w:w="1032" w:type="dxa"/>
            <w:gridSpan w:val="3"/>
            <w:tcBorders>
              <w:top w:val="nil"/>
              <w:left w:val="nil"/>
              <w:bottom w:val="nil"/>
              <w:right w:val="nil"/>
            </w:tcBorders>
            <w:shd w:val="clear" w:color="auto" w:fill="auto"/>
            <w:hideMark/>
          </w:tcPr>
          <w:p w14:paraId="2E30C9A1" w14:textId="77777777" w:rsidR="002D4554" w:rsidRPr="00106B43" w:rsidRDefault="002D4554" w:rsidP="002D4554">
            <w:pPr>
              <w:rPr>
                <w:sz w:val="18"/>
                <w:szCs w:val="18"/>
              </w:rPr>
            </w:pPr>
          </w:p>
        </w:tc>
        <w:tc>
          <w:tcPr>
            <w:tcW w:w="10042" w:type="dxa"/>
            <w:gridSpan w:val="17"/>
            <w:tcBorders>
              <w:top w:val="nil"/>
              <w:left w:val="nil"/>
              <w:bottom w:val="nil"/>
              <w:right w:val="nil"/>
            </w:tcBorders>
            <w:shd w:val="clear" w:color="auto" w:fill="auto"/>
            <w:noWrap/>
            <w:vAlign w:val="bottom"/>
            <w:hideMark/>
          </w:tcPr>
          <w:p w14:paraId="2E30C9A2"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9A3"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A4" w14:textId="77777777" w:rsidR="002D4554" w:rsidRPr="00106B43" w:rsidRDefault="002D4554" w:rsidP="002D4554">
            <w:pPr>
              <w:rPr>
                <w:sz w:val="18"/>
                <w:szCs w:val="18"/>
              </w:rPr>
            </w:pPr>
          </w:p>
        </w:tc>
        <w:tc>
          <w:tcPr>
            <w:tcW w:w="899" w:type="dxa"/>
            <w:tcBorders>
              <w:top w:val="nil"/>
              <w:left w:val="nil"/>
              <w:bottom w:val="nil"/>
              <w:right w:val="nil"/>
            </w:tcBorders>
            <w:shd w:val="clear" w:color="auto" w:fill="auto"/>
            <w:noWrap/>
            <w:vAlign w:val="bottom"/>
            <w:hideMark/>
          </w:tcPr>
          <w:p w14:paraId="2E30C9A5"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9A6"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A7" w14:textId="77777777" w:rsidR="002D4554" w:rsidRPr="00106B43" w:rsidRDefault="002D4554" w:rsidP="002D4554">
            <w:pPr>
              <w:rPr>
                <w:sz w:val="18"/>
                <w:szCs w:val="18"/>
              </w:rPr>
            </w:pPr>
          </w:p>
        </w:tc>
        <w:tc>
          <w:tcPr>
            <w:tcW w:w="1078" w:type="dxa"/>
            <w:tcBorders>
              <w:top w:val="nil"/>
              <w:left w:val="nil"/>
              <w:bottom w:val="nil"/>
              <w:right w:val="nil"/>
            </w:tcBorders>
            <w:shd w:val="clear" w:color="auto" w:fill="auto"/>
            <w:noWrap/>
            <w:vAlign w:val="bottom"/>
            <w:hideMark/>
          </w:tcPr>
          <w:p w14:paraId="2E30C9A8" w14:textId="77777777" w:rsidR="002D4554" w:rsidRPr="00106B43" w:rsidRDefault="002D4554" w:rsidP="002D4554">
            <w:pPr>
              <w:rPr>
                <w:sz w:val="18"/>
                <w:szCs w:val="18"/>
              </w:rPr>
            </w:pPr>
          </w:p>
        </w:tc>
        <w:tc>
          <w:tcPr>
            <w:tcW w:w="470" w:type="dxa"/>
            <w:tcBorders>
              <w:top w:val="nil"/>
              <w:left w:val="nil"/>
              <w:bottom w:val="nil"/>
              <w:right w:val="nil"/>
            </w:tcBorders>
            <w:shd w:val="clear" w:color="auto" w:fill="auto"/>
            <w:noWrap/>
            <w:vAlign w:val="bottom"/>
            <w:hideMark/>
          </w:tcPr>
          <w:p w14:paraId="2E30C9A9"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AA" w14:textId="77777777" w:rsidR="002D4554" w:rsidRPr="00106B43" w:rsidRDefault="002D4554" w:rsidP="002D4554">
            <w:pPr>
              <w:rPr>
                <w:sz w:val="18"/>
                <w:szCs w:val="18"/>
              </w:rPr>
            </w:pPr>
          </w:p>
        </w:tc>
      </w:tr>
      <w:tr w:rsidR="00315317" w14:paraId="2E30C9B8" w14:textId="77777777" w:rsidTr="002D4554">
        <w:trPr>
          <w:trHeight w:val="477"/>
        </w:trPr>
        <w:tc>
          <w:tcPr>
            <w:tcW w:w="425" w:type="dxa"/>
            <w:tcBorders>
              <w:top w:val="nil"/>
              <w:left w:val="nil"/>
              <w:bottom w:val="nil"/>
              <w:right w:val="nil"/>
            </w:tcBorders>
            <w:shd w:val="clear" w:color="auto" w:fill="auto"/>
            <w:noWrap/>
            <w:vAlign w:val="bottom"/>
            <w:hideMark/>
          </w:tcPr>
          <w:p w14:paraId="2E30C9AC" w14:textId="77777777" w:rsidR="002D4554" w:rsidRPr="00106B43" w:rsidRDefault="002D4554" w:rsidP="002D4554">
            <w:pPr>
              <w:rPr>
                <w:sz w:val="18"/>
                <w:szCs w:val="18"/>
              </w:rPr>
            </w:pPr>
          </w:p>
        </w:tc>
        <w:tc>
          <w:tcPr>
            <w:tcW w:w="2229" w:type="dxa"/>
            <w:gridSpan w:val="3"/>
            <w:tcBorders>
              <w:top w:val="nil"/>
              <w:left w:val="nil"/>
              <w:bottom w:val="nil"/>
              <w:right w:val="nil"/>
            </w:tcBorders>
            <w:shd w:val="clear" w:color="auto" w:fill="auto"/>
            <w:noWrap/>
            <w:vAlign w:val="bottom"/>
            <w:hideMark/>
          </w:tcPr>
          <w:p w14:paraId="2E30C9AD" w14:textId="77777777" w:rsidR="002D4554" w:rsidRPr="00106B43" w:rsidRDefault="00822BFF" w:rsidP="002D4554">
            <w:pPr>
              <w:jc w:val="right"/>
              <w:rPr>
                <w:sz w:val="18"/>
                <w:szCs w:val="18"/>
              </w:rPr>
            </w:pPr>
            <w:r w:rsidRPr="00106B43">
              <w:rPr>
                <w:sz w:val="18"/>
                <w:szCs w:val="18"/>
              </w:rPr>
              <w:t>Объект:</w:t>
            </w:r>
          </w:p>
        </w:tc>
        <w:tc>
          <w:tcPr>
            <w:tcW w:w="1032" w:type="dxa"/>
            <w:gridSpan w:val="3"/>
            <w:tcBorders>
              <w:top w:val="nil"/>
              <w:left w:val="nil"/>
              <w:bottom w:val="nil"/>
              <w:right w:val="nil"/>
            </w:tcBorders>
            <w:shd w:val="clear" w:color="auto" w:fill="auto"/>
            <w:hideMark/>
          </w:tcPr>
          <w:p w14:paraId="2E30C9AE" w14:textId="77777777" w:rsidR="002D4554" w:rsidRPr="00106B43" w:rsidRDefault="002D4554" w:rsidP="002D4554">
            <w:pPr>
              <w:rPr>
                <w:sz w:val="18"/>
                <w:szCs w:val="18"/>
              </w:rPr>
            </w:pPr>
          </w:p>
        </w:tc>
        <w:tc>
          <w:tcPr>
            <w:tcW w:w="10042" w:type="dxa"/>
            <w:gridSpan w:val="17"/>
            <w:tcBorders>
              <w:top w:val="nil"/>
              <w:left w:val="nil"/>
              <w:bottom w:val="nil"/>
              <w:right w:val="nil"/>
            </w:tcBorders>
            <w:shd w:val="clear" w:color="auto" w:fill="auto"/>
            <w:noWrap/>
            <w:vAlign w:val="bottom"/>
            <w:hideMark/>
          </w:tcPr>
          <w:p w14:paraId="2E30C9AF"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9B0"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B1" w14:textId="77777777" w:rsidR="002D4554" w:rsidRPr="00106B43" w:rsidRDefault="002D4554" w:rsidP="002D4554">
            <w:pPr>
              <w:rPr>
                <w:sz w:val="18"/>
                <w:szCs w:val="18"/>
              </w:rPr>
            </w:pPr>
          </w:p>
        </w:tc>
        <w:tc>
          <w:tcPr>
            <w:tcW w:w="899" w:type="dxa"/>
            <w:tcBorders>
              <w:top w:val="nil"/>
              <w:left w:val="nil"/>
              <w:bottom w:val="nil"/>
              <w:right w:val="nil"/>
            </w:tcBorders>
            <w:shd w:val="clear" w:color="auto" w:fill="auto"/>
            <w:noWrap/>
            <w:vAlign w:val="bottom"/>
            <w:hideMark/>
          </w:tcPr>
          <w:p w14:paraId="2E30C9B2"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9B3"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B4" w14:textId="77777777" w:rsidR="002D4554" w:rsidRPr="00106B43" w:rsidRDefault="002D4554" w:rsidP="002D4554">
            <w:pPr>
              <w:rPr>
                <w:sz w:val="18"/>
                <w:szCs w:val="18"/>
              </w:rPr>
            </w:pPr>
          </w:p>
        </w:tc>
        <w:tc>
          <w:tcPr>
            <w:tcW w:w="1078" w:type="dxa"/>
            <w:tcBorders>
              <w:top w:val="nil"/>
              <w:left w:val="nil"/>
              <w:bottom w:val="nil"/>
              <w:right w:val="nil"/>
            </w:tcBorders>
            <w:shd w:val="clear" w:color="auto" w:fill="auto"/>
            <w:noWrap/>
            <w:vAlign w:val="bottom"/>
            <w:hideMark/>
          </w:tcPr>
          <w:p w14:paraId="2E30C9B5" w14:textId="77777777" w:rsidR="002D4554" w:rsidRPr="00106B43" w:rsidRDefault="002D4554" w:rsidP="002D4554">
            <w:pPr>
              <w:rPr>
                <w:sz w:val="18"/>
                <w:szCs w:val="18"/>
              </w:rPr>
            </w:pPr>
          </w:p>
        </w:tc>
        <w:tc>
          <w:tcPr>
            <w:tcW w:w="470" w:type="dxa"/>
            <w:tcBorders>
              <w:top w:val="nil"/>
              <w:left w:val="nil"/>
              <w:bottom w:val="nil"/>
              <w:right w:val="nil"/>
            </w:tcBorders>
            <w:shd w:val="clear" w:color="auto" w:fill="auto"/>
            <w:noWrap/>
            <w:vAlign w:val="bottom"/>
            <w:hideMark/>
          </w:tcPr>
          <w:p w14:paraId="2E30C9B6"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B7" w14:textId="77777777" w:rsidR="002D4554" w:rsidRPr="00106B43" w:rsidRDefault="002D4554" w:rsidP="002D4554">
            <w:pPr>
              <w:rPr>
                <w:sz w:val="18"/>
                <w:szCs w:val="18"/>
              </w:rPr>
            </w:pPr>
          </w:p>
        </w:tc>
      </w:tr>
      <w:tr w:rsidR="00315317" w14:paraId="2E30C9D0" w14:textId="77777777" w:rsidTr="002D4554">
        <w:trPr>
          <w:trHeight w:val="204"/>
        </w:trPr>
        <w:tc>
          <w:tcPr>
            <w:tcW w:w="425" w:type="dxa"/>
            <w:tcBorders>
              <w:top w:val="nil"/>
              <w:left w:val="nil"/>
              <w:bottom w:val="nil"/>
              <w:right w:val="nil"/>
            </w:tcBorders>
            <w:shd w:val="clear" w:color="auto" w:fill="auto"/>
            <w:noWrap/>
            <w:vAlign w:val="bottom"/>
            <w:hideMark/>
          </w:tcPr>
          <w:p w14:paraId="2E30C9B9" w14:textId="77777777" w:rsidR="002D4554" w:rsidRPr="00106B43" w:rsidRDefault="002D4554" w:rsidP="002D4554">
            <w:pPr>
              <w:rPr>
                <w:sz w:val="18"/>
                <w:szCs w:val="18"/>
              </w:rPr>
            </w:pPr>
          </w:p>
        </w:tc>
        <w:tc>
          <w:tcPr>
            <w:tcW w:w="2229" w:type="dxa"/>
            <w:gridSpan w:val="3"/>
            <w:tcBorders>
              <w:top w:val="nil"/>
              <w:left w:val="nil"/>
              <w:bottom w:val="nil"/>
              <w:right w:val="nil"/>
            </w:tcBorders>
            <w:shd w:val="clear" w:color="auto" w:fill="auto"/>
            <w:noWrap/>
            <w:vAlign w:val="bottom"/>
            <w:hideMark/>
          </w:tcPr>
          <w:p w14:paraId="2E30C9BA"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BB"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BC" w14:textId="77777777" w:rsidR="002D4554" w:rsidRPr="00106B43" w:rsidRDefault="002D4554" w:rsidP="002D4554">
            <w:pPr>
              <w:rPr>
                <w:sz w:val="18"/>
                <w:szCs w:val="18"/>
              </w:rPr>
            </w:pPr>
          </w:p>
        </w:tc>
        <w:tc>
          <w:tcPr>
            <w:tcW w:w="1070" w:type="dxa"/>
            <w:gridSpan w:val="2"/>
            <w:tcBorders>
              <w:top w:val="nil"/>
              <w:left w:val="nil"/>
              <w:bottom w:val="nil"/>
              <w:right w:val="nil"/>
            </w:tcBorders>
            <w:shd w:val="clear" w:color="auto" w:fill="auto"/>
            <w:noWrap/>
            <w:vAlign w:val="bottom"/>
            <w:hideMark/>
          </w:tcPr>
          <w:p w14:paraId="2E30C9BD" w14:textId="77777777" w:rsidR="002D4554" w:rsidRPr="00106B43" w:rsidRDefault="002D4554" w:rsidP="002D4554">
            <w:pPr>
              <w:rPr>
                <w:sz w:val="18"/>
                <w:szCs w:val="18"/>
              </w:rPr>
            </w:pPr>
          </w:p>
        </w:tc>
        <w:tc>
          <w:tcPr>
            <w:tcW w:w="578" w:type="dxa"/>
            <w:tcBorders>
              <w:top w:val="nil"/>
              <w:left w:val="nil"/>
              <w:bottom w:val="nil"/>
              <w:right w:val="nil"/>
            </w:tcBorders>
            <w:shd w:val="clear" w:color="auto" w:fill="auto"/>
            <w:noWrap/>
            <w:vAlign w:val="bottom"/>
            <w:hideMark/>
          </w:tcPr>
          <w:p w14:paraId="2E30C9BE" w14:textId="77777777" w:rsidR="002D4554" w:rsidRPr="00106B43" w:rsidRDefault="002D4554" w:rsidP="002D4554">
            <w:pPr>
              <w:rPr>
                <w:sz w:val="18"/>
                <w:szCs w:val="18"/>
              </w:rPr>
            </w:pPr>
          </w:p>
        </w:tc>
        <w:tc>
          <w:tcPr>
            <w:tcW w:w="272" w:type="dxa"/>
            <w:tcBorders>
              <w:top w:val="nil"/>
              <w:left w:val="nil"/>
              <w:bottom w:val="nil"/>
              <w:right w:val="nil"/>
            </w:tcBorders>
            <w:shd w:val="clear" w:color="auto" w:fill="auto"/>
            <w:noWrap/>
            <w:vAlign w:val="bottom"/>
            <w:hideMark/>
          </w:tcPr>
          <w:p w14:paraId="2E30C9BF" w14:textId="77777777" w:rsidR="002D4554" w:rsidRPr="00106B43" w:rsidRDefault="002D4554" w:rsidP="002D4554">
            <w:pPr>
              <w:rPr>
                <w:sz w:val="18"/>
                <w:szCs w:val="18"/>
              </w:rPr>
            </w:pPr>
          </w:p>
        </w:tc>
        <w:tc>
          <w:tcPr>
            <w:tcW w:w="242" w:type="dxa"/>
            <w:tcBorders>
              <w:top w:val="nil"/>
              <w:left w:val="nil"/>
              <w:bottom w:val="nil"/>
              <w:right w:val="nil"/>
            </w:tcBorders>
            <w:shd w:val="clear" w:color="auto" w:fill="auto"/>
            <w:noWrap/>
            <w:vAlign w:val="bottom"/>
            <w:hideMark/>
          </w:tcPr>
          <w:p w14:paraId="2E30C9C0" w14:textId="77777777" w:rsidR="002D4554" w:rsidRPr="00106B43" w:rsidRDefault="002D4554" w:rsidP="002D4554">
            <w:pPr>
              <w:rPr>
                <w:sz w:val="18"/>
                <w:szCs w:val="18"/>
              </w:rPr>
            </w:pPr>
          </w:p>
        </w:tc>
        <w:tc>
          <w:tcPr>
            <w:tcW w:w="2148" w:type="dxa"/>
            <w:gridSpan w:val="6"/>
            <w:tcBorders>
              <w:top w:val="nil"/>
              <w:left w:val="nil"/>
              <w:bottom w:val="nil"/>
              <w:right w:val="nil"/>
            </w:tcBorders>
            <w:shd w:val="clear" w:color="auto" w:fill="auto"/>
            <w:noWrap/>
            <w:vAlign w:val="bottom"/>
            <w:hideMark/>
          </w:tcPr>
          <w:p w14:paraId="2E30C9C1"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C2"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C3" w14:textId="77777777" w:rsidR="002D4554" w:rsidRPr="00106B43" w:rsidRDefault="002D4554" w:rsidP="002D4554">
            <w:pPr>
              <w:rPr>
                <w:sz w:val="18"/>
                <w:szCs w:val="18"/>
              </w:rPr>
            </w:pPr>
          </w:p>
        </w:tc>
        <w:tc>
          <w:tcPr>
            <w:tcW w:w="993" w:type="dxa"/>
            <w:tcBorders>
              <w:top w:val="nil"/>
              <w:left w:val="nil"/>
              <w:bottom w:val="nil"/>
              <w:right w:val="nil"/>
            </w:tcBorders>
            <w:shd w:val="clear" w:color="auto" w:fill="auto"/>
            <w:noWrap/>
            <w:vAlign w:val="bottom"/>
            <w:hideMark/>
          </w:tcPr>
          <w:p w14:paraId="2E30C9C4" w14:textId="77777777" w:rsidR="002D4554" w:rsidRPr="00106B43" w:rsidRDefault="002D4554" w:rsidP="002D4554">
            <w:pPr>
              <w:rPr>
                <w:sz w:val="18"/>
                <w:szCs w:val="18"/>
              </w:rPr>
            </w:pPr>
          </w:p>
        </w:tc>
        <w:tc>
          <w:tcPr>
            <w:tcW w:w="3974" w:type="dxa"/>
            <w:gridSpan w:val="2"/>
            <w:tcBorders>
              <w:top w:val="nil"/>
              <w:left w:val="nil"/>
              <w:bottom w:val="nil"/>
              <w:right w:val="nil"/>
            </w:tcBorders>
            <w:shd w:val="clear" w:color="auto" w:fill="auto"/>
            <w:noWrap/>
            <w:vAlign w:val="bottom"/>
            <w:hideMark/>
          </w:tcPr>
          <w:p w14:paraId="2E30C9C5"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C6" w14:textId="77777777" w:rsidR="002D4554" w:rsidRPr="00106B43" w:rsidRDefault="002D4554" w:rsidP="002D4554">
            <w:pPr>
              <w:rPr>
                <w:sz w:val="18"/>
                <w:szCs w:val="18"/>
              </w:rPr>
            </w:pPr>
          </w:p>
        </w:tc>
        <w:tc>
          <w:tcPr>
            <w:tcW w:w="617" w:type="dxa"/>
            <w:tcBorders>
              <w:top w:val="nil"/>
              <w:left w:val="nil"/>
              <w:bottom w:val="nil"/>
              <w:right w:val="nil"/>
            </w:tcBorders>
            <w:shd w:val="clear" w:color="auto" w:fill="auto"/>
            <w:noWrap/>
            <w:vAlign w:val="bottom"/>
            <w:hideMark/>
          </w:tcPr>
          <w:p w14:paraId="2E30C9C7"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9C8"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C9" w14:textId="77777777" w:rsidR="002D4554" w:rsidRPr="00106B43" w:rsidRDefault="002D4554" w:rsidP="002D4554">
            <w:pPr>
              <w:rPr>
                <w:sz w:val="18"/>
                <w:szCs w:val="18"/>
              </w:rPr>
            </w:pPr>
          </w:p>
        </w:tc>
        <w:tc>
          <w:tcPr>
            <w:tcW w:w="899" w:type="dxa"/>
            <w:tcBorders>
              <w:top w:val="nil"/>
              <w:left w:val="nil"/>
              <w:bottom w:val="nil"/>
              <w:right w:val="nil"/>
            </w:tcBorders>
            <w:shd w:val="clear" w:color="auto" w:fill="auto"/>
            <w:noWrap/>
            <w:vAlign w:val="bottom"/>
            <w:hideMark/>
          </w:tcPr>
          <w:p w14:paraId="2E30C9CA"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9CB"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CC" w14:textId="77777777" w:rsidR="002D4554" w:rsidRPr="00106B43" w:rsidRDefault="002D4554" w:rsidP="002D4554">
            <w:pPr>
              <w:rPr>
                <w:sz w:val="18"/>
                <w:szCs w:val="18"/>
              </w:rPr>
            </w:pPr>
          </w:p>
        </w:tc>
        <w:tc>
          <w:tcPr>
            <w:tcW w:w="1078" w:type="dxa"/>
            <w:tcBorders>
              <w:top w:val="nil"/>
              <w:left w:val="nil"/>
              <w:bottom w:val="nil"/>
              <w:right w:val="nil"/>
            </w:tcBorders>
            <w:shd w:val="clear" w:color="auto" w:fill="auto"/>
            <w:noWrap/>
            <w:vAlign w:val="bottom"/>
            <w:hideMark/>
          </w:tcPr>
          <w:p w14:paraId="2E30C9CD" w14:textId="77777777" w:rsidR="002D4554" w:rsidRPr="00106B43" w:rsidRDefault="002D4554" w:rsidP="002D4554">
            <w:pPr>
              <w:rPr>
                <w:sz w:val="18"/>
                <w:szCs w:val="18"/>
              </w:rPr>
            </w:pPr>
          </w:p>
        </w:tc>
        <w:tc>
          <w:tcPr>
            <w:tcW w:w="470" w:type="dxa"/>
            <w:tcBorders>
              <w:top w:val="nil"/>
              <w:left w:val="nil"/>
              <w:bottom w:val="nil"/>
              <w:right w:val="nil"/>
            </w:tcBorders>
            <w:shd w:val="clear" w:color="auto" w:fill="auto"/>
            <w:noWrap/>
            <w:vAlign w:val="bottom"/>
            <w:hideMark/>
          </w:tcPr>
          <w:p w14:paraId="2E30C9CE"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9CF" w14:textId="77777777" w:rsidR="002D4554" w:rsidRPr="00106B43" w:rsidRDefault="002D4554" w:rsidP="002D4554">
            <w:pPr>
              <w:rPr>
                <w:sz w:val="18"/>
                <w:szCs w:val="18"/>
              </w:rPr>
            </w:pPr>
          </w:p>
        </w:tc>
      </w:tr>
      <w:tr w:rsidR="00315317" w14:paraId="2E30C9D8" w14:textId="77777777" w:rsidTr="002D4554">
        <w:trPr>
          <w:gridAfter w:val="12"/>
          <w:wAfter w:w="8426" w:type="dxa"/>
          <w:trHeight w:val="567"/>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0C9D1" w14:textId="77777777" w:rsidR="002D4554" w:rsidRPr="00106B43" w:rsidRDefault="00822BFF" w:rsidP="002D4554">
            <w:pPr>
              <w:jc w:val="center"/>
              <w:rPr>
                <w:sz w:val="18"/>
                <w:szCs w:val="18"/>
              </w:rPr>
            </w:pPr>
            <w:r w:rsidRPr="00106B43">
              <w:rPr>
                <w:sz w:val="18"/>
                <w:szCs w:val="18"/>
              </w:rPr>
              <w:t>№</w:t>
            </w:r>
          </w:p>
        </w:tc>
        <w:tc>
          <w:tcPr>
            <w:tcW w:w="709" w:type="dxa"/>
            <w:tcBorders>
              <w:top w:val="single" w:sz="4" w:space="0" w:color="auto"/>
              <w:left w:val="nil"/>
              <w:bottom w:val="single" w:sz="4" w:space="0" w:color="auto"/>
              <w:right w:val="nil"/>
            </w:tcBorders>
            <w:shd w:val="clear" w:color="auto" w:fill="auto"/>
            <w:vAlign w:val="center"/>
            <w:hideMark/>
          </w:tcPr>
          <w:p w14:paraId="2E30C9D2" w14:textId="77777777" w:rsidR="002D4554" w:rsidRPr="00106B43" w:rsidRDefault="00822BFF" w:rsidP="002D4554">
            <w:pPr>
              <w:jc w:val="center"/>
              <w:rPr>
                <w:sz w:val="18"/>
                <w:szCs w:val="18"/>
              </w:rPr>
            </w:pPr>
            <w:r w:rsidRPr="00106B43">
              <w:rPr>
                <w:sz w:val="18"/>
                <w:szCs w:val="18"/>
              </w:rPr>
              <w:t>Код</w:t>
            </w:r>
          </w:p>
        </w:tc>
        <w:tc>
          <w:tcPr>
            <w:tcW w:w="1340" w:type="dxa"/>
            <w:tcBorders>
              <w:top w:val="single" w:sz="4" w:space="0" w:color="auto"/>
              <w:left w:val="single" w:sz="4" w:space="0" w:color="auto"/>
              <w:bottom w:val="nil"/>
              <w:right w:val="nil"/>
            </w:tcBorders>
            <w:shd w:val="clear" w:color="auto" w:fill="auto"/>
            <w:vAlign w:val="center"/>
            <w:hideMark/>
          </w:tcPr>
          <w:p w14:paraId="2E30C9D3" w14:textId="77777777" w:rsidR="002D4554" w:rsidRPr="00106B43" w:rsidRDefault="00822BFF" w:rsidP="002D4554">
            <w:pPr>
              <w:jc w:val="center"/>
              <w:rPr>
                <w:sz w:val="18"/>
                <w:szCs w:val="18"/>
              </w:rPr>
            </w:pPr>
            <w:r w:rsidRPr="00106B43">
              <w:rPr>
                <w:sz w:val="18"/>
                <w:szCs w:val="18"/>
              </w:rPr>
              <w:t>Наименование</w:t>
            </w:r>
          </w:p>
        </w:tc>
        <w:tc>
          <w:tcPr>
            <w:tcW w:w="121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E30C9D4" w14:textId="77777777" w:rsidR="002D4554" w:rsidRPr="00106B43" w:rsidRDefault="00822BFF" w:rsidP="002D4554">
            <w:pPr>
              <w:jc w:val="center"/>
              <w:rPr>
                <w:sz w:val="18"/>
                <w:szCs w:val="18"/>
              </w:rPr>
            </w:pPr>
            <w:r w:rsidRPr="00106B43">
              <w:rPr>
                <w:sz w:val="18"/>
                <w:szCs w:val="18"/>
              </w:rPr>
              <w:t>Количество</w:t>
            </w:r>
          </w:p>
        </w:tc>
        <w:tc>
          <w:tcPr>
            <w:tcW w:w="1088" w:type="dxa"/>
            <w:gridSpan w:val="2"/>
            <w:tcBorders>
              <w:top w:val="single" w:sz="4" w:space="0" w:color="auto"/>
              <w:left w:val="nil"/>
              <w:bottom w:val="single" w:sz="4" w:space="0" w:color="auto"/>
              <w:right w:val="nil"/>
            </w:tcBorders>
            <w:shd w:val="clear" w:color="auto" w:fill="auto"/>
            <w:vAlign w:val="center"/>
            <w:hideMark/>
          </w:tcPr>
          <w:p w14:paraId="2E30C9D5" w14:textId="77777777" w:rsidR="002D4554" w:rsidRPr="00106B43" w:rsidRDefault="00822BFF" w:rsidP="002D4554">
            <w:pPr>
              <w:jc w:val="center"/>
              <w:rPr>
                <w:sz w:val="18"/>
                <w:szCs w:val="18"/>
              </w:rPr>
            </w:pPr>
            <w:r w:rsidRPr="00106B43">
              <w:rPr>
                <w:sz w:val="18"/>
                <w:szCs w:val="18"/>
              </w:rPr>
              <w:t>Единица</w:t>
            </w:r>
            <w:r w:rsidRPr="00106B43">
              <w:rPr>
                <w:sz w:val="18"/>
                <w:szCs w:val="18"/>
              </w:rPr>
              <w:br/>
              <w:t>измерения</w:t>
            </w:r>
          </w:p>
        </w:tc>
        <w:tc>
          <w:tcPr>
            <w:tcW w:w="103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E30C9D6" w14:textId="77777777" w:rsidR="002D4554" w:rsidRPr="00106B43" w:rsidRDefault="00822BFF" w:rsidP="002D4554">
            <w:pPr>
              <w:jc w:val="center"/>
              <w:rPr>
                <w:sz w:val="18"/>
                <w:szCs w:val="18"/>
              </w:rPr>
            </w:pPr>
            <w:r w:rsidRPr="00106B43">
              <w:rPr>
                <w:sz w:val="18"/>
                <w:szCs w:val="18"/>
              </w:rPr>
              <w:t>Цена</w:t>
            </w:r>
          </w:p>
        </w:tc>
        <w:tc>
          <w:tcPr>
            <w:tcW w:w="3089" w:type="dxa"/>
            <w:gridSpan w:val="7"/>
            <w:tcBorders>
              <w:top w:val="single" w:sz="4" w:space="0" w:color="auto"/>
              <w:left w:val="nil"/>
              <w:bottom w:val="single" w:sz="4" w:space="0" w:color="auto"/>
              <w:right w:val="single" w:sz="4" w:space="0" w:color="auto"/>
            </w:tcBorders>
            <w:shd w:val="clear" w:color="auto" w:fill="auto"/>
            <w:vAlign w:val="center"/>
            <w:hideMark/>
          </w:tcPr>
          <w:p w14:paraId="2E30C9D7" w14:textId="77777777" w:rsidR="002D4554" w:rsidRPr="00106B43" w:rsidRDefault="00822BFF" w:rsidP="002D4554">
            <w:pPr>
              <w:jc w:val="center"/>
              <w:rPr>
                <w:sz w:val="18"/>
                <w:szCs w:val="18"/>
              </w:rPr>
            </w:pPr>
            <w:r w:rsidRPr="00106B43">
              <w:rPr>
                <w:sz w:val="18"/>
                <w:szCs w:val="18"/>
              </w:rPr>
              <w:t>Сумма</w:t>
            </w:r>
          </w:p>
        </w:tc>
      </w:tr>
      <w:tr w:rsidR="00315317" w14:paraId="2E30C9E0" w14:textId="77777777" w:rsidTr="002D4554">
        <w:trPr>
          <w:gridAfter w:val="12"/>
          <w:wAfter w:w="8426" w:type="dxa"/>
          <w:trHeight w:val="221"/>
        </w:trPr>
        <w:tc>
          <w:tcPr>
            <w:tcW w:w="425" w:type="dxa"/>
            <w:tcBorders>
              <w:top w:val="nil"/>
              <w:left w:val="single" w:sz="4" w:space="0" w:color="auto"/>
              <w:bottom w:val="single" w:sz="4" w:space="0" w:color="auto"/>
              <w:right w:val="single" w:sz="4" w:space="0" w:color="auto"/>
            </w:tcBorders>
            <w:shd w:val="clear" w:color="auto" w:fill="auto"/>
            <w:noWrap/>
            <w:hideMark/>
          </w:tcPr>
          <w:p w14:paraId="2E30C9D9" w14:textId="77777777" w:rsidR="002D4554" w:rsidRPr="00106B43" w:rsidRDefault="00822BFF" w:rsidP="002D4554">
            <w:pPr>
              <w:jc w:val="center"/>
              <w:rPr>
                <w:sz w:val="18"/>
                <w:szCs w:val="18"/>
              </w:rPr>
            </w:pPr>
            <w:r w:rsidRPr="00106B43">
              <w:rPr>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14:paraId="2E30C9DA" w14:textId="77777777" w:rsidR="002D4554" w:rsidRPr="00106B43" w:rsidRDefault="00822BFF" w:rsidP="002D4554">
            <w:pPr>
              <w:jc w:val="right"/>
              <w:rPr>
                <w:sz w:val="18"/>
                <w:szCs w:val="18"/>
              </w:rPr>
            </w:pPr>
            <w:r w:rsidRPr="00106B43">
              <w:rPr>
                <w:sz w:val="18"/>
                <w:szCs w:val="18"/>
              </w:rPr>
              <w:t> </w:t>
            </w:r>
          </w:p>
        </w:tc>
        <w:tc>
          <w:tcPr>
            <w:tcW w:w="1340" w:type="dxa"/>
            <w:tcBorders>
              <w:top w:val="single" w:sz="4" w:space="0" w:color="auto"/>
              <w:left w:val="nil"/>
              <w:bottom w:val="single" w:sz="4" w:space="0" w:color="auto"/>
              <w:right w:val="single" w:sz="4" w:space="0" w:color="auto"/>
            </w:tcBorders>
            <w:shd w:val="clear" w:color="auto" w:fill="auto"/>
            <w:hideMark/>
          </w:tcPr>
          <w:p w14:paraId="2E30C9DB" w14:textId="77777777" w:rsidR="002D4554" w:rsidRPr="00106B43" w:rsidRDefault="00822BFF" w:rsidP="002D4554">
            <w:pPr>
              <w:rPr>
                <w:sz w:val="18"/>
                <w:szCs w:val="18"/>
              </w:rPr>
            </w:pPr>
            <w:r w:rsidRPr="00106B43">
              <w:rPr>
                <w:sz w:val="18"/>
                <w:szCs w:val="18"/>
              </w:rPr>
              <w:t> </w:t>
            </w:r>
          </w:p>
        </w:tc>
        <w:tc>
          <w:tcPr>
            <w:tcW w:w="1212" w:type="dxa"/>
            <w:gridSpan w:val="4"/>
            <w:tcBorders>
              <w:top w:val="single" w:sz="4" w:space="0" w:color="auto"/>
              <w:left w:val="nil"/>
              <w:bottom w:val="single" w:sz="4" w:space="0" w:color="auto"/>
              <w:right w:val="single" w:sz="4" w:space="0" w:color="auto"/>
            </w:tcBorders>
            <w:shd w:val="clear" w:color="auto" w:fill="auto"/>
            <w:noWrap/>
            <w:hideMark/>
          </w:tcPr>
          <w:p w14:paraId="2E30C9DC" w14:textId="77777777" w:rsidR="002D4554" w:rsidRPr="00106B43" w:rsidRDefault="00822BFF" w:rsidP="002D4554">
            <w:pPr>
              <w:jc w:val="right"/>
              <w:rPr>
                <w:sz w:val="18"/>
                <w:szCs w:val="18"/>
              </w:rPr>
            </w:pPr>
            <w:r w:rsidRPr="00106B43">
              <w:rPr>
                <w:sz w:val="18"/>
                <w:szCs w:val="18"/>
              </w:rPr>
              <w:t> </w:t>
            </w:r>
          </w:p>
        </w:tc>
        <w:tc>
          <w:tcPr>
            <w:tcW w:w="1088" w:type="dxa"/>
            <w:gridSpan w:val="2"/>
            <w:tcBorders>
              <w:top w:val="single" w:sz="4" w:space="0" w:color="auto"/>
              <w:left w:val="nil"/>
              <w:bottom w:val="single" w:sz="4" w:space="0" w:color="auto"/>
              <w:right w:val="single" w:sz="4" w:space="0" w:color="auto"/>
            </w:tcBorders>
            <w:shd w:val="clear" w:color="auto" w:fill="auto"/>
            <w:hideMark/>
          </w:tcPr>
          <w:p w14:paraId="2E30C9DD" w14:textId="77777777" w:rsidR="002D4554" w:rsidRPr="00106B43" w:rsidRDefault="00822BFF" w:rsidP="002D4554">
            <w:pPr>
              <w:jc w:val="center"/>
              <w:rPr>
                <w:sz w:val="18"/>
                <w:szCs w:val="18"/>
              </w:rPr>
            </w:pPr>
            <w:r w:rsidRPr="00106B43">
              <w:rPr>
                <w:sz w:val="18"/>
                <w:szCs w:val="18"/>
              </w:rPr>
              <w:t> </w:t>
            </w:r>
          </w:p>
        </w:tc>
        <w:tc>
          <w:tcPr>
            <w:tcW w:w="1038" w:type="dxa"/>
            <w:gridSpan w:val="4"/>
            <w:tcBorders>
              <w:top w:val="single" w:sz="4" w:space="0" w:color="auto"/>
              <w:left w:val="nil"/>
              <w:bottom w:val="single" w:sz="4" w:space="0" w:color="auto"/>
              <w:right w:val="single" w:sz="4" w:space="0" w:color="auto"/>
            </w:tcBorders>
            <w:shd w:val="clear" w:color="auto" w:fill="auto"/>
            <w:hideMark/>
          </w:tcPr>
          <w:p w14:paraId="2E30C9DE" w14:textId="77777777" w:rsidR="002D4554" w:rsidRPr="00106B43" w:rsidRDefault="00822BFF" w:rsidP="002D4554">
            <w:pPr>
              <w:jc w:val="center"/>
              <w:rPr>
                <w:sz w:val="18"/>
                <w:szCs w:val="18"/>
              </w:rPr>
            </w:pPr>
            <w:r w:rsidRPr="00106B43">
              <w:rPr>
                <w:sz w:val="18"/>
                <w:szCs w:val="18"/>
              </w:rPr>
              <w:t> </w:t>
            </w:r>
          </w:p>
        </w:tc>
        <w:tc>
          <w:tcPr>
            <w:tcW w:w="3089" w:type="dxa"/>
            <w:gridSpan w:val="7"/>
            <w:tcBorders>
              <w:top w:val="single" w:sz="4" w:space="0" w:color="auto"/>
              <w:left w:val="nil"/>
              <w:bottom w:val="single" w:sz="4" w:space="0" w:color="auto"/>
              <w:right w:val="single" w:sz="4" w:space="0" w:color="auto"/>
            </w:tcBorders>
            <w:shd w:val="clear" w:color="auto" w:fill="auto"/>
            <w:hideMark/>
          </w:tcPr>
          <w:p w14:paraId="2E30C9DF" w14:textId="77777777" w:rsidR="002D4554" w:rsidRPr="00106B43" w:rsidRDefault="00822BFF" w:rsidP="002D4554">
            <w:pPr>
              <w:jc w:val="center"/>
              <w:rPr>
                <w:sz w:val="18"/>
                <w:szCs w:val="18"/>
              </w:rPr>
            </w:pPr>
            <w:r w:rsidRPr="00106B43">
              <w:rPr>
                <w:sz w:val="18"/>
                <w:szCs w:val="18"/>
              </w:rPr>
              <w:t> </w:t>
            </w:r>
          </w:p>
        </w:tc>
      </w:tr>
      <w:tr w:rsidR="00315317" w14:paraId="2E30C9E8" w14:textId="77777777" w:rsidTr="002D4554">
        <w:trPr>
          <w:gridAfter w:val="12"/>
          <w:wAfter w:w="8426" w:type="dxa"/>
          <w:trHeight w:val="199"/>
        </w:trPr>
        <w:tc>
          <w:tcPr>
            <w:tcW w:w="425" w:type="dxa"/>
            <w:tcBorders>
              <w:top w:val="nil"/>
              <w:left w:val="single" w:sz="4" w:space="0" w:color="auto"/>
              <w:bottom w:val="single" w:sz="4" w:space="0" w:color="auto"/>
              <w:right w:val="single" w:sz="4" w:space="0" w:color="auto"/>
            </w:tcBorders>
            <w:shd w:val="clear" w:color="auto" w:fill="auto"/>
            <w:noWrap/>
            <w:hideMark/>
          </w:tcPr>
          <w:p w14:paraId="2E30C9E1" w14:textId="77777777" w:rsidR="002D4554" w:rsidRPr="00106B43" w:rsidRDefault="00822BFF" w:rsidP="002D4554">
            <w:pPr>
              <w:jc w:val="center"/>
              <w:rPr>
                <w:sz w:val="18"/>
                <w:szCs w:val="18"/>
              </w:rPr>
            </w:pPr>
            <w:r w:rsidRPr="00106B43">
              <w:rPr>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14:paraId="2E30C9E2" w14:textId="77777777" w:rsidR="002D4554" w:rsidRPr="00106B43" w:rsidRDefault="00822BFF" w:rsidP="002D4554">
            <w:pPr>
              <w:jc w:val="right"/>
              <w:rPr>
                <w:sz w:val="18"/>
                <w:szCs w:val="18"/>
              </w:rPr>
            </w:pPr>
            <w:r w:rsidRPr="00106B43">
              <w:rPr>
                <w:sz w:val="18"/>
                <w:szCs w:val="18"/>
              </w:rPr>
              <w:t> </w:t>
            </w:r>
          </w:p>
        </w:tc>
        <w:tc>
          <w:tcPr>
            <w:tcW w:w="1340" w:type="dxa"/>
            <w:tcBorders>
              <w:top w:val="single" w:sz="4" w:space="0" w:color="auto"/>
              <w:left w:val="nil"/>
              <w:bottom w:val="single" w:sz="4" w:space="0" w:color="auto"/>
              <w:right w:val="single" w:sz="4" w:space="0" w:color="auto"/>
            </w:tcBorders>
            <w:shd w:val="clear" w:color="auto" w:fill="auto"/>
            <w:hideMark/>
          </w:tcPr>
          <w:p w14:paraId="2E30C9E3" w14:textId="77777777" w:rsidR="002D4554" w:rsidRPr="00106B43" w:rsidRDefault="00822BFF" w:rsidP="002D4554">
            <w:pPr>
              <w:rPr>
                <w:sz w:val="18"/>
                <w:szCs w:val="18"/>
              </w:rPr>
            </w:pPr>
            <w:r w:rsidRPr="00106B43">
              <w:rPr>
                <w:sz w:val="18"/>
                <w:szCs w:val="18"/>
              </w:rPr>
              <w:t> </w:t>
            </w:r>
          </w:p>
        </w:tc>
        <w:tc>
          <w:tcPr>
            <w:tcW w:w="1212" w:type="dxa"/>
            <w:gridSpan w:val="4"/>
            <w:tcBorders>
              <w:top w:val="single" w:sz="4" w:space="0" w:color="auto"/>
              <w:left w:val="nil"/>
              <w:bottom w:val="single" w:sz="4" w:space="0" w:color="auto"/>
              <w:right w:val="single" w:sz="4" w:space="0" w:color="auto"/>
            </w:tcBorders>
            <w:shd w:val="clear" w:color="auto" w:fill="auto"/>
            <w:noWrap/>
            <w:hideMark/>
          </w:tcPr>
          <w:p w14:paraId="2E30C9E4" w14:textId="77777777" w:rsidR="002D4554" w:rsidRPr="00106B43" w:rsidRDefault="00822BFF" w:rsidP="002D4554">
            <w:pPr>
              <w:jc w:val="right"/>
              <w:rPr>
                <w:sz w:val="18"/>
                <w:szCs w:val="18"/>
              </w:rPr>
            </w:pPr>
            <w:r w:rsidRPr="00106B43">
              <w:rPr>
                <w:sz w:val="18"/>
                <w:szCs w:val="18"/>
              </w:rPr>
              <w:t> </w:t>
            </w:r>
          </w:p>
        </w:tc>
        <w:tc>
          <w:tcPr>
            <w:tcW w:w="1088" w:type="dxa"/>
            <w:gridSpan w:val="2"/>
            <w:tcBorders>
              <w:top w:val="single" w:sz="4" w:space="0" w:color="auto"/>
              <w:left w:val="nil"/>
              <w:bottom w:val="single" w:sz="4" w:space="0" w:color="auto"/>
              <w:right w:val="single" w:sz="4" w:space="0" w:color="auto"/>
            </w:tcBorders>
            <w:shd w:val="clear" w:color="auto" w:fill="auto"/>
            <w:hideMark/>
          </w:tcPr>
          <w:p w14:paraId="2E30C9E5" w14:textId="77777777" w:rsidR="002D4554" w:rsidRPr="00106B43" w:rsidRDefault="00822BFF" w:rsidP="002D4554">
            <w:pPr>
              <w:jc w:val="center"/>
              <w:rPr>
                <w:sz w:val="18"/>
                <w:szCs w:val="18"/>
              </w:rPr>
            </w:pPr>
            <w:r w:rsidRPr="00106B43">
              <w:rPr>
                <w:sz w:val="18"/>
                <w:szCs w:val="18"/>
              </w:rPr>
              <w:t> </w:t>
            </w:r>
          </w:p>
        </w:tc>
        <w:tc>
          <w:tcPr>
            <w:tcW w:w="1038" w:type="dxa"/>
            <w:gridSpan w:val="4"/>
            <w:tcBorders>
              <w:top w:val="single" w:sz="4" w:space="0" w:color="auto"/>
              <w:left w:val="nil"/>
              <w:bottom w:val="single" w:sz="4" w:space="0" w:color="auto"/>
              <w:right w:val="single" w:sz="4" w:space="0" w:color="auto"/>
            </w:tcBorders>
            <w:shd w:val="clear" w:color="auto" w:fill="auto"/>
            <w:hideMark/>
          </w:tcPr>
          <w:p w14:paraId="2E30C9E6" w14:textId="77777777" w:rsidR="002D4554" w:rsidRPr="00106B43" w:rsidRDefault="00822BFF" w:rsidP="002D4554">
            <w:pPr>
              <w:jc w:val="center"/>
              <w:rPr>
                <w:sz w:val="18"/>
                <w:szCs w:val="18"/>
              </w:rPr>
            </w:pPr>
            <w:r w:rsidRPr="00106B43">
              <w:rPr>
                <w:sz w:val="18"/>
                <w:szCs w:val="18"/>
              </w:rPr>
              <w:t> </w:t>
            </w:r>
          </w:p>
        </w:tc>
        <w:tc>
          <w:tcPr>
            <w:tcW w:w="3089" w:type="dxa"/>
            <w:gridSpan w:val="7"/>
            <w:tcBorders>
              <w:top w:val="single" w:sz="4" w:space="0" w:color="auto"/>
              <w:left w:val="nil"/>
              <w:bottom w:val="single" w:sz="4" w:space="0" w:color="auto"/>
              <w:right w:val="single" w:sz="4" w:space="0" w:color="auto"/>
            </w:tcBorders>
            <w:shd w:val="clear" w:color="auto" w:fill="auto"/>
            <w:hideMark/>
          </w:tcPr>
          <w:p w14:paraId="2E30C9E7" w14:textId="77777777" w:rsidR="002D4554" w:rsidRPr="00106B43" w:rsidRDefault="00822BFF" w:rsidP="002D4554">
            <w:pPr>
              <w:jc w:val="center"/>
              <w:rPr>
                <w:sz w:val="18"/>
                <w:szCs w:val="18"/>
              </w:rPr>
            </w:pPr>
            <w:r w:rsidRPr="00106B43">
              <w:rPr>
                <w:sz w:val="18"/>
                <w:szCs w:val="18"/>
              </w:rPr>
              <w:t> </w:t>
            </w:r>
          </w:p>
        </w:tc>
      </w:tr>
      <w:tr w:rsidR="00315317" w14:paraId="2E30C9F0" w14:textId="77777777" w:rsidTr="002D4554">
        <w:trPr>
          <w:gridAfter w:val="12"/>
          <w:wAfter w:w="8426" w:type="dxa"/>
          <w:trHeight w:val="237"/>
        </w:trPr>
        <w:tc>
          <w:tcPr>
            <w:tcW w:w="425" w:type="dxa"/>
            <w:tcBorders>
              <w:top w:val="nil"/>
              <w:left w:val="single" w:sz="4" w:space="0" w:color="auto"/>
              <w:bottom w:val="single" w:sz="4" w:space="0" w:color="auto"/>
              <w:right w:val="single" w:sz="4" w:space="0" w:color="auto"/>
            </w:tcBorders>
            <w:shd w:val="clear" w:color="auto" w:fill="auto"/>
            <w:noWrap/>
            <w:hideMark/>
          </w:tcPr>
          <w:p w14:paraId="2E30C9E9" w14:textId="77777777" w:rsidR="002D4554" w:rsidRPr="00106B43" w:rsidRDefault="00822BFF" w:rsidP="002D4554">
            <w:pPr>
              <w:jc w:val="center"/>
              <w:rPr>
                <w:sz w:val="18"/>
                <w:szCs w:val="18"/>
              </w:rPr>
            </w:pPr>
            <w:r w:rsidRPr="00106B43">
              <w:rPr>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14:paraId="2E30C9EA" w14:textId="77777777" w:rsidR="002D4554" w:rsidRPr="00106B43" w:rsidRDefault="00822BFF" w:rsidP="002D4554">
            <w:pPr>
              <w:jc w:val="right"/>
              <w:rPr>
                <w:sz w:val="18"/>
                <w:szCs w:val="18"/>
              </w:rPr>
            </w:pPr>
            <w:r w:rsidRPr="00106B43">
              <w:rPr>
                <w:sz w:val="18"/>
                <w:szCs w:val="18"/>
              </w:rPr>
              <w:t> </w:t>
            </w:r>
          </w:p>
        </w:tc>
        <w:tc>
          <w:tcPr>
            <w:tcW w:w="1340" w:type="dxa"/>
            <w:tcBorders>
              <w:top w:val="single" w:sz="4" w:space="0" w:color="auto"/>
              <w:left w:val="nil"/>
              <w:bottom w:val="single" w:sz="4" w:space="0" w:color="auto"/>
              <w:right w:val="single" w:sz="4" w:space="0" w:color="auto"/>
            </w:tcBorders>
            <w:shd w:val="clear" w:color="auto" w:fill="auto"/>
            <w:hideMark/>
          </w:tcPr>
          <w:p w14:paraId="2E30C9EB" w14:textId="77777777" w:rsidR="002D4554" w:rsidRPr="00106B43" w:rsidRDefault="00822BFF" w:rsidP="002D4554">
            <w:pPr>
              <w:rPr>
                <w:sz w:val="18"/>
                <w:szCs w:val="18"/>
              </w:rPr>
            </w:pPr>
            <w:r w:rsidRPr="00106B43">
              <w:rPr>
                <w:sz w:val="18"/>
                <w:szCs w:val="18"/>
              </w:rPr>
              <w:t> </w:t>
            </w:r>
          </w:p>
        </w:tc>
        <w:tc>
          <w:tcPr>
            <w:tcW w:w="1212" w:type="dxa"/>
            <w:gridSpan w:val="4"/>
            <w:tcBorders>
              <w:top w:val="single" w:sz="4" w:space="0" w:color="auto"/>
              <w:left w:val="nil"/>
              <w:bottom w:val="single" w:sz="4" w:space="0" w:color="auto"/>
              <w:right w:val="single" w:sz="4" w:space="0" w:color="auto"/>
            </w:tcBorders>
            <w:shd w:val="clear" w:color="auto" w:fill="auto"/>
            <w:noWrap/>
            <w:hideMark/>
          </w:tcPr>
          <w:p w14:paraId="2E30C9EC" w14:textId="77777777" w:rsidR="002D4554" w:rsidRPr="00106B43" w:rsidRDefault="00822BFF" w:rsidP="002D4554">
            <w:pPr>
              <w:jc w:val="right"/>
              <w:rPr>
                <w:sz w:val="18"/>
                <w:szCs w:val="18"/>
              </w:rPr>
            </w:pPr>
            <w:r w:rsidRPr="00106B43">
              <w:rPr>
                <w:sz w:val="18"/>
                <w:szCs w:val="18"/>
              </w:rPr>
              <w:t> </w:t>
            </w:r>
          </w:p>
        </w:tc>
        <w:tc>
          <w:tcPr>
            <w:tcW w:w="1088" w:type="dxa"/>
            <w:gridSpan w:val="2"/>
            <w:tcBorders>
              <w:top w:val="single" w:sz="4" w:space="0" w:color="auto"/>
              <w:left w:val="nil"/>
              <w:bottom w:val="single" w:sz="4" w:space="0" w:color="auto"/>
              <w:right w:val="single" w:sz="4" w:space="0" w:color="auto"/>
            </w:tcBorders>
            <w:shd w:val="clear" w:color="auto" w:fill="auto"/>
            <w:hideMark/>
          </w:tcPr>
          <w:p w14:paraId="2E30C9ED" w14:textId="77777777" w:rsidR="002D4554" w:rsidRPr="00106B43" w:rsidRDefault="00822BFF" w:rsidP="002D4554">
            <w:pPr>
              <w:jc w:val="center"/>
              <w:rPr>
                <w:sz w:val="18"/>
                <w:szCs w:val="18"/>
              </w:rPr>
            </w:pPr>
            <w:r w:rsidRPr="00106B43">
              <w:rPr>
                <w:sz w:val="18"/>
                <w:szCs w:val="18"/>
              </w:rPr>
              <w:t> </w:t>
            </w:r>
          </w:p>
        </w:tc>
        <w:tc>
          <w:tcPr>
            <w:tcW w:w="1038" w:type="dxa"/>
            <w:gridSpan w:val="4"/>
            <w:tcBorders>
              <w:top w:val="single" w:sz="4" w:space="0" w:color="auto"/>
              <w:left w:val="nil"/>
              <w:bottom w:val="single" w:sz="4" w:space="0" w:color="auto"/>
              <w:right w:val="single" w:sz="4" w:space="0" w:color="auto"/>
            </w:tcBorders>
            <w:shd w:val="clear" w:color="auto" w:fill="auto"/>
            <w:hideMark/>
          </w:tcPr>
          <w:p w14:paraId="2E30C9EE" w14:textId="77777777" w:rsidR="002D4554" w:rsidRPr="00106B43" w:rsidRDefault="00822BFF" w:rsidP="002D4554">
            <w:pPr>
              <w:jc w:val="center"/>
              <w:rPr>
                <w:sz w:val="18"/>
                <w:szCs w:val="18"/>
              </w:rPr>
            </w:pPr>
            <w:r w:rsidRPr="00106B43">
              <w:rPr>
                <w:sz w:val="18"/>
                <w:szCs w:val="18"/>
              </w:rPr>
              <w:t> </w:t>
            </w:r>
          </w:p>
        </w:tc>
        <w:tc>
          <w:tcPr>
            <w:tcW w:w="3089" w:type="dxa"/>
            <w:gridSpan w:val="7"/>
            <w:tcBorders>
              <w:top w:val="single" w:sz="4" w:space="0" w:color="auto"/>
              <w:left w:val="nil"/>
              <w:bottom w:val="single" w:sz="4" w:space="0" w:color="auto"/>
              <w:right w:val="single" w:sz="4" w:space="0" w:color="auto"/>
            </w:tcBorders>
            <w:shd w:val="clear" w:color="auto" w:fill="auto"/>
            <w:hideMark/>
          </w:tcPr>
          <w:p w14:paraId="2E30C9EF" w14:textId="77777777" w:rsidR="002D4554" w:rsidRPr="00106B43" w:rsidRDefault="00822BFF" w:rsidP="002D4554">
            <w:pPr>
              <w:jc w:val="center"/>
              <w:rPr>
                <w:sz w:val="18"/>
                <w:szCs w:val="18"/>
              </w:rPr>
            </w:pPr>
            <w:r w:rsidRPr="00106B43">
              <w:rPr>
                <w:sz w:val="18"/>
                <w:szCs w:val="18"/>
              </w:rPr>
              <w:t> </w:t>
            </w:r>
          </w:p>
        </w:tc>
      </w:tr>
      <w:tr w:rsidR="00315317" w14:paraId="2E30C9F8" w14:textId="77777777" w:rsidTr="002D4554">
        <w:trPr>
          <w:gridAfter w:val="12"/>
          <w:wAfter w:w="8426" w:type="dxa"/>
          <w:trHeight w:val="237"/>
        </w:trPr>
        <w:tc>
          <w:tcPr>
            <w:tcW w:w="425" w:type="dxa"/>
            <w:tcBorders>
              <w:top w:val="nil"/>
              <w:left w:val="single" w:sz="4" w:space="0" w:color="auto"/>
              <w:bottom w:val="single" w:sz="4" w:space="0" w:color="auto"/>
              <w:right w:val="single" w:sz="4" w:space="0" w:color="auto"/>
            </w:tcBorders>
            <w:shd w:val="clear" w:color="auto" w:fill="auto"/>
            <w:noWrap/>
            <w:hideMark/>
          </w:tcPr>
          <w:p w14:paraId="2E30C9F1" w14:textId="77777777" w:rsidR="002D4554" w:rsidRPr="00106B43" w:rsidRDefault="00822BFF" w:rsidP="002D4554">
            <w:pPr>
              <w:jc w:val="center"/>
              <w:rPr>
                <w:sz w:val="18"/>
                <w:szCs w:val="18"/>
              </w:rPr>
            </w:pPr>
            <w:r w:rsidRPr="00106B43">
              <w:rPr>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14:paraId="2E30C9F2" w14:textId="77777777" w:rsidR="002D4554" w:rsidRPr="00106B43" w:rsidRDefault="00822BFF" w:rsidP="002D4554">
            <w:pPr>
              <w:jc w:val="right"/>
              <w:rPr>
                <w:sz w:val="18"/>
                <w:szCs w:val="18"/>
              </w:rPr>
            </w:pPr>
            <w:r w:rsidRPr="00106B43">
              <w:rPr>
                <w:sz w:val="18"/>
                <w:szCs w:val="18"/>
              </w:rPr>
              <w:t> </w:t>
            </w:r>
          </w:p>
        </w:tc>
        <w:tc>
          <w:tcPr>
            <w:tcW w:w="1340" w:type="dxa"/>
            <w:tcBorders>
              <w:top w:val="single" w:sz="4" w:space="0" w:color="auto"/>
              <w:left w:val="nil"/>
              <w:bottom w:val="single" w:sz="4" w:space="0" w:color="auto"/>
              <w:right w:val="single" w:sz="4" w:space="0" w:color="auto"/>
            </w:tcBorders>
            <w:shd w:val="clear" w:color="auto" w:fill="auto"/>
            <w:hideMark/>
          </w:tcPr>
          <w:p w14:paraId="2E30C9F3" w14:textId="77777777" w:rsidR="002D4554" w:rsidRPr="00106B43" w:rsidRDefault="00822BFF" w:rsidP="002D4554">
            <w:pPr>
              <w:rPr>
                <w:sz w:val="18"/>
                <w:szCs w:val="18"/>
              </w:rPr>
            </w:pPr>
            <w:r w:rsidRPr="00106B43">
              <w:rPr>
                <w:sz w:val="18"/>
                <w:szCs w:val="18"/>
              </w:rPr>
              <w:t> </w:t>
            </w:r>
          </w:p>
        </w:tc>
        <w:tc>
          <w:tcPr>
            <w:tcW w:w="1212" w:type="dxa"/>
            <w:gridSpan w:val="4"/>
            <w:tcBorders>
              <w:top w:val="single" w:sz="4" w:space="0" w:color="auto"/>
              <w:left w:val="nil"/>
              <w:bottom w:val="single" w:sz="4" w:space="0" w:color="auto"/>
              <w:right w:val="single" w:sz="4" w:space="0" w:color="auto"/>
            </w:tcBorders>
            <w:shd w:val="clear" w:color="auto" w:fill="auto"/>
            <w:noWrap/>
            <w:hideMark/>
          </w:tcPr>
          <w:p w14:paraId="2E30C9F4" w14:textId="77777777" w:rsidR="002D4554" w:rsidRPr="00106B43" w:rsidRDefault="00822BFF" w:rsidP="002D4554">
            <w:pPr>
              <w:jc w:val="right"/>
              <w:rPr>
                <w:sz w:val="18"/>
                <w:szCs w:val="18"/>
              </w:rPr>
            </w:pPr>
            <w:r w:rsidRPr="00106B43">
              <w:rPr>
                <w:sz w:val="18"/>
                <w:szCs w:val="18"/>
              </w:rPr>
              <w:t> </w:t>
            </w:r>
          </w:p>
        </w:tc>
        <w:tc>
          <w:tcPr>
            <w:tcW w:w="1088" w:type="dxa"/>
            <w:gridSpan w:val="2"/>
            <w:tcBorders>
              <w:top w:val="single" w:sz="4" w:space="0" w:color="auto"/>
              <w:left w:val="nil"/>
              <w:bottom w:val="single" w:sz="4" w:space="0" w:color="auto"/>
              <w:right w:val="single" w:sz="4" w:space="0" w:color="auto"/>
            </w:tcBorders>
            <w:shd w:val="clear" w:color="auto" w:fill="auto"/>
            <w:hideMark/>
          </w:tcPr>
          <w:p w14:paraId="2E30C9F5" w14:textId="77777777" w:rsidR="002D4554" w:rsidRPr="00106B43" w:rsidRDefault="00822BFF" w:rsidP="002D4554">
            <w:pPr>
              <w:jc w:val="center"/>
              <w:rPr>
                <w:sz w:val="18"/>
                <w:szCs w:val="18"/>
              </w:rPr>
            </w:pPr>
            <w:r w:rsidRPr="00106B43">
              <w:rPr>
                <w:sz w:val="18"/>
                <w:szCs w:val="18"/>
              </w:rPr>
              <w:t> </w:t>
            </w:r>
          </w:p>
        </w:tc>
        <w:tc>
          <w:tcPr>
            <w:tcW w:w="1038" w:type="dxa"/>
            <w:gridSpan w:val="4"/>
            <w:tcBorders>
              <w:top w:val="single" w:sz="4" w:space="0" w:color="auto"/>
              <w:left w:val="nil"/>
              <w:bottom w:val="single" w:sz="4" w:space="0" w:color="auto"/>
              <w:right w:val="single" w:sz="4" w:space="0" w:color="auto"/>
            </w:tcBorders>
            <w:shd w:val="clear" w:color="auto" w:fill="auto"/>
            <w:hideMark/>
          </w:tcPr>
          <w:p w14:paraId="2E30C9F6" w14:textId="77777777" w:rsidR="002D4554" w:rsidRPr="00106B43" w:rsidRDefault="00822BFF" w:rsidP="002D4554">
            <w:pPr>
              <w:jc w:val="center"/>
              <w:rPr>
                <w:sz w:val="18"/>
                <w:szCs w:val="18"/>
              </w:rPr>
            </w:pPr>
            <w:r w:rsidRPr="00106B43">
              <w:rPr>
                <w:sz w:val="18"/>
                <w:szCs w:val="18"/>
              </w:rPr>
              <w:t> </w:t>
            </w:r>
          </w:p>
        </w:tc>
        <w:tc>
          <w:tcPr>
            <w:tcW w:w="3089" w:type="dxa"/>
            <w:gridSpan w:val="7"/>
            <w:tcBorders>
              <w:top w:val="single" w:sz="4" w:space="0" w:color="auto"/>
              <w:left w:val="nil"/>
              <w:bottom w:val="single" w:sz="4" w:space="0" w:color="auto"/>
              <w:right w:val="single" w:sz="4" w:space="0" w:color="auto"/>
            </w:tcBorders>
            <w:shd w:val="clear" w:color="auto" w:fill="auto"/>
            <w:hideMark/>
          </w:tcPr>
          <w:p w14:paraId="2E30C9F7" w14:textId="77777777" w:rsidR="002D4554" w:rsidRPr="00106B43" w:rsidRDefault="00822BFF" w:rsidP="002D4554">
            <w:pPr>
              <w:jc w:val="center"/>
              <w:rPr>
                <w:sz w:val="18"/>
                <w:szCs w:val="18"/>
              </w:rPr>
            </w:pPr>
            <w:r w:rsidRPr="00106B43">
              <w:rPr>
                <w:sz w:val="18"/>
                <w:szCs w:val="18"/>
              </w:rPr>
              <w:t> </w:t>
            </w:r>
          </w:p>
        </w:tc>
      </w:tr>
      <w:tr w:rsidR="00315317" w14:paraId="2E30CA00" w14:textId="77777777" w:rsidTr="002D4554">
        <w:trPr>
          <w:gridAfter w:val="12"/>
          <w:wAfter w:w="8426" w:type="dxa"/>
          <w:trHeight w:val="237"/>
        </w:trPr>
        <w:tc>
          <w:tcPr>
            <w:tcW w:w="425" w:type="dxa"/>
            <w:tcBorders>
              <w:top w:val="nil"/>
              <w:left w:val="single" w:sz="4" w:space="0" w:color="auto"/>
              <w:bottom w:val="single" w:sz="4" w:space="0" w:color="auto"/>
              <w:right w:val="single" w:sz="4" w:space="0" w:color="auto"/>
            </w:tcBorders>
            <w:shd w:val="clear" w:color="auto" w:fill="auto"/>
            <w:noWrap/>
            <w:hideMark/>
          </w:tcPr>
          <w:p w14:paraId="2E30C9F9" w14:textId="77777777" w:rsidR="002D4554" w:rsidRPr="00106B43" w:rsidRDefault="00822BFF" w:rsidP="002D4554">
            <w:pPr>
              <w:jc w:val="center"/>
              <w:rPr>
                <w:sz w:val="18"/>
                <w:szCs w:val="18"/>
              </w:rPr>
            </w:pPr>
            <w:r w:rsidRPr="00106B43">
              <w:rPr>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14:paraId="2E30C9FA" w14:textId="77777777" w:rsidR="002D4554" w:rsidRPr="00106B43" w:rsidRDefault="00822BFF" w:rsidP="002D4554">
            <w:pPr>
              <w:jc w:val="right"/>
              <w:rPr>
                <w:sz w:val="18"/>
                <w:szCs w:val="18"/>
              </w:rPr>
            </w:pPr>
            <w:r w:rsidRPr="00106B43">
              <w:rPr>
                <w:sz w:val="18"/>
                <w:szCs w:val="18"/>
              </w:rPr>
              <w:t> </w:t>
            </w:r>
          </w:p>
        </w:tc>
        <w:tc>
          <w:tcPr>
            <w:tcW w:w="1340" w:type="dxa"/>
            <w:tcBorders>
              <w:top w:val="single" w:sz="4" w:space="0" w:color="auto"/>
              <w:left w:val="nil"/>
              <w:bottom w:val="single" w:sz="4" w:space="0" w:color="auto"/>
              <w:right w:val="single" w:sz="4" w:space="0" w:color="auto"/>
            </w:tcBorders>
            <w:shd w:val="clear" w:color="auto" w:fill="auto"/>
            <w:hideMark/>
          </w:tcPr>
          <w:p w14:paraId="2E30C9FB" w14:textId="77777777" w:rsidR="002D4554" w:rsidRPr="00106B43" w:rsidRDefault="00822BFF" w:rsidP="002D4554">
            <w:pPr>
              <w:rPr>
                <w:sz w:val="18"/>
                <w:szCs w:val="18"/>
              </w:rPr>
            </w:pPr>
            <w:r w:rsidRPr="00106B43">
              <w:rPr>
                <w:sz w:val="18"/>
                <w:szCs w:val="18"/>
              </w:rPr>
              <w:t> </w:t>
            </w:r>
          </w:p>
        </w:tc>
        <w:tc>
          <w:tcPr>
            <w:tcW w:w="1212" w:type="dxa"/>
            <w:gridSpan w:val="4"/>
            <w:tcBorders>
              <w:top w:val="single" w:sz="4" w:space="0" w:color="auto"/>
              <w:left w:val="nil"/>
              <w:bottom w:val="single" w:sz="4" w:space="0" w:color="auto"/>
              <w:right w:val="single" w:sz="4" w:space="0" w:color="auto"/>
            </w:tcBorders>
            <w:shd w:val="clear" w:color="auto" w:fill="auto"/>
            <w:noWrap/>
            <w:hideMark/>
          </w:tcPr>
          <w:p w14:paraId="2E30C9FC" w14:textId="77777777" w:rsidR="002D4554" w:rsidRPr="00106B43" w:rsidRDefault="00822BFF" w:rsidP="002D4554">
            <w:pPr>
              <w:jc w:val="right"/>
              <w:rPr>
                <w:sz w:val="18"/>
                <w:szCs w:val="18"/>
              </w:rPr>
            </w:pPr>
            <w:r w:rsidRPr="00106B43">
              <w:rPr>
                <w:sz w:val="18"/>
                <w:szCs w:val="18"/>
              </w:rPr>
              <w:t> </w:t>
            </w:r>
          </w:p>
        </w:tc>
        <w:tc>
          <w:tcPr>
            <w:tcW w:w="1088" w:type="dxa"/>
            <w:gridSpan w:val="2"/>
            <w:tcBorders>
              <w:top w:val="single" w:sz="4" w:space="0" w:color="auto"/>
              <w:left w:val="nil"/>
              <w:bottom w:val="single" w:sz="4" w:space="0" w:color="auto"/>
              <w:right w:val="single" w:sz="4" w:space="0" w:color="auto"/>
            </w:tcBorders>
            <w:shd w:val="clear" w:color="auto" w:fill="auto"/>
            <w:hideMark/>
          </w:tcPr>
          <w:p w14:paraId="2E30C9FD" w14:textId="77777777" w:rsidR="002D4554" w:rsidRPr="00106B43" w:rsidRDefault="00822BFF" w:rsidP="002D4554">
            <w:pPr>
              <w:jc w:val="center"/>
              <w:rPr>
                <w:sz w:val="18"/>
                <w:szCs w:val="18"/>
              </w:rPr>
            </w:pPr>
            <w:r w:rsidRPr="00106B43">
              <w:rPr>
                <w:sz w:val="18"/>
                <w:szCs w:val="18"/>
              </w:rPr>
              <w:t> </w:t>
            </w:r>
          </w:p>
        </w:tc>
        <w:tc>
          <w:tcPr>
            <w:tcW w:w="1038" w:type="dxa"/>
            <w:gridSpan w:val="4"/>
            <w:tcBorders>
              <w:top w:val="single" w:sz="4" w:space="0" w:color="auto"/>
              <w:left w:val="nil"/>
              <w:bottom w:val="single" w:sz="4" w:space="0" w:color="auto"/>
              <w:right w:val="single" w:sz="4" w:space="0" w:color="auto"/>
            </w:tcBorders>
            <w:shd w:val="clear" w:color="auto" w:fill="auto"/>
            <w:hideMark/>
          </w:tcPr>
          <w:p w14:paraId="2E30C9FE" w14:textId="77777777" w:rsidR="002D4554" w:rsidRPr="00106B43" w:rsidRDefault="00822BFF" w:rsidP="002D4554">
            <w:pPr>
              <w:jc w:val="center"/>
              <w:rPr>
                <w:sz w:val="18"/>
                <w:szCs w:val="18"/>
              </w:rPr>
            </w:pPr>
            <w:r w:rsidRPr="00106B43">
              <w:rPr>
                <w:sz w:val="18"/>
                <w:szCs w:val="18"/>
              </w:rPr>
              <w:t> </w:t>
            </w:r>
          </w:p>
        </w:tc>
        <w:tc>
          <w:tcPr>
            <w:tcW w:w="3089" w:type="dxa"/>
            <w:gridSpan w:val="7"/>
            <w:tcBorders>
              <w:top w:val="single" w:sz="4" w:space="0" w:color="auto"/>
              <w:left w:val="nil"/>
              <w:bottom w:val="single" w:sz="4" w:space="0" w:color="auto"/>
              <w:right w:val="single" w:sz="4" w:space="0" w:color="auto"/>
            </w:tcBorders>
            <w:shd w:val="clear" w:color="auto" w:fill="auto"/>
            <w:hideMark/>
          </w:tcPr>
          <w:p w14:paraId="2E30C9FF" w14:textId="77777777" w:rsidR="002D4554" w:rsidRPr="00106B43" w:rsidRDefault="00822BFF" w:rsidP="002D4554">
            <w:pPr>
              <w:jc w:val="center"/>
              <w:rPr>
                <w:sz w:val="18"/>
                <w:szCs w:val="18"/>
              </w:rPr>
            </w:pPr>
            <w:r w:rsidRPr="00106B43">
              <w:rPr>
                <w:sz w:val="18"/>
                <w:szCs w:val="18"/>
              </w:rPr>
              <w:t> </w:t>
            </w:r>
          </w:p>
        </w:tc>
      </w:tr>
      <w:tr w:rsidR="00315317" w14:paraId="2E30CA08" w14:textId="77777777" w:rsidTr="002D4554">
        <w:trPr>
          <w:gridAfter w:val="12"/>
          <w:wAfter w:w="8426" w:type="dxa"/>
          <w:trHeight w:val="237"/>
        </w:trPr>
        <w:tc>
          <w:tcPr>
            <w:tcW w:w="425" w:type="dxa"/>
            <w:tcBorders>
              <w:top w:val="nil"/>
              <w:left w:val="single" w:sz="4" w:space="0" w:color="auto"/>
              <w:bottom w:val="single" w:sz="4" w:space="0" w:color="auto"/>
              <w:right w:val="single" w:sz="4" w:space="0" w:color="auto"/>
            </w:tcBorders>
            <w:shd w:val="clear" w:color="auto" w:fill="auto"/>
            <w:noWrap/>
            <w:hideMark/>
          </w:tcPr>
          <w:p w14:paraId="2E30CA01" w14:textId="77777777" w:rsidR="002D4554" w:rsidRPr="00106B43" w:rsidRDefault="00822BFF" w:rsidP="002D4554">
            <w:pPr>
              <w:jc w:val="center"/>
              <w:rPr>
                <w:sz w:val="18"/>
                <w:szCs w:val="18"/>
              </w:rPr>
            </w:pPr>
            <w:r w:rsidRPr="00106B43">
              <w:rPr>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14:paraId="2E30CA02" w14:textId="77777777" w:rsidR="002D4554" w:rsidRPr="00106B43" w:rsidRDefault="00822BFF" w:rsidP="002D4554">
            <w:pPr>
              <w:jc w:val="right"/>
              <w:rPr>
                <w:sz w:val="18"/>
                <w:szCs w:val="18"/>
              </w:rPr>
            </w:pPr>
            <w:r w:rsidRPr="00106B43">
              <w:rPr>
                <w:sz w:val="18"/>
                <w:szCs w:val="18"/>
              </w:rPr>
              <w:t> </w:t>
            </w:r>
          </w:p>
        </w:tc>
        <w:tc>
          <w:tcPr>
            <w:tcW w:w="1340" w:type="dxa"/>
            <w:tcBorders>
              <w:top w:val="single" w:sz="4" w:space="0" w:color="auto"/>
              <w:left w:val="nil"/>
              <w:bottom w:val="single" w:sz="4" w:space="0" w:color="auto"/>
              <w:right w:val="single" w:sz="4" w:space="0" w:color="auto"/>
            </w:tcBorders>
            <w:shd w:val="clear" w:color="auto" w:fill="auto"/>
            <w:hideMark/>
          </w:tcPr>
          <w:p w14:paraId="2E30CA03" w14:textId="77777777" w:rsidR="002D4554" w:rsidRPr="00106B43" w:rsidRDefault="00822BFF" w:rsidP="002D4554">
            <w:pPr>
              <w:rPr>
                <w:sz w:val="18"/>
                <w:szCs w:val="18"/>
              </w:rPr>
            </w:pPr>
            <w:r w:rsidRPr="00106B43">
              <w:rPr>
                <w:sz w:val="18"/>
                <w:szCs w:val="18"/>
              </w:rPr>
              <w:t> </w:t>
            </w:r>
          </w:p>
        </w:tc>
        <w:tc>
          <w:tcPr>
            <w:tcW w:w="1212" w:type="dxa"/>
            <w:gridSpan w:val="4"/>
            <w:tcBorders>
              <w:top w:val="single" w:sz="4" w:space="0" w:color="auto"/>
              <w:left w:val="nil"/>
              <w:bottom w:val="single" w:sz="4" w:space="0" w:color="auto"/>
              <w:right w:val="single" w:sz="4" w:space="0" w:color="auto"/>
            </w:tcBorders>
            <w:shd w:val="clear" w:color="auto" w:fill="auto"/>
            <w:noWrap/>
            <w:hideMark/>
          </w:tcPr>
          <w:p w14:paraId="2E30CA04" w14:textId="77777777" w:rsidR="002D4554" w:rsidRPr="00106B43" w:rsidRDefault="00822BFF" w:rsidP="002D4554">
            <w:pPr>
              <w:jc w:val="right"/>
              <w:rPr>
                <w:sz w:val="18"/>
                <w:szCs w:val="18"/>
              </w:rPr>
            </w:pPr>
            <w:r w:rsidRPr="00106B43">
              <w:rPr>
                <w:sz w:val="18"/>
                <w:szCs w:val="18"/>
              </w:rPr>
              <w:t> </w:t>
            </w:r>
          </w:p>
        </w:tc>
        <w:tc>
          <w:tcPr>
            <w:tcW w:w="1088" w:type="dxa"/>
            <w:gridSpan w:val="2"/>
            <w:tcBorders>
              <w:top w:val="single" w:sz="4" w:space="0" w:color="auto"/>
              <w:left w:val="nil"/>
              <w:bottom w:val="single" w:sz="4" w:space="0" w:color="auto"/>
              <w:right w:val="single" w:sz="4" w:space="0" w:color="auto"/>
            </w:tcBorders>
            <w:shd w:val="clear" w:color="auto" w:fill="auto"/>
            <w:hideMark/>
          </w:tcPr>
          <w:p w14:paraId="2E30CA05" w14:textId="77777777" w:rsidR="002D4554" w:rsidRPr="00106B43" w:rsidRDefault="00822BFF" w:rsidP="002D4554">
            <w:pPr>
              <w:jc w:val="center"/>
              <w:rPr>
                <w:sz w:val="18"/>
                <w:szCs w:val="18"/>
              </w:rPr>
            </w:pPr>
            <w:r w:rsidRPr="00106B43">
              <w:rPr>
                <w:sz w:val="18"/>
                <w:szCs w:val="18"/>
              </w:rPr>
              <w:t> </w:t>
            </w:r>
          </w:p>
        </w:tc>
        <w:tc>
          <w:tcPr>
            <w:tcW w:w="1038" w:type="dxa"/>
            <w:gridSpan w:val="4"/>
            <w:tcBorders>
              <w:top w:val="single" w:sz="4" w:space="0" w:color="auto"/>
              <w:left w:val="nil"/>
              <w:bottom w:val="single" w:sz="4" w:space="0" w:color="auto"/>
              <w:right w:val="single" w:sz="4" w:space="0" w:color="auto"/>
            </w:tcBorders>
            <w:shd w:val="clear" w:color="auto" w:fill="auto"/>
            <w:hideMark/>
          </w:tcPr>
          <w:p w14:paraId="2E30CA06" w14:textId="77777777" w:rsidR="002D4554" w:rsidRPr="00106B43" w:rsidRDefault="00822BFF" w:rsidP="002D4554">
            <w:pPr>
              <w:jc w:val="center"/>
              <w:rPr>
                <w:sz w:val="18"/>
                <w:szCs w:val="18"/>
              </w:rPr>
            </w:pPr>
            <w:r w:rsidRPr="00106B43">
              <w:rPr>
                <w:sz w:val="18"/>
                <w:szCs w:val="18"/>
              </w:rPr>
              <w:t> </w:t>
            </w:r>
          </w:p>
        </w:tc>
        <w:tc>
          <w:tcPr>
            <w:tcW w:w="3089" w:type="dxa"/>
            <w:gridSpan w:val="7"/>
            <w:tcBorders>
              <w:top w:val="single" w:sz="4" w:space="0" w:color="auto"/>
              <w:left w:val="nil"/>
              <w:bottom w:val="single" w:sz="4" w:space="0" w:color="auto"/>
              <w:right w:val="single" w:sz="4" w:space="0" w:color="auto"/>
            </w:tcBorders>
            <w:shd w:val="clear" w:color="auto" w:fill="auto"/>
            <w:hideMark/>
          </w:tcPr>
          <w:p w14:paraId="2E30CA07" w14:textId="77777777" w:rsidR="002D4554" w:rsidRPr="00106B43" w:rsidRDefault="00822BFF" w:rsidP="002D4554">
            <w:pPr>
              <w:jc w:val="center"/>
              <w:rPr>
                <w:sz w:val="18"/>
                <w:szCs w:val="18"/>
              </w:rPr>
            </w:pPr>
            <w:r w:rsidRPr="00106B43">
              <w:rPr>
                <w:sz w:val="18"/>
                <w:szCs w:val="18"/>
              </w:rPr>
              <w:t> </w:t>
            </w:r>
          </w:p>
        </w:tc>
      </w:tr>
      <w:tr w:rsidR="00315317" w14:paraId="2E30CA10" w14:textId="77777777" w:rsidTr="002D4554">
        <w:trPr>
          <w:gridAfter w:val="12"/>
          <w:wAfter w:w="8426" w:type="dxa"/>
          <w:trHeight w:val="237"/>
        </w:trPr>
        <w:tc>
          <w:tcPr>
            <w:tcW w:w="425" w:type="dxa"/>
            <w:tcBorders>
              <w:top w:val="nil"/>
              <w:left w:val="single" w:sz="4" w:space="0" w:color="auto"/>
              <w:bottom w:val="single" w:sz="4" w:space="0" w:color="auto"/>
              <w:right w:val="single" w:sz="4" w:space="0" w:color="auto"/>
            </w:tcBorders>
            <w:shd w:val="clear" w:color="auto" w:fill="auto"/>
            <w:noWrap/>
            <w:hideMark/>
          </w:tcPr>
          <w:p w14:paraId="2E30CA09" w14:textId="77777777" w:rsidR="002D4554" w:rsidRPr="00106B43" w:rsidRDefault="00822BFF" w:rsidP="002D4554">
            <w:pPr>
              <w:jc w:val="center"/>
              <w:rPr>
                <w:sz w:val="18"/>
                <w:szCs w:val="18"/>
              </w:rPr>
            </w:pPr>
            <w:r w:rsidRPr="00106B43">
              <w:rPr>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14:paraId="2E30CA0A" w14:textId="77777777" w:rsidR="002D4554" w:rsidRPr="00106B43" w:rsidRDefault="00822BFF" w:rsidP="002D4554">
            <w:pPr>
              <w:jc w:val="right"/>
              <w:rPr>
                <w:sz w:val="18"/>
                <w:szCs w:val="18"/>
              </w:rPr>
            </w:pPr>
            <w:r w:rsidRPr="00106B43">
              <w:rPr>
                <w:sz w:val="18"/>
                <w:szCs w:val="18"/>
              </w:rPr>
              <w:t> </w:t>
            </w:r>
          </w:p>
        </w:tc>
        <w:tc>
          <w:tcPr>
            <w:tcW w:w="1340" w:type="dxa"/>
            <w:tcBorders>
              <w:top w:val="single" w:sz="4" w:space="0" w:color="auto"/>
              <w:left w:val="nil"/>
              <w:bottom w:val="single" w:sz="4" w:space="0" w:color="auto"/>
              <w:right w:val="single" w:sz="4" w:space="0" w:color="auto"/>
            </w:tcBorders>
            <w:shd w:val="clear" w:color="auto" w:fill="auto"/>
            <w:hideMark/>
          </w:tcPr>
          <w:p w14:paraId="2E30CA0B" w14:textId="77777777" w:rsidR="002D4554" w:rsidRPr="00106B43" w:rsidRDefault="00822BFF" w:rsidP="002D4554">
            <w:pPr>
              <w:rPr>
                <w:sz w:val="18"/>
                <w:szCs w:val="18"/>
              </w:rPr>
            </w:pPr>
            <w:r w:rsidRPr="00106B43">
              <w:rPr>
                <w:sz w:val="18"/>
                <w:szCs w:val="18"/>
              </w:rPr>
              <w:t> </w:t>
            </w:r>
          </w:p>
        </w:tc>
        <w:tc>
          <w:tcPr>
            <w:tcW w:w="1212" w:type="dxa"/>
            <w:gridSpan w:val="4"/>
            <w:tcBorders>
              <w:top w:val="single" w:sz="4" w:space="0" w:color="auto"/>
              <w:left w:val="nil"/>
              <w:bottom w:val="single" w:sz="4" w:space="0" w:color="auto"/>
              <w:right w:val="single" w:sz="4" w:space="0" w:color="auto"/>
            </w:tcBorders>
            <w:shd w:val="clear" w:color="auto" w:fill="auto"/>
            <w:noWrap/>
            <w:hideMark/>
          </w:tcPr>
          <w:p w14:paraId="2E30CA0C" w14:textId="77777777" w:rsidR="002D4554" w:rsidRPr="00106B43" w:rsidRDefault="00822BFF" w:rsidP="002D4554">
            <w:pPr>
              <w:jc w:val="right"/>
              <w:rPr>
                <w:sz w:val="18"/>
                <w:szCs w:val="18"/>
              </w:rPr>
            </w:pPr>
            <w:r w:rsidRPr="00106B43">
              <w:rPr>
                <w:sz w:val="18"/>
                <w:szCs w:val="18"/>
              </w:rPr>
              <w:t> </w:t>
            </w:r>
          </w:p>
        </w:tc>
        <w:tc>
          <w:tcPr>
            <w:tcW w:w="1088" w:type="dxa"/>
            <w:gridSpan w:val="2"/>
            <w:tcBorders>
              <w:top w:val="single" w:sz="4" w:space="0" w:color="auto"/>
              <w:left w:val="nil"/>
              <w:bottom w:val="single" w:sz="4" w:space="0" w:color="auto"/>
              <w:right w:val="single" w:sz="4" w:space="0" w:color="auto"/>
            </w:tcBorders>
            <w:shd w:val="clear" w:color="auto" w:fill="auto"/>
            <w:hideMark/>
          </w:tcPr>
          <w:p w14:paraId="2E30CA0D" w14:textId="77777777" w:rsidR="002D4554" w:rsidRPr="00106B43" w:rsidRDefault="00822BFF" w:rsidP="002D4554">
            <w:pPr>
              <w:jc w:val="center"/>
              <w:rPr>
                <w:sz w:val="18"/>
                <w:szCs w:val="18"/>
              </w:rPr>
            </w:pPr>
            <w:r w:rsidRPr="00106B43">
              <w:rPr>
                <w:sz w:val="18"/>
                <w:szCs w:val="18"/>
              </w:rPr>
              <w:t> </w:t>
            </w:r>
          </w:p>
        </w:tc>
        <w:tc>
          <w:tcPr>
            <w:tcW w:w="1038" w:type="dxa"/>
            <w:gridSpan w:val="4"/>
            <w:tcBorders>
              <w:top w:val="single" w:sz="4" w:space="0" w:color="auto"/>
              <w:left w:val="nil"/>
              <w:bottom w:val="single" w:sz="4" w:space="0" w:color="auto"/>
              <w:right w:val="single" w:sz="4" w:space="0" w:color="auto"/>
            </w:tcBorders>
            <w:shd w:val="clear" w:color="auto" w:fill="auto"/>
            <w:hideMark/>
          </w:tcPr>
          <w:p w14:paraId="2E30CA0E" w14:textId="77777777" w:rsidR="002D4554" w:rsidRPr="00106B43" w:rsidRDefault="00822BFF" w:rsidP="002D4554">
            <w:pPr>
              <w:jc w:val="center"/>
              <w:rPr>
                <w:sz w:val="18"/>
                <w:szCs w:val="18"/>
              </w:rPr>
            </w:pPr>
            <w:r w:rsidRPr="00106B43">
              <w:rPr>
                <w:sz w:val="18"/>
                <w:szCs w:val="18"/>
              </w:rPr>
              <w:t> </w:t>
            </w:r>
          </w:p>
        </w:tc>
        <w:tc>
          <w:tcPr>
            <w:tcW w:w="3089" w:type="dxa"/>
            <w:gridSpan w:val="7"/>
            <w:tcBorders>
              <w:top w:val="single" w:sz="4" w:space="0" w:color="auto"/>
              <w:left w:val="nil"/>
              <w:bottom w:val="single" w:sz="4" w:space="0" w:color="auto"/>
              <w:right w:val="single" w:sz="4" w:space="0" w:color="auto"/>
            </w:tcBorders>
            <w:shd w:val="clear" w:color="auto" w:fill="auto"/>
            <w:hideMark/>
          </w:tcPr>
          <w:p w14:paraId="2E30CA0F" w14:textId="77777777" w:rsidR="002D4554" w:rsidRPr="00106B43" w:rsidRDefault="00822BFF" w:rsidP="002D4554">
            <w:pPr>
              <w:jc w:val="center"/>
              <w:rPr>
                <w:sz w:val="18"/>
                <w:szCs w:val="18"/>
              </w:rPr>
            </w:pPr>
            <w:r w:rsidRPr="00106B43">
              <w:rPr>
                <w:sz w:val="18"/>
                <w:szCs w:val="18"/>
              </w:rPr>
              <w:t> </w:t>
            </w:r>
          </w:p>
        </w:tc>
      </w:tr>
      <w:tr w:rsidR="00315317" w14:paraId="2E30CA18" w14:textId="77777777" w:rsidTr="002D4554">
        <w:trPr>
          <w:gridAfter w:val="12"/>
          <w:wAfter w:w="8426" w:type="dxa"/>
          <w:trHeight w:val="237"/>
        </w:trPr>
        <w:tc>
          <w:tcPr>
            <w:tcW w:w="425" w:type="dxa"/>
            <w:tcBorders>
              <w:top w:val="nil"/>
              <w:left w:val="single" w:sz="4" w:space="0" w:color="auto"/>
              <w:bottom w:val="single" w:sz="4" w:space="0" w:color="auto"/>
              <w:right w:val="single" w:sz="4" w:space="0" w:color="auto"/>
            </w:tcBorders>
            <w:shd w:val="clear" w:color="auto" w:fill="auto"/>
            <w:noWrap/>
            <w:hideMark/>
          </w:tcPr>
          <w:p w14:paraId="2E30CA11" w14:textId="77777777" w:rsidR="002D4554" w:rsidRPr="00106B43" w:rsidRDefault="00822BFF" w:rsidP="002D4554">
            <w:pPr>
              <w:jc w:val="center"/>
              <w:rPr>
                <w:sz w:val="18"/>
                <w:szCs w:val="18"/>
              </w:rPr>
            </w:pPr>
            <w:r w:rsidRPr="00106B43">
              <w:rPr>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14:paraId="2E30CA12" w14:textId="77777777" w:rsidR="002D4554" w:rsidRPr="00106B43" w:rsidRDefault="00822BFF" w:rsidP="002D4554">
            <w:pPr>
              <w:jc w:val="right"/>
              <w:rPr>
                <w:sz w:val="18"/>
                <w:szCs w:val="18"/>
              </w:rPr>
            </w:pPr>
            <w:r w:rsidRPr="00106B43">
              <w:rPr>
                <w:sz w:val="18"/>
                <w:szCs w:val="18"/>
              </w:rPr>
              <w:t> </w:t>
            </w:r>
          </w:p>
        </w:tc>
        <w:tc>
          <w:tcPr>
            <w:tcW w:w="1340" w:type="dxa"/>
            <w:tcBorders>
              <w:top w:val="single" w:sz="4" w:space="0" w:color="auto"/>
              <w:left w:val="nil"/>
              <w:bottom w:val="single" w:sz="4" w:space="0" w:color="auto"/>
              <w:right w:val="single" w:sz="4" w:space="0" w:color="auto"/>
            </w:tcBorders>
            <w:shd w:val="clear" w:color="auto" w:fill="auto"/>
            <w:hideMark/>
          </w:tcPr>
          <w:p w14:paraId="2E30CA13" w14:textId="77777777" w:rsidR="002D4554" w:rsidRPr="00106B43" w:rsidRDefault="00822BFF" w:rsidP="002D4554">
            <w:pPr>
              <w:rPr>
                <w:sz w:val="18"/>
                <w:szCs w:val="18"/>
              </w:rPr>
            </w:pPr>
            <w:r w:rsidRPr="00106B43">
              <w:rPr>
                <w:sz w:val="18"/>
                <w:szCs w:val="18"/>
              </w:rPr>
              <w:t> </w:t>
            </w:r>
          </w:p>
        </w:tc>
        <w:tc>
          <w:tcPr>
            <w:tcW w:w="1212" w:type="dxa"/>
            <w:gridSpan w:val="4"/>
            <w:tcBorders>
              <w:top w:val="single" w:sz="4" w:space="0" w:color="auto"/>
              <w:left w:val="nil"/>
              <w:bottom w:val="single" w:sz="4" w:space="0" w:color="auto"/>
              <w:right w:val="single" w:sz="4" w:space="0" w:color="auto"/>
            </w:tcBorders>
            <w:shd w:val="clear" w:color="auto" w:fill="auto"/>
            <w:noWrap/>
            <w:hideMark/>
          </w:tcPr>
          <w:p w14:paraId="2E30CA14" w14:textId="77777777" w:rsidR="002D4554" w:rsidRPr="00106B43" w:rsidRDefault="00822BFF" w:rsidP="002D4554">
            <w:pPr>
              <w:jc w:val="right"/>
              <w:rPr>
                <w:sz w:val="18"/>
                <w:szCs w:val="18"/>
              </w:rPr>
            </w:pPr>
            <w:r w:rsidRPr="00106B43">
              <w:rPr>
                <w:sz w:val="18"/>
                <w:szCs w:val="18"/>
              </w:rPr>
              <w:t> </w:t>
            </w:r>
          </w:p>
        </w:tc>
        <w:tc>
          <w:tcPr>
            <w:tcW w:w="1088" w:type="dxa"/>
            <w:gridSpan w:val="2"/>
            <w:tcBorders>
              <w:top w:val="single" w:sz="4" w:space="0" w:color="auto"/>
              <w:left w:val="nil"/>
              <w:bottom w:val="single" w:sz="4" w:space="0" w:color="auto"/>
              <w:right w:val="single" w:sz="4" w:space="0" w:color="auto"/>
            </w:tcBorders>
            <w:shd w:val="clear" w:color="auto" w:fill="auto"/>
            <w:hideMark/>
          </w:tcPr>
          <w:p w14:paraId="2E30CA15" w14:textId="77777777" w:rsidR="002D4554" w:rsidRPr="00106B43" w:rsidRDefault="00822BFF" w:rsidP="002D4554">
            <w:pPr>
              <w:jc w:val="center"/>
              <w:rPr>
                <w:sz w:val="18"/>
                <w:szCs w:val="18"/>
              </w:rPr>
            </w:pPr>
            <w:r w:rsidRPr="00106B43">
              <w:rPr>
                <w:sz w:val="18"/>
                <w:szCs w:val="18"/>
              </w:rPr>
              <w:t> </w:t>
            </w:r>
          </w:p>
        </w:tc>
        <w:tc>
          <w:tcPr>
            <w:tcW w:w="1038" w:type="dxa"/>
            <w:gridSpan w:val="4"/>
            <w:tcBorders>
              <w:top w:val="single" w:sz="4" w:space="0" w:color="auto"/>
              <w:left w:val="nil"/>
              <w:bottom w:val="single" w:sz="4" w:space="0" w:color="auto"/>
              <w:right w:val="single" w:sz="4" w:space="0" w:color="auto"/>
            </w:tcBorders>
            <w:shd w:val="clear" w:color="auto" w:fill="auto"/>
            <w:hideMark/>
          </w:tcPr>
          <w:p w14:paraId="2E30CA16" w14:textId="77777777" w:rsidR="002D4554" w:rsidRPr="00106B43" w:rsidRDefault="00822BFF" w:rsidP="002D4554">
            <w:pPr>
              <w:jc w:val="center"/>
              <w:rPr>
                <w:sz w:val="18"/>
                <w:szCs w:val="18"/>
              </w:rPr>
            </w:pPr>
            <w:r w:rsidRPr="00106B43">
              <w:rPr>
                <w:sz w:val="18"/>
                <w:szCs w:val="18"/>
              </w:rPr>
              <w:t> </w:t>
            </w:r>
          </w:p>
        </w:tc>
        <w:tc>
          <w:tcPr>
            <w:tcW w:w="3089" w:type="dxa"/>
            <w:gridSpan w:val="7"/>
            <w:tcBorders>
              <w:top w:val="single" w:sz="4" w:space="0" w:color="auto"/>
              <w:left w:val="nil"/>
              <w:bottom w:val="single" w:sz="4" w:space="0" w:color="auto"/>
              <w:right w:val="single" w:sz="4" w:space="0" w:color="auto"/>
            </w:tcBorders>
            <w:shd w:val="clear" w:color="auto" w:fill="auto"/>
            <w:hideMark/>
          </w:tcPr>
          <w:p w14:paraId="2E30CA17" w14:textId="77777777" w:rsidR="002D4554" w:rsidRPr="00106B43" w:rsidRDefault="00822BFF" w:rsidP="002D4554">
            <w:pPr>
              <w:jc w:val="center"/>
              <w:rPr>
                <w:sz w:val="18"/>
                <w:szCs w:val="18"/>
              </w:rPr>
            </w:pPr>
            <w:r w:rsidRPr="00106B43">
              <w:rPr>
                <w:sz w:val="18"/>
                <w:szCs w:val="18"/>
              </w:rPr>
              <w:t> </w:t>
            </w:r>
          </w:p>
        </w:tc>
      </w:tr>
      <w:tr w:rsidR="00315317" w14:paraId="2E30CA30" w14:textId="77777777" w:rsidTr="002D4554">
        <w:trPr>
          <w:trHeight w:val="204"/>
        </w:trPr>
        <w:tc>
          <w:tcPr>
            <w:tcW w:w="425" w:type="dxa"/>
            <w:tcBorders>
              <w:top w:val="nil"/>
              <w:left w:val="nil"/>
              <w:bottom w:val="nil"/>
              <w:right w:val="nil"/>
            </w:tcBorders>
            <w:shd w:val="clear" w:color="auto" w:fill="auto"/>
            <w:noWrap/>
            <w:vAlign w:val="bottom"/>
            <w:hideMark/>
          </w:tcPr>
          <w:p w14:paraId="2E30CA19" w14:textId="77777777" w:rsidR="002D4554" w:rsidRPr="00106B43" w:rsidRDefault="002D4554" w:rsidP="002D4554">
            <w:pPr>
              <w:rPr>
                <w:sz w:val="18"/>
                <w:szCs w:val="18"/>
              </w:rPr>
            </w:pPr>
          </w:p>
        </w:tc>
        <w:tc>
          <w:tcPr>
            <w:tcW w:w="2229" w:type="dxa"/>
            <w:gridSpan w:val="3"/>
            <w:tcBorders>
              <w:top w:val="nil"/>
              <w:left w:val="nil"/>
              <w:bottom w:val="nil"/>
              <w:right w:val="nil"/>
            </w:tcBorders>
            <w:shd w:val="clear" w:color="auto" w:fill="auto"/>
            <w:noWrap/>
            <w:vAlign w:val="bottom"/>
            <w:hideMark/>
          </w:tcPr>
          <w:p w14:paraId="2E30CA1A"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A1B"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A1C" w14:textId="77777777" w:rsidR="002D4554" w:rsidRPr="00106B43" w:rsidRDefault="002D4554" w:rsidP="002D4554">
            <w:pPr>
              <w:rPr>
                <w:sz w:val="18"/>
                <w:szCs w:val="18"/>
              </w:rPr>
            </w:pPr>
          </w:p>
        </w:tc>
        <w:tc>
          <w:tcPr>
            <w:tcW w:w="1070" w:type="dxa"/>
            <w:gridSpan w:val="2"/>
            <w:tcBorders>
              <w:top w:val="nil"/>
              <w:left w:val="nil"/>
              <w:bottom w:val="nil"/>
              <w:right w:val="nil"/>
            </w:tcBorders>
            <w:shd w:val="clear" w:color="auto" w:fill="auto"/>
            <w:noWrap/>
            <w:vAlign w:val="bottom"/>
            <w:hideMark/>
          </w:tcPr>
          <w:p w14:paraId="2E30CA1D" w14:textId="77777777" w:rsidR="002D4554" w:rsidRPr="00106B43" w:rsidRDefault="002D4554" w:rsidP="002D4554">
            <w:pPr>
              <w:rPr>
                <w:sz w:val="18"/>
                <w:szCs w:val="18"/>
              </w:rPr>
            </w:pPr>
          </w:p>
        </w:tc>
        <w:tc>
          <w:tcPr>
            <w:tcW w:w="578" w:type="dxa"/>
            <w:tcBorders>
              <w:top w:val="nil"/>
              <w:left w:val="nil"/>
              <w:bottom w:val="nil"/>
              <w:right w:val="nil"/>
            </w:tcBorders>
            <w:shd w:val="clear" w:color="auto" w:fill="auto"/>
            <w:noWrap/>
            <w:vAlign w:val="bottom"/>
            <w:hideMark/>
          </w:tcPr>
          <w:p w14:paraId="2E30CA1E" w14:textId="77777777" w:rsidR="002D4554" w:rsidRPr="00106B43" w:rsidRDefault="002D4554" w:rsidP="002D4554">
            <w:pPr>
              <w:rPr>
                <w:sz w:val="18"/>
                <w:szCs w:val="18"/>
              </w:rPr>
            </w:pPr>
          </w:p>
        </w:tc>
        <w:tc>
          <w:tcPr>
            <w:tcW w:w="272" w:type="dxa"/>
            <w:tcBorders>
              <w:top w:val="nil"/>
              <w:left w:val="nil"/>
              <w:bottom w:val="nil"/>
              <w:right w:val="nil"/>
            </w:tcBorders>
            <w:shd w:val="clear" w:color="auto" w:fill="auto"/>
            <w:noWrap/>
            <w:vAlign w:val="bottom"/>
            <w:hideMark/>
          </w:tcPr>
          <w:p w14:paraId="2E30CA1F" w14:textId="77777777" w:rsidR="002D4554" w:rsidRPr="00106B43" w:rsidRDefault="002D4554" w:rsidP="002D4554">
            <w:pPr>
              <w:rPr>
                <w:sz w:val="18"/>
                <w:szCs w:val="18"/>
              </w:rPr>
            </w:pPr>
          </w:p>
        </w:tc>
        <w:tc>
          <w:tcPr>
            <w:tcW w:w="242" w:type="dxa"/>
            <w:tcBorders>
              <w:top w:val="nil"/>
              <w:left w:val="nil"/>
              <w:bottom w:val="nil"/>
              <w:right w:val="nil"/>
            </w:tcBorders>
            <w:shd w:val="clear" w:color="auto" w:fill="auto"/>
            <w:noWrap/>
            <w:vAlign w:val="bottom"/>
            <w:hideMark/>
          </w:tcPr>
          <w:p w14:paraId="2E30CA20" w14:textId="77777777" w:rsidR="002D4554" w:rsidRPr="00106B43" w:rsidRDefault="002D4554" w:rsidP="002D4554">
            <w:pPr>
              <w:rPr>
                <w:sz w:val="18"/>
                <w:szCs w:val="18"/>
              </w:rPr>
            </w:pPr>
          </w:p>
        </w:tc>
        <w:tc>
          <w:tcPr>
            <w:tcW w:w="2148" w:type="dxa"/>
            <w:gridSpan w:val="6"/>
            <w:tcBorders>
              <w:top w:val="nil"/>
              <w:left w:val="nil"/>
              <w:bottom w:val="nil"/>
              <w:right w:val="nil"/>
            </w:tcBorders>
            <w:shd w:val="clear" w:color="auto" w:fill="auto"/>
            <w:noWrap/>
            <w:vAlign w:val="bottom"/>
            <w:hideMark/>
          </w:tcPr>
          <w:p w14:paraId="2E30CA21"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A22"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A23" w14:textId="77777777" w:rsidR="002D4554" w:rsidRPr="00106B43" w:rsidRDefault="002D4554" w:rsidP="002D4554">
            <w:pPr>
              <w:rPr>
                <w:sz w:val="18"/>
                <w:szCs w:val="18"/>
              </w:rPr>
            </w:pPr>
          </w:p>
        </w:tc>
        <w:tc>
          <w:tcPr>
            <w:tcW w:w="993" w:type="dxa"/>
            <w:tcBorders>
              <w:top w:val="nil"/>
              <w:left w:val="nil"/>
              <w:bottom w:val="nil"/>
              <w:right w:val="nil"/>
            </w:tcBorders>
            <w:shd w:val="clear" w:color="auto" w:fill="auto"/>
            <w:noWrap/>
            <w:vAlign w:val="bottom"/>
            <w:hideMark/>
          </w:tcPr>
          <w:p w14:paraId="2E30CA24" w14:textId="77777777" w:rsidR="002D4554" w:rsidRPr="00106B43" w:rsidRDefault="002D4554" w:rsidP="002D4554">
            <w:pPr>
              <w:rPr>
                <w:sz w:val="18"/>
                <w:szCs w:val="18"/>
              </w:rPr>
            </w:pPr>
          </w:p>
        </w:tc>
        <w:tc>
          <w:tcPr>
            <w:tcW w:w="3974" w:type="dxa"/>
            <w:gridSpan w:val="2"/>
            <w:tcBorders>
              <w:top w:val="nil"/>
              <w:left w:val="nil"/>
              <w:bottom w:val="nil"/>
              <w:right w:val="nil"/>
            </w:tcBorders>
            <w:shd w:val="clear" w:color="auto" w:fill="auto"/>
            <w:noWrap/>
            <w:vAlign w:val="bottom"/>
            <w:hideMark/>
          </w:tcPr>
          <w:p w14:paraId="2E30CA25"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A26" w14:textId="77777777" w:rsidR="002D4554" w:rsidRPr="00106B43" w:rsidRDefault="002D4554" w:rsidP="002D4554">
            <w:pPr>
              <w:rPr>
                <w:sz w:val="18"/>
                <w:szCs w:val="18"/>
              </w:rPr>
            </w:pPr>
          </w:p>
        </w:tc>
        <w:tc>
          <w:tcPr>
            <w:tcW w:w="617" w:type="dxa"/>
            <w:tcBorders>
              <w:top w:val="nil"/>
              <w:left w:val="nil"/>
              <w:bottom w:val="nil"/>
              <w:right w:val="nil"/>
            </w:tcBorders>
            <w:shd w:val="clear" w:color="auto" w:fill="auto"/>
            <w:noWrap/>
            <w:vAlign w:val="bottom"/>
            <w:hideMark/>
          </w:tcPr>
          <w:p w14:paraId="2E30CA27"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A28"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A29" w14:textId="77777777" w:rsidR="002D4554" w:rsidRPr="00106B43" w:rsidRDefault="002D4554" w:rsidP="002D4554">
            <w:pPr>
              <w:rPr>
                <w:sz w:val="18"/>
                <w:szCs w:val="18"/>
              </w:rPr>
            </w:pPr>
          </w:p>
        </w:tc>
        <w:tc>
          <w:tcPr>
            <w:tcW w:w="899" w:type="dxa"/>
            <w:tcBorders>
              <w:top w:val="nil"/>
              <w:left w:val="nil"/>
              <w:bottom w:val="nil"/>
              <w:right w:val="nil"/>
            </w:tcBorders>
            <w:shd w:val="clear" w:color="auto" w:fill="auto"/>
            <w:noWrap/>
            <w:vAlign w:val="bottom"/>
            <w:hideMark/>
          </w:tcPr>
          <w:p w14:paraId="2E30CA2A"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A2B"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A2C" w14:textId="77777777" w:rsidR="002D4554" w:rsidRPr="00106B43" w:rsidRDefault="002D4554" w:rsidP="002D4554">
            <w:pPr>
              <w:rPr>
                <w:sz w:val="18"/>
                <w:szCs w:val="18"/>
              </w:rPr>
            </w:pPr>
          </w:p>
        </w:tc>
        <w:tc>
          <w:tcPr>
            <w:tcW w:w="1078" w:type="dxa"/>
            <w:tcBorders>
              <w:top w:val="nil"/>
              <w:left w:val="nil"/>
              <w:bottom w:val="nil"/>
              <w:right w:val="nil"/>
            </w:tcBorders>
            <w:shd w:val="clear" w:color="auto" w:fill="auto"/>
            <w:noWrap/>
            <w:vAlign w:val="bottom"/>
            <w:hideMark/>
          </w:tcPr>
          <w:p w14:paraId="2E30CA2D" w14:textId="77777777" w:rsidR="002D4554" w:rsidRPr="00106B43" w:rsidRDefault="002D4554" w:rsidP="002D4554">
            <w:pPr>
              <w:rPr>
                <w:sz w:val="18"/>
                <w:szCs w:val="18"/>
              </w:rPr>
            </w:pPr>
          </w:p>
        </w:tc>
        <w:tc>
          <w:tcPr>
            <w:tcW w:w="470" w:type="dxa"/>
            <w:tcBorders>
              <w:top w:val="nil"/>
              <w:left w:val="nil"/>
              <w:bottom w:val="nil"/>
              <w:right w:val="nil"/>
            </w:tcBorders>
            <w:shd w:val="clear" w:color="auto" w:fill="auto"/>
            <w:noWrap/>
            <w:vAlign w:val="bottom"/>
            <w:hideMark/>
          </w:tcPr>
          <w:p w14:paraId="2E30CA2E"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A2F" w14:textId="77777777" w:rsidR="002D4554" w:rsidRPr="00106B43" w:rsidRDefault="002D4554" w:rsidP="002D4554">
            <w:pPr>
              <w:rPr>
                <w:sz w:val="18"/>
                <w:szCs w:val="18"/>
              </w:rPr>
            </w:pPr>
          </w:p>
        </w:tc>
      </w:tr>
      <w:tr w:rsidR="00315317" w14:paraId="2E30CA3D" w14:textId="77777777" w:rsidTr="002D4554">
        <w:trPr>
          <w:trHeight w:val="204"/>
        </w:trPr>
        <w:tc>
          <w:tcPr>
            <w:tcW w:w="8901" w:type="dxa"/>
            <w:gridSpan w:val="20"/>
            <w:tcBorders>
              <w:top w:val="nil"/>
              <w:left w:val="nil"/>
              <w:bottom w:val="nil"/>
              <w:right w:val="nil"/>
            </w:tcBorders>
            <w:shd w:val="clear" w:color="auto" w:fill="auto"/>
            <w:noWrap/>
            <w:vAlign w:val="bottom"/>
            <w:hideMark/>
          </w:tcPr>
          <w:p w14:paraId="2E30CA31" w14:textId="77777777" w:rsidR="002D4554" w:rsidRPr="00106B43" w:rsidRDefault="00822BFF" w:rsidP="002D4554">
            <w:pPr>
              <w:rPr>
                <w:b/>
                <w:bCs/>
                <w:sz w:val="18"/>
                <w:szCs w:val="18"/>
              </w:rPr>
            </w:pPr>
            <w:r w:rsidRPr="00106B43">
              <w:rPr>
                <w:b/>
                <w:bCs/>
                <w:sz w:val="18"/>
                <w:szCs w:val="18"/>
              </w:rPr>
              <w:t>Всего наименований                          , на сумму                                                руб.</w:t>
            </w:r>
          </w:p>
        </w:tc>
        <w:tc>
          <w:tcPr>
            <w:tcW w:w="3974" w:type="dxa"/>
            <w:gridSpan w:val="2"/>
            <w:tcBorders>
              <w:top w:val="nil"/>
              <w:left w:val="nil"/>
              <w:bottom w:val="nil"/>
              <w:right w:val="nil"/>
            </w:tcBorders>
            <w:shd w:val="clear" w:color="auto" w:fill="auto"/>
            <w:noWrap/>
            <w:vAlign w:val="bottom"/>
            <w:hideMark/>
          </w:tcPr>
          <w:p w14:paraId="2E30CA32"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A33" w14:textId="77777777" w:rsidR="002D4554" w:rsidRPr="00106B43" w:rsidRDefault="002D4554" w:rsidP="002D4554">
            <w:pPr>
              <w:rPr>
                <w:sz w:val="18"/>
                <w:szCs w:val="18"/>
              </w:rPr>
            </w:pPr>
          </w:p>
        </w:tc>
        <w:tc>
          <w:tcPr>
            <w:tcW w:w="617" w:type="dxa"/>
            <w:tcBorders>
              <w:top w:val="nil"/>
              <w:left w:val="nil"/>
              <w:bottom w:val="nil"/>
              <w:right w:val="nil"/>
            </w:tcBorders>
            <w:shd w:val="clear" w:color="auto" w:fill="auto"/>
            <w:noWrap/>
            <w:vAlign w:val="bottom"/>
            <w:hideMark/>
          </w:tcPr>
          <w:p w14:paraId="2E30CA34"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A35"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A36" w14:textId="77777777" w:rsidR="002D4554" w:rsidRPr="00106B43" w:rsidRDefault="002D4554" w:rsidP="002D4554">
            <w:pPr>
              <w:rPr>
                <w:sz w:val="18"/>
                <w:szCs w:val="18"/>
              </w:rPr>
            </w:pPr>
          </w:p>
        </w:tc>
        <w:tc>
          <w:tcPr>
            <w:tcW w:w="899" w:type="dxa"/>
            <w:tcBorders>
              <w:top w:val="nil"/>
              <w:left w:val="nil"/>
              <w:bottom w:val="nil"/>
              <w:right w:val="nil"/>
            </w:tcBorders>
            <w:shd w:val="clear" w:color="auto" w:fill="auto"/>
            <w:noWrap/>
            <w:vAlign w:val="bottom"/>
            <w:hideMark/>
          </w:tcPr>
          <w:p w14:paraId="2E30CA37"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14:paraId="2E30CA38"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A39" w14:textId="77777777" w:rsidR="002D4554" w:rsidRPr="00106B43" w:rsidRDefault="002D4554" w:rsidP="002D4554">
            <w:pPr>
              <w:rPr>
                <w:sz w:val="18"/>
                <w:szCs w:val="18"/>
              </w:rPr>
            </w:pPr>
          </w:p>
        </w:tc>
        <w:tc>
          <w:tcPr>
            <w:tcW w:w="1078" w:type="dxa"/>
            <w:tcBorders>
              <w:top w:val="nil"/>
              <w:left w:val="nil"/>
              <w:bottom w:val="nil"/>
              <w:right w:val="nil"/>
            </w:tcBorders>
            <w:shd w:val="clear" w:color="auto" w:fill="auto"/>
            <w:noWrap/>
            <w:vAlign w:val="bottom"/>
            <w:hideMark/>
          </w:tcPr>
          <w:p w14:paraId="2E30CA3A" w14:textId="77777777" w:rsidR="002D4554" w:rsidRPr="00106B43" w:rsidRDefault="002D4554" w:rsidP="002D4554">
            <w:pPr>
              <w:rPr>
                <w:sz w:val="18"/>
                <w:szCs w:val="18"/>
              </w:rPr>
            </w:pPr>
          </w:p>
        </w:tc>
        <w:tc>
          <w:tcPr>
            <w:tcW w:w="470" w:type="dxa"/>
            <w:tcBorders>
              <w:top w:val="nil"/>
              <w:left w:val="nil"/>
              <w:bottom w:val="nil"/>
              <w:right w:val="nil"/>
            </w:tcBorders>
            <w:shd w:val="clear" w:color="auto" w:fill="auto"/>
            <w:noWrap/>
            <w:vAlign w:val="bottom"/>
            <w:hideMark/>
          </w:tcPr>
          <w:p w14:paraId="2E30CA3B"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noWrap/>
            <w:vAlign w:val="bottom"/>
            <w:hideMark/>
          </w:tcPr>
          <w:p w14:paraId="2E30CA3C" w14:textId="77777777" w:rsidR="002D4554" w:rsidRPr="00106B43" w:rsidRDefault="002D4554" w:rsidP="002D4554">
            <w:pPr>
              <w:rPr>
                <w:sz w:val="18"/>
                <w:szCs w:val="18"/>
              </w:rPr>
            </w:pPr>
          </w:p>
        </w:tc>
      </w:tr>
      <w:tr w:rsidR="00315317" w14:paraId="2E30CA55" w14:textId="77777777" w:rsidTr="002D4554">
        <w:trPr>
          <w:trHeight w:val="225"/>
        </w:trPr>
        <w:tc>
          <w:tcPr>
            <w:tcW w:w="425" w:type="dxa"/>
            <w:tcBorders>
              <w:top w:val="nil"/>
              <w:left w:val="nil"/>
              <w:bottom w:val="nil"/>
              <w:right w:val="nil"/>
            </w:tcBorders>
            <w:shd w:val="clear" w:color="auto" w:fill="auto"/>
            <w:vAlign w:val="bottom"/>
            <w:hideMark/>
          </w:tcPr>
          <w:p w14:paraId="2E30CA3E" w14:textId="77777777" w:rsidR="002D4554" w:rsidRPr="00106B43" w:rsidRDefault="002D4554" w:rsidP="002D4554">
            <w:pPr>
              <w:rPr>
                <w:sz w:val="18"/>
                <w:szCs w:val="18"/>
              </w:rPr>
            </w:pPr>
          </w:p>
        </w:tc>
        <w:tc>
          <w:tcPr>
            <w:tcW w:w="2229" w:type="dxa"/>
            <w:gridSpan w:val="3"/>
            <w:tcBorders>
              <w:top w:val="nil"/>
              <w:left w:val="nil"/>
              <w:bottom w:val="nil"/>
              <w:right w:val="nil"/>
            </w:tcBorders>
            <w:shd w:val="clear" w:color="auto" w:fill="auto"/>
            <w:vAlign w:val="bottom"/>
            <w:hideMark/>
          </w:tcPr>
          <w:p w14:paraId="2E30CA3F"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40"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41" w14:textId="77777777" w:rsidR="002D4554" w:rsidRPr="00106B43" w:rsidRDefault="002D4554" w:rsidP="002D4554">
            <w:pPr>
              <w:rPr>
                <w:sz w:val="18"/>
                <w:szCs w:val="18"/>
              </w:rPr>
            </w:pPr>
          </w:p>
        </w:tc>
        <w:tc>
          <w:tcPr>
            <w:tcW w:w="1070" w:type="dxa"/>
            <w:gridSpan w:val="2"/>
            <w:tcBorders>
              <w:top w:val="nil"/>
              <w:left w:val="nil"/>
              <w:bottom w:val="nil"/>
              <w:right w:val="nil"/>
            </w:tcBorders>
            <w:shd w:val="clear" w:color="auto" w:fill="auto"/>
            <w:vAlign w:val="bottom"/>
            <w:hideMark/>
          </w:tcPr>
          <w:p w14:paraId="2E30CA42" w14:textId="77777777" w:rsidR="002D4554" w:rsidRPr="00106B43" w:rsidRDefault="002D4554" w:rsidP="002D4554">
            <w:pPr>
              <w:rPr>
                <w:sz w:val="18"/>
                <w:szCs w:val="18"/>
              </w:rPr>
            </w:pPr>
          </w:p>
        </w:tc>
        <w:tc>
          <w:tcPr>
            <w:tcW w:w="578" w:type="dxa"/>
            <w:tcBorders>
              <w:top w:val="nil"/>
              <w:left w:val="nil"/>
              <w:bottom w:val="nil"/>
              <w:right w:val="nil"/>
            </w:tcBorders>
            <w:shd w:val="clear" w:color="auto" w:fill="auto"/>
            <w:vAlign w:val="bottom"/>
            <w:hideMark/>
          </w:tcPr>
          <w:p w14:paraId="2E30CA43" w14:textId="77777777" w:rsidR="002D4554" w:rsidRPr="00106B43" w:rsidRDefault="002D4554" w:rsidP="002D4554">
            <w:pPr>
              <w:rPr>
                <w:sz w:val="18"/>
                <w:szCs w:val="18"/>
              </w:rPr>
            </w:pPr>
          </w:p>
        </w:tc>
        <w:tc>
          <w:tcPr>
            <w:tcW w:w="272" w:type="dxa"/>
            <w:tcBorders>
              <w:top w:val="nil"/>
              <w:left w:val="nil"/>
              <w:bottom w:val="nil"/>
              <w:right w:val="nil"/>
            </w:tcBorders>
            <w:shd w:val="clear" w:color="auto" w:fill="auto"/>
            <w:vAlign w:val="bottom"/>
            <w:hideMark/>
          </w:tcPr>
          <w:p w14:paraId="2E30CA44" w14:textId="77777777" w:rsidR="002D4554" w:rsidRPr="00106B43" w:rsidRDefault="002D4554" w:rsidP="002D4554">
            <w:pPr>
              <w:rPr>
                <w:sz w:val="18"/>
                <w:szCs w:val="18"/>
              </w:rPr>
            </w:pPr>
          </w:p>
        </w:tc>
        <w:tc>
          <w:tcPr>
            <w:tcW w:w="242" w:type="dxa"/>
            <w:tcBorders>
              <w:top w:val="nil"/>
              <w:left w:val="nil"/>
              <w:bottom w:val="nil"/>
              <w:right w:val="nil"/>
            </w:tcBorders>
            <w:shd w:val="clear" w:color="auto" w:fill="auto"/>
            <w:vAlign w:val="bottom"/>
            <w:hideMark/>
          </w:tcPr>
          <w:p w14:paraId="2E30CA45" w14:textId="77777777" w:rsidR="002D4554" w:rsidRPr="00106B43" w:rsidRDefault="002D4554" w:rsidP="002D4554">
            <w:pPr>
              <w:rPr>
                <w:sz w:val="18"/>
                <w:szCs w:val="18"/>
              </w:rPr>
            </w:pPr>
          </w:p>
        </w:tc>
        <w:tc>
          <w:tcPr>
            <w:tcW w:w="2148" w:type="dxa"/>
            <w:gridSpan w:val="6"/>
            <w:tcBorders>
              <w:top w:val="nil"/>
              <w:left w:val="nil"/>
              <w:bottom w:val="nil"/>
              <w:right w:val="nil"/>
            </w:tcBorders>
            <w:shd w:val="clear" w:color="auto" w:fill="auto"/>
            <w:vAlign w:val="bottom"/>
            <w:hideMark/>
          </w:tcPr>
          <w:p w14:paraId="2E30CA46"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47"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48" w14:textId="77777777" w:rsidR="002D4554" w:rsidRPr="00106B43" w:rsidRDefault="002D4554" w:rsidP="002D4554">
            <w:pPr>
              <w:rPr>
                <w:sz w:val="18"/>
                <w:szCs w:val="18"/>
              </w:rPr>
            </w:pPr>
          </w:p>
        </w:tc>
        <w:tc>
          <w:tcPr>
            <w:tcW w:w="993" w:type="dxa"/>
            <w:tcBorders>
              <w:top w:val="nil"/>
              <w:left w:val="nil"/>
              <w:bottom w:val="nil"/>
              <w:right w:val="nil"/>
            </w:tcBorders>
            <w:shd w:val="clear" w:color="auto" w:fill="auto"/>
            <w:vAlign w:val="bottom"/>
            <w:hideMark/>
          </w:tcPr>
          <w:p w14:paraId="2E30CA49" w14:textId="77777777" w:rsidR="002D4554" w:rsidRPr="00106B43" w:rsidRDefault="002D4554" w:rsidP="002D4554">
            <w:pPr>
              <w:rPr>
                <w:sz w:val="18"/>
                <w:szCs w:val="18"/>
              </w:rPr>
            </w:pPr>
          </w:p>
        </w:tc>
        <w:tc>
          <w:tcPr>
            <w:tcW w:w="3974" w:type="dxa"/>
            <w:gridSpan w:val="2"/>
            <w:tcBorders>
              <w:top w:val="nil"/>
              <w:left w:val="nil"/>
              <w:bottom w:val="nil"/>
              <w:right w:val="nil"/>
            </w:tcBorders>
            <w:shd w:val="clear" w:color="auto" w:fill="auto"/>
            <w:vAlign w:val="bottom"/>
            <w:hideMark/>
          </w:tcPr>
          <w:p w14:paraId="2E30CA4A"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4B" w14:textId="77777777" w:rsidR="002D4554" w:rsidRPr="00106B43" w:rsidRDefault="002D4554" w:rsidP="002D4554">
            <w:pPr>
              <w:rPr>
                <w:sz w:val="18"/>
                <w:szCs w:val="18"/>
              </w:rPr>
            </w:pPr>
          </w:p>
        </w:tc>
        <w:tc>
          <w:tcPr>
            <w:tcW w:w="617" w:type="dxa"/>
            <w:tcBorders>
              <w:top w:val="nil"/>
              <w:left w:val="nil"/>
              <w:bottom w:val="nil"/>
              <w:right w:val="nil"/>
            </w:tcBorders>
            <w:shd w:val="clear" w:color="auto" w:fill="auto"/>
            <w:vAlign w:val="bottom"/>
            <w:hideMark/>
          </w:tcPr>
          <w:p w14:paraId="2E30CA4C"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vAlign w:val="bottom"/>
            <w:hideMark/>
          </w:tcPr>
          <w:p w14:paraId="2E30CA4D"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4E" w14:textId="77777777" w:rsidR="002D4554" w:rsidRPr="00106B43" w:rsidRDefault="002D4554" w:rsidP="002D4554">
            <w:pPr>
              <w:rPr>
                <w:sz w:val="18"/>
                <w:szCs w:val="18"/>
              </w:rPr>
            </w:pPr>
          </w:p>
        </w:tc>
        <w:tc>
          <w:tcPr>
            <w:tcW w:w="899" w:type="dxa"/>
            <w:tcBorders>
              <w:top w:val="nil"/>
              <w:left w:val="nil"/>
              <w:bottom w:val="nil"/>
              <w:right w:val="nil"/>
            </w:tcBorders>
            <w:shd w:val="clear" w:color="auto" w:fill="auto"/>
            <w:vAlign w:val="bottom"/>
            <w:hideMark/>
          </w:tcPr>
          <w:p w14:paraId="2E30CA4F"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vAlign w:val="bottom"/>
            <w:hideMark/>
          </w:tcPr>
          <w:p w14:paraId="2E30CA50"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51" w14:textId="77777777" w:rsidR="002D4554" w:rsidRPr="00106B43" w:rsidRDefault="002D4554" w:rsidP="002D4554">
            <w:pPr>
              <w:rPr>
                <w:sz w:val="18"/>
                <w:szCs w:val="18"/>
              </w:rPr>
            </w:pPr>
          </w:p>
        </w:tc>
        <w:tc>
          <w:tcPr>
            <w:tcW w:w="1078" w:type="dxa"/>
            <w:tcBorders>
              <w:top w:val="nil"/>
              <w:left w:val="nil"/>
              <w:bottom w:val="nil"/>
              <w:right w:val="nil"/>
            </w:tcBorders>
            <w:shd w:val="clear" w:color="auto" w:fill="auto"/>
            <w:vAlign w:val="bottom"/>
            <w:hideMark/>
          </w:tcPr>
          <w:p w14:paraId="2E30CA52" w14:textId="77777777" w:rsidR="002D4554" w:rsidRPr="00106B43" w:rsidRDefault="002D4554" w:rsidP="002D4554">
            <w:pPr>
              <w:rPr>
                <w:sz w:val="18"/>
                <w:szCs w:val="18"/>
              </w:rPr>
            </w:pPr>
          </w:p>
        </w:tc>
        <w:tc>
          <w:tcPr>
            <w:tcW w:w="470" w:type="dxa"/>
            <w:tcBorders>
              <w:top w:val="nil"/>
              <w:left w:val="nil"/>
              <w:bottom w:val="nil"/>
              <w:right w:val="nil"/>
            </w:tcBorders>
            <w:shd w:val="clear" w:color="auto" w:fill="auto"/>
            <w:vAlign w:val="bottom"/>
            <w:hideMark/>
          </w:tcPr>
          <w:p w14:paraId="2E30CA53"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54" w14:textId="77777777" w:rsidR="002D4554" w:rsidRPr="00106B43" w:rsidRDefault="002D4554" w:rsidP="002D4554">
            <w:pPr>
              <w:rPr>
                <w:sz w:val="18"/>
                <w:szCs w:val="18"/>
              </w:rPr>
            </w:pPr>
          </w:p>
        </w:tc>
      </w:tr>
      <w:tr w:rsidR="00315317" w14:paraId="2E30CA6C" w14:textId="77777777" w:rsidTr="002D4554">
        <w:trPr>
          <w:trHeight w:val="237"/>
        </w:trPr>
        <w:tc>
          <w:tcPr>
            <w:tcW w:w="425" w:type="dxa"/>
            <w:tcBorders>
              <w:top w:val="nil"/>
              <w:left w:val="nil"/>
              <w:bottom w:val="nil"/>
              <w:right w:val="nil"/>
            </w:tcBorders>
            <w:shd w:val="clear" w:color="auto" w:fill="auto"/>
            <w:vAlign w:val="bottom"/>
            <w:hideMark/>
          </w:tcPr>
          <w:p w14:paraId="2E30CA56" w14:textId="77777777" w:rsidR="002D4554" w:rsidRPr="00106B43" w:rsidRDefault="002D4554" w:rsidP="002D4554">
            <w:pPr>
              <w:rPr>
                <w:sz w:val="18"/>
                <w:szCs w:val="18"/>
              </w:rPr>
            </w:pPr>
          </w:p>
        </w:tc>
        <w:tc>
          <w:tcPr>
            <w:tcW w:w="2229" w:type="dxa"/>
            <w:gridSpan w:val="3"/>
            <w:tcBorders>
              <w:top w:val="nil"/>
              <w:left w:val="nil"/>
              <w:bottom w:val="nil"/>
              <w:right w:val="nil"/>
            </w:tcBorders>
            <w:shd w:val="clear" w:color="auto" w:fill="auto"/>
            <w:vAlign w:val="bottom"/>
            <w:hideMark/>
          </w:tcPr>
          <w:p w14:paraId="2E30CA57" w14:textId="77777777" w:rsidR="002D4554" w:rsidRPr="00106B43" w:rsidRDefault="00822BFF" w:rsidP="002D4554">
            <w:pPr>
              <w:jc w:val="right"/>
              <w:rPr>
                <w:sz w:val="18"/>
                <w:szCs w:val="18"/>
              </w:rPr>
            </w:pPr>
            <w:r w:rsidRPr="00106B43">
              <w:rPr>
                <w:sz w:val="18"/>
                <w:szCs w:val="18"/>
              </w:rPr>
              <w:t>Заказчик:</w:t>
            </w:r>
          </w:p>
        </w:tc>
        <w:tc>
          <w:tcPr>
            <w:tcW w:w="236" w:type="dxa"/>
            <w:tcBorders>
              <w:top w:val="nil"/>
              <w:left w:val="nil"/>
              <w:bottom w:val="nil"/>
              <w:right w:val="nil"/>
            </w:tcBorders>
            <w:shd w:val="clear" w:color="auto" w:fill="auto"/>
            <w:vAlign w:val="bottom"/>
            <w:hideMark/>
          </w:tcPr>
          <w:p w14:paraId="2E30CA58"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59" w14:textId="77777777" w:rsidR="002D4554" w:rsidRPr="00106B43" w:rsidRDefault="002D4554" w:rsidP="002D4554">
            <w:pPr>
              <w:rPr>
                <w:sz w:val="18"/>
                <w:szCs w:val="18"/>
              </w:rPr>
            </w:pPr>
          </w:p>
        </w:tc>
        <w:tc>
          <w:tcPr>
            <w:tcW w:w="1070" w:type="dxa"/>
            <w:gridSpan w:val="2"/>
            <w:tcBorders>
              <w:top w:val="nil"/>
              <w:left w:val="nil"/>
              <w:bottom w:val="nil"/>
              <w:right w:val="nil"/>
            </w:tcBorders>
            <w:shd w:val="clear" w:color="auto" w:fill="auto"/>
            <w:vAlign w:val="bottom"/>
            <w:hideMark/>
          </w:tcPr>
          <w:p w14:paraId="2E30CA5A" w14:textId="77777777" w:rsidR="002D4554" w:rsidRPr="00106B43" w:rsidRDefault="002D4554" w:rsidP="002D4554">
            <w:pPr>
              <w:rPr>
                <w:sz w:val="18"/>
                <w:szCs w:val="18"/>
              </w:rPr>
            </w:pPr>
          </w:p>
        </w:tc>
        <w:tc>
          <w:tcPr>
            <w:tcW w:w="578" w:type="dxa"/>
            <w:tcBorders>
              <w:top w:val="nil"/>
              <w:left w:val="nil"/>
              <w:bottom w:val="nil"/>
              <w:right w:val="nil"/>
            </w:tcBorders>
            <w:shd w:val="clear" w:color="auto" w:fill="auto"/>
            <w:vAlign w:val="bottom"/>
            <w:hideMark/>
          </w:tcPr>
          <w:p w14:paraId="2E30CA5B" w14:textId="77777777" w:rsidR="002D4554" w:rsidRPr="00106B43" w:rsidRDefault="002D4554" w:rsidP="002D4554">
            <w:pPr>
              <w:rPr>
                <w:sz w:val="18"/>
                <w:szCs w:val="18"/>
              </w:rPr>
            </w:pPr>
          </w:p>
        </w:tc>
        <w:tc>
          <w:tcPr>
            <w:tcW w:w="272" w:type="dxa"/>
            <w:tcBorders>
              <w:top w:val="nil"/>
              <w:left w:val="nil"/>
              <w:bottom w:val="nil"/>
              <w:right w:val="nil"/>
            </w:tcBorders>
            <w:shd w:val="clear" w:color="auto" w:fill="auto"/>
            <w:vAlign w:val="bottom"/>
            <w:hideMark/>
          </w:tcPr>
          <w:p w14:paraId="2E30CA5C" w14:textId="77777777" w:rsidR="002D4554" w:rsidRPr="00106B43" w:rsidRDefault="002D4554" w:rsidP="002D4554">
            <w:pPr>
              <w:rPr>
                <w:sz w:val="18"/>
                <w:szCs w:val="18"/>
              </w:rPr>
            </w:pPr>
          </w:p>
        </w:tc>
        <w:tc>
          <w:tcPr>
            <w:tcW w:w="242" w:type="dxa"/>
            <w:tcBorders>
              <w:top w:val="nil"/>
              <w:left w:val="nil"/>
              <w:bottom w:val="nil"/>
              <w:right w:val="nil"/>
            </w:tcBorders>
            <w:shd w:val="clear" w:color="auto" w:fill="auto"/>
            <w:vAlign w:val="bottom"/>
            <w:hideMark/>
          </w:tcPr>
          <w:p w14:paraId="2E30CA5D" w14:textId="77777777" w:rsidR="002D4554" w:rsidRPr="00106B43" w:rsidRDefault="002D4554" w:rsidP="002D4554">
            <w:pPr>
              <w:rPr>
                <w:sz w:val="18"/>
                <w:szCs w:val="18"/>
              </w:rPr>
            </w:pPr>
          </w:p>
        </w:tc>
        <w:tc>
          <w:tcPr>
            <w:tcW w:w="2148" w:type="dxa"/>
            <w:gridSpan w:val="6"/>
            <w:tcBorders>
              <w:top w:val="nil"/>
              <w:left w:val="nil"/>
              <w:bottom w:val="nil"/>
              <w:right w:val="nil"/>
            </w:tcBorders>
            <w:shd w:val="clear" w:color="auto" w:fill="auto"/>
            <w:vAlign w:val="bottom"/>
            <w:hideMark/>
          </w:tcPr>
          <w:p w14:paraId="2E30CA5E"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5F"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60" w14:textId="77777777" w:rsidR="002D4554" w:rsidRPr="00106B43" w:rsidRDefault="002D4554" w:rsidP="002D4554">
            <w:pPr>
              <w:rPr>
                <w:sz w:val="18"/>
                <w:szCs w:val="18"/>
              </w:rPr>
            </w:pPr>
          </w:p>
        </w:tc>
        <w:tc>
          <w:tcPr>
            <w:tcW w:w="4967" w:type="dxa"/>
            <w:gridSpan w:val="3"/>
            <w:tcBorders>
              <w:top w:val="nil"/>
              <w:left w:val="nil"/>
              <w:bottom w:val="nil"/>
              <w:right w:val="nil"/>
            </w:tcBorders>
            <w:shd w:val="clear" w:color="auto" w:fill="auto"/>
            <w:vAlign w:val="bottom"/>
            <w:hideMark/>
          </w:tcPr>
          <w:p w14:paraId="2E30CA61" w14:textId="77777777" w:rsidR="002D4554" w:rsidRPr="00106B43" w:rsidRDefault="00822BFF" w:rsidP="002D4554">
            <w:pPr>
              <w:rPr>
                <w:sz w:val="18"/>
                <w:szCs w:val="18"/>
              </w:rPr>
            </w:pPr>
            <w:r w:rsidRPr="00106B43">
              <w:rPr>
                <w:sz w:val="18"/>
                <w:szCs w:val="18"/>
              </w:rPr>
              <w:t>Подрядчик:</w:t>
            </w:r>
          </w:p>
        </w:tc>
        <w:tc>
          <w:tcPr>
            <w:tcW w:w="236" w:type="dxa"/>
            <w:tcBorders>
              <w:top w:val="nil"/>
              <w:left w:val="nil"/>
              <w:bottom w:val="nil"/>
              <w:right w:val="nil"/>
            </w:tcBorders>
            <w:shd w:val="clear" w:color="auto" w:fill="auto"/>
            <w:vAlign w:val="bottom"/>
            <w:hideMark/>
          </w:tcPr>
          <w:p w14:paraId="2E30CA62" w14:textId="77777777" w:rsidR="002D4554" w:rsidRPr="00106B43" w:rsidRDefault="002D4554" w:rsidP="002D4554">
            <w:pPr>
              <w:rPr>
                <w:sz w:val="18"/>
                <w:szCs w:val="18"/>
              </w:rPr>
            </w:pPr>
          </w:p>
        </w:tc>
        <w:tc>
          <w:tcPr>
            <w:tcW w:w="617" w:type="dxa"/>
            <w:tcBorders>
              <w:top w:val="nil"/>
              <w:left w:val="nil"/>
              <w:bottom w:val="nil"/>
              <w:right w:val="nil"/>
            </w:tcBorders>
            <w:shd w:val="clear" w:color="auto" w:fill="auto"/>
            <w:vAlign w:val="bottom"/>
            <w:hideMark/>
          </w:tcPr>
          <w:p w14:paraId="2E30CA63"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vAlign w:val="bottom"/>
            <w:hideMark/>
          </w:tcPr>
          <w:p w14:paraId="2E30CA64"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65" w14:textId="77777777" w:rsidR="002D4554" w:rsidRPr="00106B43" w:rsidRDefault="002D4554" w:rsidP="002D4554">
            <w:pPr>
              <w:rPr>
                <w:sz w:val="18"/>
                <w:szCs w:val="18"/>
              </w:rPr>
            </w:pPr>
          </w:p>
        </w:tc>
        <w:tc>
          <w:tcPr>
            <w:tcW w:w="899" w:type="dxa"/>
            <w:tcBorders>
              <w:top w:val="nil"/>
              <w:left w:val="nil"/>
              <w:bottom w:val="nil"/>
              <w:right w:val="nil"/>
            </w:tcBorders>
            <w:shd w:val="clear" w:color="auto" w:fill="auto"/>
            <w:vAlign w:val="bottom"/>
            <w:hideMark/>
          </w:tcPr>
          <w:p w14:paraId="2E30CA66"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vAlign w:val="bottom"/>
            <w:hideMark/>
          </w:tcPr>
          <w:p w14:paraId="2E30CA67"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68" w14:textId="77777777" w:rsidR="002D4554" w:rsidRPr="00106B43" w:rsidRDefault="002D4554" w:rsidP="002D4554">
            <w:pPr>
              <w:rPr>
                <w:sz w:val="18"/>
                <w:szCs w:val="18"/>
              </w:rPr>
            </w:pPr>
          </w:p>
        </w:tc>
        <w:tc>
          <w:tcPr>
            <w:tcW w:w="1078" w:type="dxa"/>
            <w:tcBorders>
              <w:top w:val="nil"/>
              <w:left w:val="nil"/>
              <w:bottom w:val="nil"/>
              <w:right w:val="nil"/>
            </w:tcBorders>
            <w:shd w:val="clear" w:color="auto" w:fill="auto"/>
            <w:vAlign w:val="bottom"/>
            <w:hideMark/>
          </w:tcPr>
          <w:p w14:paraId="2E30CA69" w14:textId="77777777" w:rsidR="002D4554" w:rsidRPr="00106B43" w:rsidRDefault="002D4554" w:rsidP="002D4554">
            <w:pPr>
              <w:rPr>
                <w:sz w:val="18"/>
                <w:szCs w:val="18"/>
              </w:rPr>
            </w:pPr>
          </w:p>
        </w:tc>
        <w:tc>
          <w:tcPr>
            <w:tcW w:w="470" w:type="dxa"/>
            <w:tcBorders>
              <w:top w:val="nil"/>
              <w:left w:val="nil"/>
              <w:bottom w:val="nil"/>
              <w:right w:val="nil"/>
            </w:tcBorders>
            <w:shd w:val="clear" w:color="auto" w:fill="auto"/>
            <w:vAlign w:val="bottom"/>
            <w:hideMark/>
          </w:tcPr>
          <w:p w14:paraId="2E30CA6A"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6B" w14:textId="77777777" w:rsidR="002D4554" w:rsidRPr="00106B43" w:rsidRDefault="002D4554" w:rsidP="002D4554">
            <w:pPr>
              <w:rPr>
                <w:sz w:val="18"/>
                <w:szCs w:val="18"/>
              </w:rPr>
            </w:pPr>
          </w:p>
        </w:tc>
      </w:tr>
      <w:tr w:rsidR="00315317" w14:paraId="2E30CA7A" w14:textId="77777777" w:rsidTr="002D4554">
        <w:trPr>
          <w:trHeight w:val="237"/>
        </w:trPr>
        <w:tc>
          <w:tcPr>
            <w:tcW w:w="425" w:type="dxa"/>
            <w:tcBorders>
              <w:top w:val="nil"/>
              <w:left w:val="nil"/>
              <w:bottom w:val="nil"/>
              <w:right w:val="nil"/>
            </w:tcBorders>
            <w:shd w:val="clear" w:color="auto" w:fill="auto"/>
            <w:vAlign w:val="bottom"/>
            <w:hideMark/>
          </w:tcPr>
          <w:p w14:paraId="2E30CA6D" w14:textId="77777777" w:rsidR="002D4554" w:rsidRPr="00106B43" w:rsidRDefault="002D4554" w:rsidP="002D4554">
            <w:pPr>
              <w:rPr>
                <w:sz w:val="18"/>
                <w:szCs w:val="18"/>
              </w:rPr>
            </w:pPr>
          </w:p>
        </w:tc>
        <w:tc>
          <w:tcPr>
            <w:tcW w:w="2465" w:type="dxa"/>
            <w:gridSpan w:val="4"/>
            <w:tcBorders>
              <w:top w:val="nil"/>
              <w:left w:val="nil"/>
              <w:bottom w:val="single" w:sz="4" w:space="0" w:color="auto"/>
              <w:right w:val="nil"/>
            </w:tcBorders>
            <w:shd w:val="clear" w:color="auto" w:fill="auto"/>
            <w:vAlign w:val="bottom"/>
            <w:hideMark/>
          </w:tcPr>
          <w:p w14:paraId="2E30CA6E" w14:textId="77777777" w:rsidR="002D4554" w:rsidRPr="00106B43" w:rsidRDefault="00822BFF" w:rsidP="002D4554">
            <w:pPr>
              <w:rPr>
                <w:sz w:val="18"/>
                <w:szCs w:val="18"/>
              </w:rPr>
            </w:pPr>
            <w:r w:rsidRPr="00106B43">
              <w:rPr>
                <w:sz w:val="18"/>
                <w:szCs w:val="18"/>
              </w:rPr>
              <w:t> </w:t>
            </w:r>
          </w:p>
        </w:tc>
        <w:tc>
          <w:tcPr>
            <w:tcW w:w="1306" w:type="dxa"/>
            <w:gridSpan w:val="3"/>
            <w:tcBorders>
              <w:top w:val="nil"/>
              <w:left w:val="nil"/>
              <w:bottom w:val="nil"/>
              <w:right w:val="nil"/>
            </w:tcBorders>
            <w:shd w:val="clear" w:color="auto" w:fill="auto"/>
            <w:vAlign w:val="bottom"/>
            <w:hideMark/>
          </w:tcPr>
          <w:p w14:paraId="2E30CA6F" w14:textId="77777777" w:rsidR="002D4554" w:rsidRPr="00106B43" w:rsidRDefault="002D4554" w:rsidP="002D4554">
            <w:pPr>
              <w:rPr>
                <w:sz w:val="18"/>
                <w:szCs w:val="18"/>
              </w:rPr>
            </w:pPr>
          </w:p>
        </w:tc>
        <w:tc>
          <w:tcPr>
            <w:tcW w:w="850" w:type="dxa"/>
            <w:gridSpan w:val="2"/>
            <w:tcBorders>
              <w:top w:val="nil"/>
              <w:left w:val="nil"/>
              <w:bottom w:val="single" w:sz="4" w:space="0" w:color="auto"/>
              <w:right w:val="nil"/>
            </w:tcBorders>
            <w:shd w:val="clear" w:color="auto" w:fill="auto"/>
            <w:vAlign w:val="bottom"/>
            <w:hideMark/>
          </w:tcPr>
          <w:p w14:paraId="2E30CA70" w14:textId="77777777" w:rsidR="002D4554" w:rsidRPr="00106B43" w:rsidRDefault="00822BFF" w:rsidP="002D4554">
            <w:pPr>
              <w:rPr>
                <w:sz w:val="18"/>
                <w:szCs w:val="18"/>
              </w:rPr>
            </w:pPr>
            <w:r w:rsidRPr="00106B43">
              <w:rPr>
                <w:sz w:val="18"/>
                <w:szCs w:val="18"/>
              </w:rPr>
              <w:t> </w:t>
            </w:r>
          </w:p>
        </w:tc>
        <w:tc>
          <w:tcPr>
            <w:tcW w:w="242" w:type="dxa"/>
            <w:tcBorders>
              <w:top w:val="nil"/>
              <w:left w:val="nil"/>
              <w:bottom w:val="nil"/>
              <w:right w:val="nil"/>
            </w:tcBorders>
            <w:shd w:val="clear" w:color="auto" w:fill="auto"/>
            <w:vAlign w:val="bottom"/>
            <w:hideMark/>
          </w:tcPr>
          <w:p w14:paraId="2E30CA71" w14:textId="77777777" w:rsidR="002D4554" w:rsidRPr="00106B43" w:rsidRDefault="002D4554" w:rsidP="002D4554">
            <w:pPr>
              <w:rPr>
                <w:sz w:val="18"/>
                <w:szCs w:val="18"/>
              </w:rPr>
            </w:pPr>
          </w:p>
        </w:tc>
        <w:tc>
          <w:tcPr>
            <w:tcW w:w="1516" w:type="dxa"/>
            <w:gridSpan w:val="4"/>
            <w:tcBorders>
              <w:top w:val="nil"/>
              <w:left w:val="nil"/>
              <w:bottom w:val="single" w:sz="4" w:space="0" w:color="auto"/>
              <w:right w:val="nil"/>
            </w:tcBorders>
            <w:shd w:val="clear" w:color="auto" w:fill="auto"/>
            <w:vAlign w:val="bottom"/>
            <w:hideMark/>
          </w:tcPr>
          <w:p w14:paraId="2E30CA72" w14:textId="77777777" w:rsidR="002D4554" w:rsidRPr="00106B43" w:rsidRDefault="00822BFF" w:rsidP="002D4554">
            <w:pPr>
              <w:jc w:val="center"/>
              <w:rPr>
                <w:sz w:val="18"/>
                <w:szCs w:val="18"/>
              </w:rPr>
            </w:pPr>
            <w:r w:rsidRPr="00106B43">
              <w:rPr>
                <w:sz w:val="18"/>
                <w:szCs w:val="18"/>
              </w:rPr>
              <w:t>/                        /</w:t>
            </w:r>
          </w:p>
        </w:tc>
        <w:tc>
          <w:tcPr>
            <w:tcW w:w="284" w:type="dxa"/>
            <w:tcBorders>
              <w:top w:val="nil"/>
              <w:left w:val="nil"/>
              <w:bottom w:val="nil"/>
              <w:right w:val="nil"/>
            </w:tcBorders>
            <w:shd w:val="clear" w:color="auto" w:fill="auto"/>
            <w:vAlign w:val="bottom"/>
            <w:hideMark/>
          </w:tcPr>
          <w:p w14:paraId="2E30CA73" w14:textId="77777777" w:rsidR="002D4554" w:rsidRPr="00106B43" w:rsidRDefault="002D4554" w:rsidP="002D4554">
            <w:pPr>
              <w:rPr>
                <w:sz w:val="18"/>
                <w:szCs w:val="18"/>
              </w:rPr>
            </w:pPr>
          </w:p>
        </w:tc>
        <w:tc>
          <w:tcPr>
            <w:tcW w:w="6640" w:type="dxa"/>
            <w:gridSpan w:val="8"/>
            <w:tcBorders>
              <w:top w:val="nil"/>
              <w:left w:val="nil"/>
              <w:bottom w:val="single" w:sz="4" w:space="0" w:color="auto"/>
              <w:right w:val="nil"/>
            </w:tcBorders>
            <w:shd w:val="clear" w:color="auto" w:fill="auto"/>
            <w:vAlign w:val="bottom"/>
            <w:hideMark/>
          </w:tcPr>
          <w:p w14:paraId="2E30CA74" w14:textId="77777777" w:rsidR="002D4554" w:rsidRPr="00106B43" w:rsidRDefault="00822BFF" w:rsidP="002D4554">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2E30CA75" w14:textId="77777777" w:rsidR="002D4554" w:rsidRPr="00106B43" w:rsidRDefault="002D4554" w:rsidP="002D4554">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2E30CA76" w14:textId="77777777" w:rsidR="002D4554" w:rsidRPr="00106B43" w:rsidRDefault="00822BFF" w:rsidP="002D4554">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2E30CA77" w14:textId="77777777" w:rsidR="002D4554" w:rsidRPr="00106B43" w:rsidRDefault="002D4554" w:rsidP="002D4554">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2E30CA78" w14:textId="77777777" w:rsidR="002D4554" w:rsidRPr="00106B43" w:rsidRDefault="00822BFF" w:rsidP="002D4554">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2E30CA79" w14:textId="77777777" w:rsidR="002D4554" w:rsidRPr="00106B43" w:rsidRDefault="002D4554" w:rsidP="002D4554">
            <w:pPr>
              <w:rPr>
                <w:sz w:val="18"/>
                <w:szCs w:val="18"/>
              </w:rPr>
            </w:pPr>
          </w:p>
        </w:tc>
      </w:tr>
      <w:tr w:rsidR="00315317" w14:paraId="2E30CA86" w14:textId="77777777" w:rsidTr="002D4554">
        <w:trPr>
          <w:trHeight w:val="237"/>
        </w:trPr>
        <w:tc>
          <w:tcPr>
            <w:tcW w:w="425" w:type="dxa"/>
            <w:tcBorders>
              <w:top w:val="nil"/>
              <w:left w:val="nil"/>
              <w:bottom w:val="nil"/>
              <w:right w:val="nil"/>
            </w:tcBorders>
            <w:shd w:val="clear" w:color="auto" w:fill="auto"/>
            <w:vAlign w:val="bottom"/>
            <w:hideMark/>
          </w:tcPr>
          <w:p w14:paraId="2E30CA7B" w14:textId="77777777" w:rsidR="002D4554" w:rsidRPr="00106B43" w:rsidRDefault="002D4554" w:rsidP="002D4554">
            <w:pPr>
              <w:rPr>
                <w:sz w:val="18"/>
                <w:szCs w:val="18"/>
              </w:rPr>
            </w:pPr>
          </w:p>
        </w:tc>
        <w:tc>
          <w:tcPr>
            <w:tcW w:w="2465" w:type="dxa"/>
            <w:gridSpan w:val="4"/>
            <w:tcBorders>
              <w:top w:val="nil"/>
              <w:left w:val="nil"/>
              <w:bottom w:val="nil"/>
              <w:right w:val="nil"/>
            </w:tcBorders>
            <w:shd w:val="clear" w:color="auto" w:fill="auto"/>
            <w:hideMark/>
          </w:tcPr>
          <w:p w14:paraId="2E30CA7C" w14:textId="77777777" w:rsidR="002D4554" w:rsidRPr="00106B43" w:rsidRDefault="00822BFF" w:rsidP="002D4554">
            <w:pPr>
              <w:jc w:val="center"/>
              <w:rPr>
                <w:sz w:val="18"/>
                <w:szCs w:val="18"/>
              </w:rPr>
            </w:pPr>
            <w:r w:rsidRPr="00106B43">
              <w:rPr>
                <w:sz w:val="18"/>
                <w:szCs w:val="18"/>
              </w:rPr>
              <w:t>должность</w:t>
            </w:r>
          </w:p>
        </w:tc>
        <w:tc>
          <w:tcPr>
            <w:tcW w:w="1306" w:type="dxa"/>
            <w:gridSpan w:val="3"/>
            <w:tcBorders>
              <w:top w:val="nil"/>
              <w:left w:val="nil"/>
              <w:bottom w:val="nil"/>
              <w:right w:val="nil"/>
            </w:tcBorders>
            <w:shd w:val="clear" w:color="auto" w:fill="auto"/>
            <w:vAlign w:val="bottom"/>
            <w:hideMark/>
          </w:tcPr>
          <w:p w14:paraId="2E30CA7D" w14:textId="77777777" w:rsidR="002D4554" w:rsidRPr="00106B43" w:rsidRDefault="002D4554" w:rsidP="002D4554">
            <w:pPr>
              <w:rPr>
                <w:sz w:val="18"/>
                <w:szCs w:val="18"/>
              </w:rPr>
            </w:pPr>
          </w:p>
        </w:tc>
        <w:tc>
          <w:tcPr>
            <w:tcW w:w="850" w:type="dxa"/>
            <w:gridSpan w:val="2"/>
            <w:tcBorders>
              <w:top w:val="nil"/>
              <w:left w:val="nil"/>
              <w:bottom w:val="nil"/>
              <w:right w:val="nil"/>
            </w:tcBorders>
            <w:shd w:val="clear" w:color="auto" w:fill="auto"/>
            <w:hideMark/>
          </w:tcPr>
          <w:p w14:paraId="2E30CA7E" w14:textId="77777777" w:rsidR="002D4554" w:rsidRPr="00106B43" w:rsidRDefault="00822BFF" w:rsidP="002D4554">
            <w:pPr>
              <w:jc w:val="center"/>
              <w:rPr>
                <w:sz w:val="18"/>
                <w:szCs w:val="18"/>
              </w:rPr>
            </w:pPr>
            <w:r w:rsidRPr="00106B43">
              <w:rPr>
                <w:sz w:val="18"/>
                <w:szCs w:val="18"/>
              </w:rPr>
              <w:t>подпись</w:t>
            </w:r>
          </w:p>
        </w:tc>
        <w:tc>
          <w:tcPr>
            <w:tcW w:w="1555" w:type="dxa"/>
            <w:gridSpan w:val="4"/>
            <w:tcBorders>
              <w:top w:val="nil"/>
              <w:left w:val="nil"/>
              <w:bottom w:val="nil"/>
              <w:right w:val="nil"/>
            </w:tcBorders>
            <w:shd w:val="clear" w:color="auto" w:fill="auto"/>
            <w:hideMark/>
          </w:tcPr>
          <w:p w14:paraId="2E30CA7F" w14:textId="77777777" w:rsidR="002D4554" w:rsidRPr="00106B43" w:rsidRDefault="00822BFF" w:rsidP="002D4554">
            <w:pPr>
              <w:jc w:val="center"/>
              <w:rPr>
                <w:sz w:val="18"/>
                <w:szCs w:val="18"/>
              </w:rPr>
            </w:pPr>
            <w:r w:rsidRPr="00106B43">
              <w:rPr>
                <w:sz w:val="18"/>
                <w:szCs w:val="18"/>
              </w:rPr>
              <w:t>расшифровка подписи</w:t>
            </w:r>
          </w:p>
        </w:tc>
        <w:tc>
          <w:tcPr>
            <w:tcW w:w="7127" w:type="dxa"/>
            <w:gridSpan w:val="10"/>
            <w:tcBorders>
              <w:top w:val="nil"/>
              <w:left w:val="nil"/>
              <w:bottom w:val="nil"/>
              <w:right w:val="nil"/>
            </w:tcBorders>
            <w:shd w:val="clear" w:color="auto" w:fill="auto"/>
            <w:hideMark/>
          </w:tcPr>
          <w:p w14:paraId="2E30CA80" w14:textId="77777777" w:rsidR="002D4554" w:rsidRPr="00106B43" w:rsidRDefault="00822BFF" w:rsidP="002D4554">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2E30CA81" w14:textId="77777777" w:rsidR="002D4554" w:rsidRPr="00106B43" w:rsidRDefault="002D4554" w:rsidP="002D4554">
            <w:pPr>
              <w:rPr>
                <w:sz w:val="18"/>
                <w:szCs w:val="18"/>
              </w:rPr>
            </w:pPr>
          </w:p>
        </w:tc>
        <w:tc>
          <w:tcPr>
            <w:tcW w:w="1135" w:type="dxa"/>
            <w:gridSpan w:val="2"/>
            <w:tcBorders>
              <w:top w:val="nil"/>
              <w:left w:val="nil"/>
              <w:bottom w:val="nil"/>
              <w:right w:val="nil"/>
            </w:tcBorders>
            <w:shd w:val="clear" w:color="auto" w:fill="auto"/>
            <w:hideMark/>
          </w:tcPr>
          <w:p w14:paraId="2E30CA82" w14:textId="77777777" w:rsidR="002D4554" w:rsidRPr="00106B43" w:rsidRDefault="00822BFF" w:rsidP="002D4554">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2E30CA83" w14:textId="77777777" w:rsidR="002D4554" w:rsidRPr="00106B43" w:rsidRDefault="002D4554" w:rsidP="002D4554">
            <w:pPr>
              <w:rPr>
                <w:sz w:val="18"/>
                <w:szCs w:val="18"/>
              </w:rPr>
            </w:pPr>
          </w:p>
        </w:tc>
        <w:tc>
          <w:tcPr>
            <w:tcW w:w="1784" w:type="dxa"/>
            <w:gridSpan w:val="3"/>
            <w:tcBorders>
              <w:top w:val="nil"/>
              <w:left w:val="nil"/>
              <w:bottom w:val="nil"/>
              <w:right w:val="nil"/>
            </w:tcBorders>
            <w:shd w:val="clear" w:color="auto" w:fill="auto"/>
            <w:hideMark/>
          </w:tcPr>
          <w:p w14:paraId="2E30CA84" w14:textId="77777777" w:rsidR="002D4554" w:rsidRPr="00106B43" w:rsidRDefault="00822BFF" w:rsidP="002D4554">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14:paraId="2E30CA85" w14:textId="77777777" w:rsidR="002D4554" w:rsidRPr="00106B43" w:rsidRDefault="002D4554" w:rsidP="002D4554">
            <w:pPr>
              <w:rPr>
                <w:sz w:val="18"/>
                <w:szCs w:val="18"/>
              </w:rPr>
            </w:pPr>
          </w:p>
        </w:tc>
      </w:tr>
      <w:tr w:rsidR="00315317" w14:paraId="2E30CA9E" w14:textId="77777777" w:rsidTr="002D4554">
        <w:trPr>
          <w:trHeight w:val="225"/>
        </w:trPr>
        <w:tc>
          <w:tcPr>
            <w:tcW w:w="425" w:type="dxa"/>
            <w:tcBorders>
              <w:top w:val="nil"/>
              <w:left w:val="nil"/>
              <w:bottom w:val="nil"/>
              <w:right w:val="nil"/>
            </w:tcBorders>
            <w:shd w:val="clear" w:color="auto" w:fill="auto"/>
            <w:vAlign w:val="bottom"/>
            <w:hideMark/>
          </w:tcPr>
          <w:p w14:paraId="2E30CA87" w14:textId="77777777" w:rsidR="002D4554" w:rsidRPr="00106B43" w:rsidRDefault="002D4554" w:rsidP="002D4554">
            <w:pPr>
              <w:rPr>
                <w:sz w:val="18"/>
                <w:szCs w:val="18"/>
              </w:rPr>
            </w:pPr>
          </w:p>
        </w:tc>
        <w:tc>
          <w:tcPr>
            <w:tcW w:w="2229" w:type="dxa"/>
            <w:gridSpan w:val="3"/>
            <w:tcBorders>
              <w:top w:val="nil"/>
              <w:left w:val="nil"/>
              <w:bottom w:val="nil"/>
              <w:right w:val="nil"/>
            </w:tcBorders>
            <w:shd w:val="clear" w:color="auto" w:fill="auto"/>
            <w:vAlign w:val="bottom"/>
            <w:hideMark/>
          </w:tcPr>
          <w:p w14:paraId="2E30CA88"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89"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8A" w14:textId="77777777" w:rsidR="002D4554" w:rsidRPr="00106B43" w:rsidRDefault="002D4554" w:rsidP="002D4554">
            <w:pPr>
              <w:rPr>
                <w:sz w:val="18"/>
                <w:szCs w:val="18"/>
              </w:rPr>
            </w:pPr>
          </w:p>
        </w:tc>
        <w:tc>
          <w:tcPr>
            <w:tcW w:w="1070" w:type="dxa"/>
            <w:gridSpan w:val="2"/>
            <w:tcBorders>
              <w:top w:val="nil"/>
              <w:left w:val="nil"/>
              <w:bottom w:val="nil"/>
              <w:right w:val="nil"/>
            </w:tcBorders>
            <w:shd w:val="clear" w:color="auto" w:fill="auto"/>
            <w:vAlign w:val="bottom"/>
            <w:hideMark/>
          </w:tcPr>
          <w:p w14:paraId="2E30CA8B" w14:textId="77777777" w:rsidR="002D4554" w:rsidRPr="00106B43" w:rsidRDefault="002D4554" w:rsidP="002D4554">
            <w:pPr>
              <w:rPr>
                <w:sz w:val="18"/>
                <w:szCs w:val="18"/>
              </w:rPr>
            </w:pPr>
          </w:p>
        </w:tc>
        <w:tc>
          <w:tcPr>
            <w:tcW w:w="578" w:type="dxa"/>
            <w:tcBorders>
              <w:top w:val="nil"/>
              <w:left w:val="nil"/>
              <w:bottom w:val="nil"/>
              <w:right w:val="nil"/>
            </w:tcBorders>
            <w:shd w:val="clear" w:color="auto" w:fill="auto"/>
            <w:vAlign w:val="bottom"/>
            <w:hideMark/>
          </w:tcPr>
          <w:p w14:paraId="2E30CA8C" w14:textId="77777777" w:rsidR="002D4554" w:rsidRPr="00106B43" w:rsidRDefault="002D4554" w:rsidP="002D4554">
            <w:pPr>
              <w:rPr>
                <w:sz w:val="18"/>
                <w:szCs w:val="18"/>
              </w:rPr>
            </w:pPr>
          </w:p>
        </w:tc>
        <w:tc>
          <w:tcPr>
            <w:tcW w:w="272" w:type="dxa"/>
            <w:tcBorders>
              <w:top w:val="nil"/>
              <w:left w:val="nil"/>
              <w:bottom w:val="nil"/>
              <w:right w:val="nil"/>
            </w:tcBorders>
            <w:shd w:val="clear" w:color="auto" w:fill="auto"/>
            <w:vAlign w:val="bottom"/>
            <w:hideMark/>
          </w:tcPr>
          <w:p w14:paraId="2E30CA8D" w14:textId="77777777" w:rsidR="002D4554" w:rsidRPr="00106B43" w:rsidRDefault="002D4554" w:rsidP="002D4554">
            <w:pPr>
              <w:rPr>
                <w:sz w:val="18"/>
                <w:szCs w:val="18"/>
              </w:rPr>
            </w:pPr>
          </w:p>
        </w:tc>
        <w:tc>
          <w:tcPr>
            <w:tcW w:w="242" w:type="dxa"/>
            <w:tcBorders>
              <w:top w:val="nil"/>
              <w:left w:val="nil"/>
              <w:bottom w:val="nil"/>
              <w:right w:val="nil"/>
            </w:tcBorders>
            <w:shd w:val="clear" w:color="auto" w:fill="auto"/>
            <w:vAlign w:val="bottom"/>
            <w:hideMark/>
          </w:tcPr>
          <w:p w14:paraId="2E30CA8E" w14:textId="77777777" w:rsidR="002D4554" w:rsidRPr="00106B43" w:rsidRDefault="002D4554" w:rsidP="002D4554">
            <w:pPr>
              <w:rPr>
                <w:sz w:val="18"/>
                <w:szCs w:val="18"/>
              </w:rPr>
            </w:pPr>
          </w:p>
        </w:tc>
        <w:tc>
          <w:tcPr>
            <w:tcW w:w="2148" w:type="dxa"/>
            <w:gridSpan w:val="6"/>
            <w:tcBorders>
              <w:top w:val="nil"/>
              <w:left w:val="nil"/>
              <w:bottom w:val="nil"/>
              <w:right w:val="nil"/>
            </w:tcBorders>
            <w:shd w:val="clear" w:color="auto" w:fill="auto"/>
            <w:vAlign w:val="bottom"/>
            <w:hideMark/>
          </w:tcPr>
          <w:p w14:paraId="2E30CA8F"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90"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91" w14:textId="77777777" w:rsidR="002D4554" w:rsidRPr="00106B43" w:rsidRDefault="002D4554" w:rsidP="002D4554">
            <w:pPr>
              <w:rPr>
                <w:sz w:val="18"/>
                <w:szCs w:val="18"/>
              </w:rPr>
            </w:pPr>
          </w:p>
        </w:tc>
        <w:tc>
          <w:tcPr>
            <w:tcW w:w="993" w:type="dxa"/>
            <w:tcBorders>
              <w:top w:val="nil"/>
              <w:left w:val="nil"/>
              <w:bottom w:val="nil"/>
              <w:right w:val="nil"/>
            </w:tcBorders>
            <w:shd w:val="clear" w:color="auto" w:fill="auto"/>
            <w:vAlign w:val="bottom"/>
            <w:hideMark/>
          </w:tcPr>
          <w:p w14:paraId="2E30CA92" w14:textId="77777777" w:rsidR="002D4554" w:rsidRPr="00106B43" w:rsidRDefault="002D4554" w:rsidP="002D4554">
            <w:pPr>
              <w:rPr>
                <w:sz w:val="18"/>
                <w:szCs w:val="18"/>
              </w:rPr>
            </w:pPr>
          </w:p>
        </w:tc>
        <w:tc>
          <w:tcPr>
            <w:tcW w:w="3974" w:type="dxa"/>
            <w:gridSpan w:val="2"/>
            <w:tcBorders>
              <w:top w:val="nil"/>
              <w:left w:val="nil"/>
              <w:bottom w:val="nil"/>
              <w:right w:val="nil"/>
            </w:tcBorders>
            <w:shd w:val="clear" w:color="auto" w:fill="auto"/>
            <w:vAlign w:val="bottom"/>
            <w:hideMark/>
          </w:tcPr>
          <w:p w14:paraId="2E30CA93"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94" w14:textId="77777777" w:rsidR="002D4554" w:rsidRPr="00106B43" w:rsidRDefault="002D4554" w:rsidP="002D4554">
            <w:pPr>
              <w:rPr>
                <w:sz w:val="18"/>
                <w:szCs w:val="18"/>
              </w:rPr>
            </w:pPr>
          </w:p>
        </w:tc>
        <w:tc>
          <w:tcPr>
            <w:tcW w:w="617" w:type="dxa"/>
            <w:tcBorders>
              <w:top w:val="nil"/>
              <w:left w:val="nil"/>
              <w:bottom w:val="nil"/>
              <w:right w:val="nil"/>
            </w:tcBorders>
            <w:shd w:val="clear" w:color="auto" w:fill="auto"/>
            <w:vAlign w:val="bottom"/>
            <w:hideMark/>
          </w:tcPr>
          <w:p w14:paraId="2E30CA95"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vAlign w:val="bottom"/>
            <w:hideMark/>
          </w:tcPr>
          <w:p w14:paraId="2E30CA96"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97" w14:textId="77777777" w:rsidR="002D4554" w:rsidRPr="00106B43" w:rsidRDefault="002D4554" w:rsidP="002D4554">
            <w:pPr>
              <w:rPr>
                <w:sz w:val="18"/>
                <w:szCs w:val="18"/>
              </w:rPr>
            </w:pPr>
          </w:p>
        </w:tc>
        <w:tc>
          <w:tcPr>
            <w:tcW w:w="899" w:type="dxa"/>
            <w:tcBorders>
              <w:top w:val="nil"/>
              <w:left w:val="nil"/>
              <w:bottom w:val="nil"/>
              <w:right w:val="nil"/>
            </w:tcBorders>
            <w:shd w:val="clear" w:color="auto" w:fill="auto"/>
            <w:vAlign w:val="bottom"/>
            <w:hideMark/>
          </w:tcPr>
          <w:p w14:paraId="2E30CA98" w14:textId="77777777" w:rsidR="002D4554" w:rsidRPr="00106B43" w:rsidRDefault="002D4554" w:rsidP="002D4554">
            <w:pPr>
              <w:rPr>
                <w:sz w:val="18"/>
                <w:szCs w:val="18"/>
              </w:rPr>
            </w:pPr>
          </w:p>
        </w:tc>
        <w:tc>
          <w:tcPr>
            <w:tcW w:w="222" w:type="dxa"/>
            <w:tcBorders>
              <w:top w:val="nil"/>
              <w:left w:val="nil"/>
              <w:bottom w:val="nil"/>
              <w:right w:val="nil"/>
            </w:tcBorders>
            <w:shd w:val="clear" w:color="auto" w:fill="auto"/>
            <w:vAlign w:val="bottom"/>
            <w:hideMark/>
          </w:tcPr>
          <w:p w14:paraId="2E30CA99"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9A" w14:textId="77777777" w:rsidR="002D4554" w:rsidRPr="00106B43" w:rsidRDefault="002D4554" w:rsidP="002D4554">
            <w:pPr>
              <w:rPr>
                <w:sz w:val="18"/>
                <w:szCs w:val="18"/>
              </w:rPr>
            </w:pPr>
          </w:p>
        </w:tc>
        <w:tc>
          <w:tcPr>
            <w:tcW w:w="1078" w:type="dxa"/>
            <w:tcBorders>
              <w:top w:val="nil"/>
              <w:left w:val="nil"/>
              <w:bottom w:val="nil"/>
              <w:right w:val="nil"/>
            </w:tcBorders>
            <w:shd w:val="clear" w:color="auto" w:fill="auto"/>
            <w:vAlign w:val="bottom"/>
            <w:hideMark/>
          </w:tcPr>
          <w:p w14:paraId="2E30CA9B" w14:textId="77777777" w:rsidR="002D4554" w:rsidRPr="00106B43" w:rsidRDefault="002D4554" w:rsidP="002D4554">
            <w:pPr>
              <w:rPr>
                <w:sz w:val="18"/>
                <w:szCs w:val="18"/>
              </w:rPr>
            </w:pPr>
          </w:p>
        </w:tc>
        <w:tc>
          <w:tcPr>
            <w:tcW w:w="470" w:type="dxa"/>
            <w:tcBorders>
              <w:top w:val="nil"/>
              <w:left w:val="nil"/>
              <w:bottom w:val="nil"/>
              <w:right w:val="nil"/>
            </w:tcBorders>
            <w:shd w:val="clear" w:color="auto" w:fill="auto"/>
            <w:vAlign w:val="bottom"/>
            <w:hideMark/>
          </w:tcPr>
          <w:p w14:paraId="2E30CA9C" w14:textId="77777777" w:rsidR="002D4554" w:rsidRPr="00106B43" w:rsidRDefault="002D4554" w:rsidP="002D4554">
            <w:pPr>
              <w:rPr>
                <w:sz w:val="18"/>
                <w:szCs w:val="18"/>
              </w:rPr>
            </w:pPr>
          </w:p>
        </w:tc>
        <w:tc>
          <w:tcPr>
            <w:tcW w:w="236" w:type="dxa"/>
            <w:tcBorders>
              <w:top w:val="nil"/>
              <w:left w:val="nil"/>
              <w:bottom w:val="nil"/>
              <w:right w:val="nil"/>
            </w:tcBorders>
            <w:shd w:val="clear" w:color="auto" w:fill="auto"/>
            <w:vAlign w:val="bottom"/>
            <w:hideMark/>
          </w:tcPr>
          <w:p w14:paraId="2E30CA9D" w14:textId="77777777" w:rsidR="002D4554" w:rsidRPr="00106B43" w:rsidRDefault="002D4554" w:rsidP="002D4554">
            <w:pPr>
              <w:rPr>
                <w:sz w:val="18"/>
                <w:szCs w:val="18"/>
              </w:rPr>
            </w:pPr>
          </w:p>
        </w:tc>
      </w:tr>
      <w:tr w:rsidR="00315317" w14:paraId="2E30CAAC" w14:textId="77777777" w:rsidTr="002D4554">
        <w:trPr>
          <w:trHeight w:val="237"/>
        </w:trPr>
        <w:tc>
          <w:tcPr>
            <w:tcW w:w="425" w:type="dxa"/>
            <w:tcBorders>
              <w:top w:val="nil"/>
              <w:left w:val="nil"/>
              <w:bottom w:val="nil"/>
              <w:right w:val="nil"/>
            </w:tcBorders>
            <w:shd w:val="clear" w:color="auto" w:fill="auto"/>
            <w:vAlign w:val="bottom"/>
            <w:hideMark/>
          </w:tcPr>
          <w:p w14:paraId="2E30CA9F" w14:textId="77777777" w:rsidR="002D4554" w:rsidRPr="00106B43" w:rsidRDefault="002D4554" w:rsidP="002D4554">
            <w:pPr>
              <w:rPr>
                <w:sz w:val="18"/>
                <w:szCs w:val="18"/>
              </w:rPr>
            </w:pPr>
          </w:p>
        </w:tc>
        <w:tc>
          <w:tcPr>
            <w:tcW w:w="2465" w:type="dxa"/>
            <w:gridSpan w:val="4"/>
            <w:tcBorders>
              <w:top w:val="nil"/>
              <w:left w:val="nil"/>
              <w:bottom w:val="single" w:sz="4" w:space="0" w:color="auto"/>
              <w:right w:val="nil"/>
            </w:tcBorders>
            <w:shd w:val="clear" w:color="auto" w:fill="auto"/>
            <w:vAlign w:val="bottom"/>
            <w:hideMark/>
          </w:tcPr>
          <w:p w14:paraId="2E30CAA0" w14:textId="77777777" w:rsidR="002D4554" w:rsidRPr="00106B43" w:rsidRDefault="00822BFF" w:rsidP="002D4554">
            <w:pPr>
              <w:rPr>
                <w:sz w:val="18"/>
                <w:szCs w:val="18"/>
              </w:rPr>
            </w:pPr>
            <w:r w:rsidRPr="00106B43">
              <w:rPr>
                <w:sz w:val="18"/>
                <w:szCs w:val="18"/>
              </w:rPr>
              <w:t> </w:t>
            </w:r>
          </w:p>
        </w:tc>
        <w:tc>
          <w:tcPr>
            <w:tcW w:w="1306" w:type="dxa"/>
            <w:gridSpan w:val="3"/>
            <w:tcBorders>
              <w:top w:val="nil"/>
              <w:left w:val="nil"/>
              <w:bottom w:val="nil"/>
              <w:right w:val="nil"/>
            </w:tcBorders>
            <w:shd w:val="clear" w:color="auto" w:fill="auto"/>
            <w:vAlign w:val="bottom"/>
            <w:hideMark/>
          </w:tcPr>
          <w:p w14:paraId="2E30CAA1" w14:textId="77777777" w:rsidR="002D4554" w:rsidRPr="00106B43" w:rsidRDefault="002D4554" w:rsidP="002D4554">
            <w:pPr>
              <w:rPr>
                <w:sz w:val="18"/>
                <w:szCs w:val="18"/>
              </w:rPr>
            </w:pPr>
          </w:p>
        </w:tc>
        <w:tc>
          <w:tcPr>
            <w:tcW w:w="850" w:type="dxa"/>
            <w:gridSpan w:val="2"/>
            <w:tcBorders>
              <w:top w:val="nil"/>
              <w:left w:val="nil"/>
              <w:bottom w:val="single" w:sz="4" w:space="0" w:color="auto"/>
              <w:right w:val="nil"/>
            </w:tcBorders>
            <w:shd w:val="clear" w:color="auto" w:fill="auto"/>
            <w:vAlign w:val="bottom"/>
            <w:hideMark/>
          </w:tcPr>
          <w:p w14:paraId="2E30CAA2" w14:textId="77777777" w:rsidR="002D4554" w:rsidRPr="00106B43" w:rsidRDefault="00822BFF" w:rsidP="002D4554">
            <w:pPr>
              <w:rPr>
                <w:sz w:val="18"/>
                <w:szCs w:val="18"/>
              </w:rPr>
            </w:pPr>
            <w:r w:rsidRPr="00106B43">
              <w:rPr>
                <w:sz w:val="18"/>
                <w:szCs w:val="18"/>
              </w:rPr>
              <w:t> </w:t>
            </w:r>
          </w:p>
        </w:tc>
        <w:tc>
          <w:tcPr>
            <w:tcW w:w="242" w:type="dxa"/>
            <w:tcBorders>
              <w:top w:val="nil"/>
              <w:left w:val="nil"/>
              <w:bottom w:val="nil"/>
              <w:right w:val="nil"/>
            </w:tcBorders>
            <w:shd w:val="clear" w:color="auto" w:fill="auto"/>
            <w:vAlign w:val="bottom"/>
            <w:hideMark/>
          </w:tcPr>
          <w:p w14:paraId="2E30CAA3" w14:textId="77777777" w:rsidR="002D4554" w:rsidRPr="00106B43" w:rsidRDefault="002D4554" w:rsidP="002D4554">
            <w:pPr>
              <w:rPr>
                <w:sz w:val="18"/>
                <w:szCs w:val="18"/>
              </w:rPr>
            </w:pPr>
          </w:p>
        </w:tc>
        <w:tc>
          <w:tcPr>
            <w:tcW w:w="1516" w:type="dxa"/>
            <w:gridSpan w:val="4"/>
            <w:tcBorders>
              <w:top w:val="nil"/>
              <w:left w:val="nil"/>
              <w:bottom w:val="single" w:sz="4" w:space="0" w:color="auto"/>
              <w:right w:val="nil"/>
            </w:tcBorders>
            <w:shd w:val="clear" w:color="auto" w:fill="auto"/>
            <w:vAlign w:val="bottom"/>
            <w:hideMark/>
          </w:tcPr>
          <w:p w14:paraId="2E30CAA4" w14:textId="77777777" w:rsidR="002D4554" w:rsidRPr="00106B43" w:rsidRDefault="00822BFF" w:rsidP="002D4554">
            <w:pPr>
              <w:jc w:val="center"/>
              <w:rPr>
                <w:sz w:val="18"/>
                <w:szCs w:val="18"/>
              </w:rPr>
            </w:pPr>
            <w:r w:rsidRPr="00106B43">
              <w:rPr>
                <w:sz w:val="18"/>
                <w:szCs w:val="18"/>
              </w:rPr>
              <w:t>/                        /</w:t>
            </w:r>
          </w:p>
        </w:tc>
        <w:tc>
          <w:tcPr>
            <w:tcW w:w="284" w:type="dxa"/>
            <w:tcBorders>
              <w:top w:val="nil"/>
              <w:left w:val="nil"/>
              <w:bottom w:val="nil"/>
              <w:right w:val="nil"/>
            </w:tcBorders>
            <w:shd w:val="clear" w:color="auto" w:fill="auto"/>
            <w:vAlign w:val="bottom"/>
            <w:hideMark/>
          </w:tcPr>
          <w:p w14:paraId="2E30CAA5" w14:textId="77777777" w:rsidR="002D4554" w:rsidRPr="00106B43" w:rsidRDefault="002D4554" w:rsidP="002D4554">
            <w:pPr>
              <w:rPr>
                <w:sz w:val="18"/>
                <w:szCs w:val="18"/>
              </w:rPr>
            </w:pPr>
          </w:p>
        </w:tc>
        <w:tc>
          <w:tcPr>
            <w:tcW w:w="6640" w:type="dxa"/>
            <w:gridSpan w:val="8"/>
            <w:tcBorders>
              <w:top w:val="nil"/>
              <w:left w:val="nil"/>
              <w:bottom w:val="single" w:sz="4" w:space="0" w:color="auto"/>
              <w:right w:val="nil"/>
            </w:tcBorders>
            <w:shd w:val="clear" w:color="auto" w:fill="auto"/>
            <w:vAlign w:val="bottom"/>
            <w:hideMark/>
          </w:tcPr>
          <w:p w14:paraId="2E30CAA6" w14:textId="77777777" w:rsidR="002D4554" w:rsidRPr="00106B43" w:rsidRDefault="00822BFF" w:rsidP="002D4554">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2E30CAA7" w14:textId="77777777" w:rsidR="002D4554" w:rsidRPr="00106B43" w:rsidRDefault="002D4554" w:rsidP="002D4554">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2E30CAA8" w14:textId="77777777" w:rsidR="002D4554" w:rsidRPr="00106B43" w:rsidRDefault="00822BFF" w:rsidP="002D4554">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2E30CAA9" w14:textId="77777777" w:rsidR="002D4554" w:rsidRPr="00106B43" w:rsidRDefault="002D4554" w:rsidP="002D4554">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2E30CAAA" w14:textId="77777777" w:rsidR="002D4554" w:rsidRPr="00106B43" w:rsidRDefault="00822BFF" w:rsidP="002D4554">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2E30CAAB" w14:textId="77777777" w:rsidR="002D4554" w:rsidRPr="00106B43" w:rsidRDefault="002D4554" w:rsidP="002D4554">
            <w:pPr>
              <w:rPr>
                <w:sz w:val="18"/>
                <w:szCs w:val="18"/>
              </w:rPr>
            </w:pPr>
          </w:p>
        </w:tc>
      </w:tr>
      <w:tr w:rsidR="00315317" w14:paraId="2E30CAB8" w14:textId="77777777" w:rsidTr="002D4554">
        <w:trPr>
          <w:trHeight w:val="1837"/>
        </w:trPr>
        <w:tc>
          <w:tcPr>
            <w:tcW w:w="425" w:type="dxa"/>
            <w:tcBorders>
              <w:top w:val="nil"/>
              <w:left w:val="nil"/>
              <w:bottom w:val="nil"/>
              <w:right w:val="nil"/>
            </w:tcBorders>
            <w:shd w:val="clear" w:color="auto" w:fill="auto"/>
            <w:vAlign w:val="bottom"/>
            <w:hideMark/>
          </w:tcPr>
          <w:p w14:paraId="2E30CAAD" w14:textId="77777777" w:rsidR="002D4554" w:rsidRPr="00106B43" w:rsidRDefault="002D4554" w:rsidP="002D4554">
            <w:pPr>
              <w:rPr>
                <w:sz w:val="18"/>
                <w:szCs w:val="18"/>
              </w:rPr>
            </w:pPr>
          </w:p>
        </w:tc>
        <w:tc>
          <w:tcPr>
            <w:tcW w:w="2465" w:type="dxa"/>
            <w:gridSpan w:val="4"/>
            <w:tcBorders>
              <w:top w:val="nil"/>
              <w:left w:val="nil"/>
              <w:bottom w:val="nil"/>
              <w:right w:val="nil"/>
            </w:tcBorders>
            <w:shd w:val="clear" w:color="auto" w:fill="auto"/>
            <w:hideMark/>
          </w:tcPr>
          <w:p w14:paraId="2E30CAAE" w14:textId="77777777" w:rsidR="002D4554" w:rsidRPr="00106B43" w:rsidRDefault="00822BFF" w:rsidP="002D4554">
            <w:pPr>
              <w:jc w:val="center"/>
              <w:rPr>
                <w:sz w:val="18"/>
                <w:szCs w:val="18"/>
              </w:rPr>
            </w:pPr>
            <w:r w:rsidRPr="00106B43">
              <w:rPr>
                <w:sz w:val="18"/>
                <w:szCs w:val="18"/>
              </w:rPr>
              <w:t>должность</w:t>
            </w:r>
          </w:p>
        </w:tc>
        <w:tc>
          <w:tcPr>
            <w:tcW w:w="1306" w:type="dxa"/>
            <w:gridSpan w:val="3"/>
            <w:tcBorders>
              <w:top w:val="nil"/>
              <w:left w:val="nil"/>
              <w:bottom w:val="nil"/>
              <w:right w:val="nil"/>
            </w:tcBorders>
            <w:shd w:val="clear" w:color="auto" w:fill="auto"/>
            <w:vAlign w:val="bottom"/>
            <w:hideMark/>
          </w:tcPr>
          <w:p w14:paraId="2E30CAAF" w14:textId="77777777" w:rsidR="002D4554" w:rsidRPr="00106B43" w:rsidRDefault="002D4554" w:rsidP="002D4554">
            <w:pPr>
              <w:rPr>
                <w:sz w:val="18"/>
                <w:szCs w:val="18"/>
              </w:rPr>
            </w:pPr>
          </w:p>
        </w:tc>
        <w:tc>
          <w:tcPr>
            <w:tcW w:w="850" w:type="dxa"/>
            <w:gridSpan w:val="2"/>
            <w:tcBorders>
              <w:top w:val="nil"/>
              <w:left w:val="nil"/>
              <w:bottom w:val="nil"/>
              <w:right w:val="nil"/>
            </w:tcBorders>
            <w:shd w:val="clear" w:color="auto" w:fill="auto"/>
            <w:hideMark/>
          </w:tcPr>
          <w:p w14:paraId="2E30CAB0" w14:textId="77777777" w:rsidR="002D4554" w:rsidRPr="00106B43" w:rsidRDefault="00822BFF" w:rsidP="002D4554">
            <w:pPr>
              <w:jc w:val="center"/>
              <w:rPr>
                <w:sz w:val="18"/>
                <w:szCs w:val="18"/>
              </w:rPr>
            </w:pPr>
            <w:r w:rsidRPr="00106B43">
              <w:rPr>
                <w:sz w:val="18"/>
                <w:szCs w:val="18"/>
              </w:rPr>
              <w:t>подпись</w:t>
            </w:r>
          </w:p>
        </w:tc>
        <w:tc>
          <w:tcPr>
            <w:tcW w:w="1555" w:type="dxa"/>
            <w:gridSpan w:val="4"/>
            <w:tcBorders>
              <w:top w:val="nil"/>
              <w:left w:val="nil"/>
              <w:bottom w:val="nil"/>
              <w:right w:val="nil"/>
            </w:tcBorders>
            <w:shd w:val="clear" w:color="auto" w:fill="auto"/>
            <w:hideMark/>
          </w:tcPr>
          <w:p w14:paraId="2E30CAB1" w14:textId="77777777" w:rsidR="002D4554" w:rsidRPr="00106B43" w:rsidRDefault="00822BFF" w:rsidP="002D4554">
            <w:pPr>
              <w:jc w:val="center"/>
              <w:rPr>
                <w:sz w:val="18"/>
                <w:szCs w:val="18"/>
              </w:rPr>
            </w:pPr>
            <w:r w:rsidRPr="00106B43">
              <w:rPr>
                <w:sz w:val="18"/>
                <w:szCs w:val="18"/>
              </w:rPr>
              <w:t>расшифровка подписи</w:t>
            </w:r>
          </w:p>
        </w:tc>
        <w:tc>
          <w:tcPr>
            <w:tcW w:w="7127" w:type="dxa"/>
            <w:gridSpan w:val="10"/>
            <w:tcBorders>
              <w:top w:val="nil"/>
              <w:left w:val="nil"/>
              <w:bottom w:val="nil"/>
              <w:right w:val="nil"/>
            </w:tcBorders>
            <w:shd w:val="clear" w:color="auto" w:fill="auto"/>
            <w:hideMark/>
          </w:tcPr>
          <w:p w14:paraId="2E30CAB2" w14:textId="77777777" w:rsidR="002D4554" w:rsidRPr="00106B43" w:rsidRDefault="00822BFF" w:rsidP="002D4554">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2E30CAB3" w14:textId="77777777" w:rsidR="002D4554" w:rsidRPr="00106B43" w:rsidRDefault="002D4554" w:rsidP="002D4554">
            <w:pPr>
              <w:rPr>
                <w:sz w:val="18"/>
                <w:szCs w:val="18"/>
              </w:rPr>
            </w:pPr>
          </w:p>
        </w:tc>
        <w:tc>
          <w:tcPr>
            <w:tcW w:w="1135" w:type="dxa"/>
            <w:gridSpan w:val="2"/>
            <w:tcBorders>
              <w:top w:val="nil"/>
              <w:left w:val="nil"/>
              <w:bottom w:val="nil"/>
              <w:right w:val="nil"/>
            </w:tcBorders>
            <w:shd w:val="clear" w:color="auto" w:fill="auto"/>
            <w:hideMark/>
          </w:tcPr>
          <w:p w14:paraId="2E30CAB4" w14:textId="77777777" w:rsidR="002D4554" w:rsidRPr="00106B43" w:rsidRDefault="00822BFF" w:rsidP="002D4554">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2E30CAB5" w14:textId="77777777" w:rsidR="002D4554" w:rsidRPr="00106B43" w:rsidRDefault="002D4554" w:rsidP="002D4554">
            <w:pPr>
              <w:rPr>
                <w:sz w:val="18"/>
                <w:szCs w:val="18"/>
              </w:rPr>
            </w:pPr>
          </w:p>
        </w:tc>
        <w:tc>
          <w:tcPr>
            <w:tcW w:w="1784" w:type="dxa"/>
            <w:gridSpan w:val="3"/>
            <w:tcBorders>
              <w:top w:val="nil"/>
              <w:left w:val="nil"/>
              <w:bottom w:val="nil"/>
              <w:right w:val="nil"/>
            </w:tcBorders>
            <w:shd w:val="clear" w:color="auto" w:fill="auto"/>
            <w:hideMark/>
          </w:tcPr>
          <w:p w14:paraId="2E30CAB6" w14:textId="77777777" w:rsidR="002D4554" w:rsidRPr="00106B43" w:rsidRDefault="00822BFF" w:rsidP="002D4554">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14:paraId="2E30CAB7" w14:textId="77777777" w:rsidR="002D4554" w:rsidRPr="00106B43" w:rsidRDefault="002D4554" w:rsidP="002D4554">
            <w:pPr>
              <w:rPr>
                <w:sz w:val="18"/>
                <w:szCs w:val="18"/>
              </w:rPr>
            </w:pPr>
          </w:p>
        </w:tc>
      </w:tr>
      <w:tr w:rsidR="00E22EA9" w14:paraId="2E30CAC3" w14:textId="77777777" w:rsidTr="00E22EA9">
        <w:tblPrEx>
          <w:tblLook w:val="01E0" w:firstRow="1" w:lastRow="1" w:firstColumn="1" w:lastColumn="1" w:noHBand="0" w:noVBand="0"/>
        </w:tblPrEx>
        <w:trPr>
          <w:gridBefore w:val="1"/>
          <w:gridAfter w:val="11"/>
          <w:wAfter w:w="6622" w:type="dxa"/>
          <w:trHeight w:val="1134"/>
        </w:trPr>
        <w:tc>
          <w:tcPr>
            <w:tcW w:w="5104" w:type="dxa"/>
            <w:gridSpan w:val="11"/>
          </w:tcPr>
          <w:p w14:paraId="5B85B3C9" w14:textId="47D2C734" w:rsidR="00E22EA9" w:rsidRDefault="00CC6864" w:rsidP="00E22EA9">
            <w:pPr>
              <w:rPr>
                <w:sz w:val="22"/>
                <w:szCs w:val="22"/>
              </w:rPr>
            </w:pPr>
            <w:r w:rsidRPr="00A37113">
              <w:rPr>
                <w:b/>
                <w:color w:val="000000"/>
                <w:sz w:val="22"/>
                <w:szCs w:val="22"/>
              </w:rPr>
              <w:t>Заказчик:</w:t>
            </w:r>
          </w:p>
          <w:p w14:paraId="6B0B0CA0" w14:textId="61618649" w:rsidR="00CC6864" w:rsidRPr="00A37113" w:rsidRDefault="006A2A03" w:rsidP="00CC6864">
            <w:pPr>
              <w:widowControl w:val="0"/>
              <w:autoSpaceDE w:val="0"/>
              <w:autoSpaceDN w:val="0"/>
              <w:adjustRightInd w:val="0"/>
              <w:spacing w:before="120" w:after="120"/>
              <w:ind w:left="33"/>
              <w:rPr>
                <w:color w:val="000000"/>
                <w:sz w:val="22"/>
                <w:szCs w:val="22"/>
              </w:rPr>
            </w:pPr>
            <w:r>
              <w:rPr>
                <w:color w:val="000000"/>
                <w:sz w:val="22"/>
                <w:szCs w:val="22"/>
              </w:rPr>
              <w:t>Директор филиала АО «ИЭСК»</w:t>
            </w:r>
          </w:p>
          <w:p w14:paraId="21F0513C" w14:textId="77777777" w:rsidR="00CC6864" w:rsidRPr="00A37113" w:rsidRDefault="00CC6864" w:rsidP="00CC6864">
            <w:pPr>
              <w:widowControl w:val="0"/>
              <w:autoSpaceDE w:val="0"/>
              <w:autoSpaceDN w:val="0"/>
              <w:adjustRightInd w:val="0"/>
              <w:spacing w:before="120" w:after="120"/>
              <w:ind w:left="33"/>
              <w:rPr>
                <w:color w:val="000000"/>
                <w:sz w:val="22"/>
                <w:szCs w:val="22"/>
              </w:rPr>
            </w:pPr>
            <w:r w:rsidRPr="00A37113">
              <w:rPr>
                <w:color w:val="000000"/>
                <w:sz w:val="22"/>
                <w:szCs w:val="22"/>
              </w:rPr>
              <w:t>«Центральные электрические сети»</w:t>
            </w:r>
          </w:p>
          <w:p w14:paraId="1B692F0F" w14:textId="77777777" w:rsidR="00CC6864" w:rsidRPr="00A37113" w:rsidRDefault="00CC6864" w:rsidP="00CC6864">
            <w:pPr>
              <w:widowControl w:val="0"/>
              <w:autoSpaceDE w:val="0"/>
              <w:autoSpaceDN w:val="0"/>
              <w:adjustRightInd w:val="0"/>
              <w:ind w:left="33"/>
              <w:rPr>
                <w:color w:val="000000"/>
                <w:sz w:val="22"/>
                <w:szCs w:val="22"/>
              </w:rPr>
            </w:pPr>
          </w:p>
          <w:p w14:paraId="2E30CABD" w14:textId="2D3F1822" w:rsidR="00E22EA9" w:rsidRPr="00A37113" w:rsidRDefault="00CC6864" w:rsidP="00CC6864">
            <w:pPr>
              <w:widowControl w:val="0"/>
              <w:autoSpaceDE w:val="0"/>
              <w:autoSpaceDN w:val="0"/>
              <w:adjustRightInd w:val="0"/>
              <w:ind w:left="34"/>
              <w:rPr>
                <w:color w:val="000000"/>
                <w:sz w:val="22"/>
                <w:szCs w:val="22"/>
              </w:rPr>
            </w:pPr>
            <w:r w:rsidRPr="00A37113">
              <w:rPr>
                <w:color w:val="000000"/>
                <w:sz w:val="22"/>
                <w:szCs w:val="22"/>
              </w:rPr>
              <w:t xml:space="preserve">___________________/ </w:t>
            </w:r>
            <w:r>
              <w:rPr>
                <w:color w:val="000000"/>
                <w:sz w:val="22"/>
                <w:szCs w:val="22"/>
              </w:rPr>
              <w:t>А</w:t>
            </w:r>
            <w:r w:rsidRPr="00A37113">
              <w:rPr>
                <w:color w:val="000000"/>
                <w:sz w:val="22"/>
                <w:szCs w:val="22"/>
              </w:rPr>
              <w:t>.</w:t>
            </w:r>
            <w:r>
              <w:rPr>
                <w:color w:val="000000"/>
                <w:sz w:val="22"/>
                <w:szCs w:val="22"/>
              </w:rPr>
              <w:t>В</w:t>
            </w:r>
            <w:r w:rsidRPr="00A37113">
              <w:rPr>
                <w:color w:val="000000"/>
                <w:sz w:val="22"/>
                <w:szCs w:val="22"/>
              </w:rPr>
              <w:t>.</w:t>
            </w:r>
            <w:r>
              <w:rPr>
                <w:color w:val="000000"/>
                <w:sz w:val="22"/>
                <w:szCs w:val="22"/>
              </w:rPr>
              <w:t xml:space="preserve"> Ермолов</w:t>
            </w:r>
            <w:r w:rsidRPr="00A37113">
              <w:rPr>
                <w:color w:val="000000"/>
                <w:sz w:val="22"/>
                <w:szCs w:val="22"/>
              </w:rPr>
              <w:t xml:space="preserve"> /</w:t>
            </w:r>
          </w:p>
        </w:tc>
        <w:tc>
          <w:tcPr>
            <w:tcW w:w="5176" w:type="dxa"/>
            <w:gridSpan w:val="9"/>
          </w:tcPr>
          <w:p w14:paraId="4667D744" w14:textId="2C9E1685" w:rsidR="00CC6864" w:rsidRPr="00A37113" w:rsidRDefault="00CC6864" w:rsidP="00CC6864">
            <w:pPr>
              <w:widowControl w:val="0"/>
              <w:autoSpaceDE w:val="0"/>
              <w:autoSpaceDN w:val="0"/>
              <w:adjustRightInd w:val="0"/>
              <w:ind w:left="34"/>
              <w:rPr>
                <w:b/>
                <w:color w:val="000000"/>
                <w:sz w:val="22"/>
                <w:szCs w:val="22"/>
              </w:rPr>
            </w:pPr>
            <w:r w:rsidRPr="00A37113">
              <w:rPr>
                <w:b/>
                <w:color w:val="000000"/>
                <w:sz w:val="22"/>
                <w:szCs w:val="22"/>
              </w:rPr>
              <w:t>Подрядчик:</w:t>
            </w:r>
          </w:p>
          <w:p w14:paraId="3148F9DD" w14:textId="18BA34D5" w:rsidR="00E22EA9" w:rsidRPr="00A37113" w:rsidRDefault="00E22EA9" w:rsidP="00E22EA9">
            <w:pPr>
              <w:widowControl w:val="0"/>
              <w:autoSpaceDE w:val="0"/>
              <w:autoSpaceDN w:val="0"/>
              <w:adjustRightInd w:val="0"/>
              <w:ind w:left="33"/>
              <w:rPr>
                <w:b/>
                <w:color w:val="000000"/>
                <w:sz w:val="22"/>
                <w:szCs w:val="22"/>
              </w:rPr>
            </w:pPr>
          </w:p>
          <w:p w14:paraId="2E30CAC2" w14:textId="7D0CB1B9" w:rsidR="00E22EA9" w:rsidRPr="00A37113" w:rsidRDefault="00E22EA9" w:rsidP="00E22EA9">
            <w:pPr>
              <w:widowControl w:val="0"/>
              <w:autoSpaceDE w:val="0"/>
              <w:autoSpaceDN w:val="0"/>
              <w:adjustRightInd w:val="0"/>
              <w:ind w:left="33"/>
              <w:rPr>
                <w:color w:val="000000"/>
                <w:sz w:val="22"/>
                <w:szCs w:val="22"/>
              </w:rPr>
            </w:pPr>
          </w:p>
        </w:tc>
      </w:tr>
    </w:tbl>
    <w:p w14:paraId="2E30CAC4" w14:textId="77777777" w:rsidR="002D4554" w:rsidRPr="003107A8" w:rsidRDefault="002D4554" w:rsidP="002D4554">
      <w:pPr>
        <w:spacing w:before="120" w:after="120"/>
        <w:rPr>
          <w:b/>
          <w:i/>
          <w:sz w:val="22"/>
          <w:szCs w:val="22"/>
        </w:rPr>
        <w:sectPr w:rsidR="002D4554" w:rsidRPr="003107A8" w:rsidSect="002D4554">
          <w:pgSz w:w="11906" w:h="16838" w:code="9"/>
          <w:pgMar w:top="1134" w:right="851" w:bottom="1134" w:left="1276" w:header="709" w:footer="709" w:gutter="0"/>
          <w:cols w:space="708"/>
          <w:docGrid w:linePitch="360"/>
        </w:sectPr>
      </w:pPr>
    </w:p>
    <w:p w14:paraId="2E30CAC5" w14:textId="77777777" w:rsidR="002D4554" w:rsidRPr="006432C8" w:rsidRDefault="00822BFF" w:rsidP="002D4554">
      <w:pPr>
        <w:pStyle w:val="SCH"/>
        <w:numPr>
          <w:ilvl w:val="0"/>
          <w:numId w:val="0"/>
        </w:numPr>
        <w:spacing w:before="120" w:line="240" w:lineRule="auto"/>
        <w:ind w:firstLine="6804"/>
        <w:jc w:val="center"/>
        <w:outlineLvl w:val="0"/>
        <w:rPr>
          <w:i w:val="0"/>
          <w:sz w:val="22"/>
          <w:szCs w:val="22"/>
        </w:rPr>
      </w:pPr>
      <w:bookmarkStart w:id="242" w:name="RefSCH6"/>
      <w:bookmarkStart w:id="243" w:name="_Toc502142589"/>
      <w:bookmarkStart w:id="244" w:name="_Toc499813186"/>
      <w:bookmarkStart w:id="245" w:name="_Toc46760914"/>
      <w:r w:rsidRPr="003107A8">
        <w:rPr>
          <w:sz w:val="22"/>
          <w:szCs w:val="22"/>
        </w:rPr>
        <w:lastRenderedPageBreak/>
        <w:t xml:space="preserve">Приложение </w:t>
      </w:r>
      <w:bookmarkStart w:id="246" w:name="RefSCH6_No"/>
      <w:r w:rsidRPr="003107A8">
        <w:rPr>
          <w:sz w:val="22"/>
          <w:szCs w:val="22"/>
        </w:rPr>
        <w:t>№</w:t>
      </w:r>
      <w:r>
        <w:rPr>
          <w:sz w:val="22"/>
          <w:szCs w:val="22"/>
        </w:rPr>
        <w:t> </w:t>
      </w:r>
      <w:bookmarkEnd w:id="242"/>
      <w:bookmarkEnd w:id="246"/>
      <w:r>
        <w:rPr>
          <w:sz w:val="22"/>
          <w:szCs w:val="22"/>
        </w:rPr>
        <w:t>4</w:t>
      </w:r>
      <w:r w:rsidRPr="003107A8">
        <w:rPr>
          <w:sz w:val="22"/>
          <w:szCs w:val="22"/>
        </w:rPr>
        <w:br/>
      </w:r>
      <w:bookmarkStart w:id="247" w:name="RefSCH6_1"/>
      <w:r w:rsidRPr="003107A8">
        <w:rPr>
          <w:i w:val="0"/>
          <w:sz w:val="22"/>
          <w:szCs w:val="22"/>
        </w:rPr>
        <w:t>Гарантии и заверения</w:t>
      </w:r>
      <w:bookmarkEnd w:id="243"/>
      <w:bookmarkEnd w:id="244"/>
      <w:bookmarkEnd w:id="245"/>
      <w:bookmarkEnd w:id="247"/>
    </w:p>
    <w:p w14:paraId="2E30CAC6" w14:textId="77777777" w:rsidR="002D4554" w:rsidRPr="006432C8" w:rsidRDefault="002D4554" w:rsidP="002D4554">
      <w:pPr>
        <w:pStyle w:val="SCH"/>
        <w:numPr>
          <w:ilvl w:val="0"/>
          <w:numId w:val="0"/>
        </w:numPr>
        <w:spacing w:before="120" w:line="240" w:lineRule="auto"/>
        <w:jc w:val="left"/>
        <w:rPr>
          <w:i w:val="0"/>
          <w:sz w:val="22"/>
          <w:szCs w:val="22"/>
        </w:rPr>
      </w:pPr>
    </w:p>
    <w:p w14:paraId="2E30CAC7" w14:textId="77777777" w:rsidR="002D4554" w:rsidRPr="003107A8" w:rsidRDefault="00822BFF" w:rsidP="002D4554">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2E30CAC8" w14:textId="77777777" w:rsidR="002D4554" w:rsidRPr="00AE1E8A" w:rsidRDefault="00822BFF" w:rsidP="002D4554">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2E30CAC9" w14:textId="77777777" w:rsidR="002D4554" w:rsidRPr="00AE1E8A" w:rsidRDefault="00822BFF" w:rsidP="002D4554">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2E30CACA" w14:textId="77777777" w:rsidR="002D4554" w:rsidRPr="00AE1E8A" w:rsidRDefault="00822BFF" w:rsidP="002D4554">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2E30CACB" w14:textId="77777777" w:rsidR="002D4554" w:rsidRPr="003107A8" w:rsidRDefault="00822BFF" w:rsidP="002D4554">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14:paraId="2E30CACC" w14:textId="77777777" w:rsidR="002D4554" w:rsidRPr="003107A8" w:rsidRDefault="002D4554" w:rsidP="002D4554">
      <w:pPr>
        <w:tabs>
          <w:tab w:val="left" w:pos="0"/>
        </w:tabs>
        <w:spacing w:before="120" w:after="120"/>
        <w:jc w:val="both"/>
        <w:rPr>
          <w:sz w:val="22"/>
          <w:szCs w:val="22"/>
        </w:rPr>
      </w:pPr>
    </w:p>
    <w:p w14:paraId="2E30CACD" w14:textId="77777777" w:rsidR="002D4554" w:rsidRPr="003107A8" w:rsidRDefault="00822BFF" w:rsidP="002D4554">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2E30CACE" w14:textId="77777777" w:rsidR="002D4554" w:rsidRPr="003107A8" w:rsidRDefault="00822BFF" w:rsidP="002D4554">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2E30CACF" w14:textId="77777777" w:rsidR="002D4554" w:rsidRPr="003107A8" w:rsidRDefault="00822BFF" w:rsidP="002D4554">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14:paraId="2E30CAD0" w14:textId="77777777" w:rsidR="002D4554" w:rsidRPr="003107A8" w:rsidRDefault="00822BFF" w:rsidP="002D4554">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2E30CAD1" w14:textId="77777777" w:rsidR="002D4554" w:rsidRPr="003107A8" w:rsidRDefault="00822BFF" w:rsidP="002D4554">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2E30CAD2" w14:textId="77777777" w:rsidR="002D4554" w:rsidRPr="003107A8" w:rsidRDefault="00822BFF" w:rsidP="002D4554">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2E30CAD3" w14:textId="77777777" w:rsidR="002D4554" w:rsidRPr="003107A8" w:rsidRDefault="00822BFF" w:rsidP="002D4554">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30CAD4" w14:textId="77777777" w:rsidR="002D4554" w:rsidRPr="003107A8" w:rsidRDefault="00822BFF" w:rsidP="002D4554">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2E30CAD5" w14:textId="77777777" w:rsidR="002D4554" w:rsidRPr="003107A8" w:rsidRDefault="00822BFF" w:rsidP="002D4554">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2E30CAD6" w14:textId="77777777" w:rsidR="002D4554" w:rsidRPr="003107A8" w:rsidRDefault="00822BFF" w:rsidP="002D4554">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2E30CAD7" w14:textId="77777777" w:rsidR="002D4554" w:rsidRPr="003107A8" w:rsidRDefault="00822BFF" w:rsidP="002D4554">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14:paraId="2E30CAD8" w14:textId="77777777" w:rsidR="002D4554" w:rsidRPr="003107A8" w:rsidRDefault="00822BFF" w:rsidP="002D4554">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w:t>
      </w:r>
      <w:r w:rsidRPr="003107A8">
        <w:rPr>
          <w:sz w:val="22"/>
          <w:szCs w:val="22"/>
        </w:rPr>
        <w:lastRenderedPageBreak/>
        <w:t>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2E30CAD9" w14:textId="77777777" w:rsidR="002D4554" w:rsidRPr="003107A8" w:rsidRDefault="00822BFF" w:rsidP="002D4554">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2E30CADA" w14:textId="77777777" w:rsidR="002D4554" w:rsidRPr="003107A8" w:rsidRDefault="00822BFF" w:rsidP="002D4554">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2E30CADB" w14:textId="77777777" w:rsidR="002D4554" w:rsidRPr="003107A8" w:rsidRDefault="00822BFF" w:rsidP="002D4554">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2E30CADC" w14:textId="77777777" w:rsidR="002D4554" w:rsidRPr="003107A8" w:rsidRDefault="00822BFF" w:rsidP="002D4554">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2E30CADD" w14:textId="77777777" w:rsidR="002D4554" w:rsidRPr="003107A8" w:rsidRDefault="00822BFF" w:rsidP="002D4554">
      <w:pPr>
        <w:tabs>
          <w:tab w:val="left" w:pos="0"/>
        </w:tabs>
        <w:spacing w:before="120" w:after="120"/>
        <w:jc w:val="both"/>
        <w:rPr>
          <w:sz w:val="22"/>
          <w:szCs w:val="22"/>
        </w:rPr>
      </w:pPr>
      <w:r w:rsidRPr="003107A8">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2E30CADE" w14:textId="77777777" w:rsidR="002D4554" w:rsidRPr="003107A8" w:rsidRDefault="00822BFF" w:rsidP="002D4554">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E30CADF" w14:textId="77777777" w:rsidR="002D4554" w:rsidRPr="003107A8" w:rsidRDefault="00822BFF" w:rsidP="002D4554">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2E30CAE0" w14:textId="77777777" w:rsidR="002D4554" w:rsidRPr="003107A8" w:rsidRDefault="00822BFF" w:rsidP="002D4554">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2E30CAE1" w14:textId="77777777" w:rsidR="002D4554" w:rsidRPr="003107A8" w:rsidRDefault="00822BFF" w:rsidP="002D4554">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2E30CAE2" w14:textId="77777777" w:rsidR="002D4554" w:rsidRPr="003107A8" w:rsidRDefault="00822BFF" w:rsidP="002D4554">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2E30CAE3" w14:textId="77777777" w:rsidR="002D4554" w:rsidRPr="003107A8" w:rsidRDefault="00822BFF" w:rsidP="002D4554">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w:t>
      </w:r>
      <w:r w:rsidRPr="003107A8">
        <w:rPr>
          <w:sz w:val="22"/>
          <w:szCs w:val="22"/>
          <w:lang w:eastAsia="en-US"/>
        </w:rPr>
        <w:lastRenderedPageBreak/>
        <w:t>данном пункте, оказалась нарушена, Заказчик вправе потреб</w:t>
      </w:r>
      <w:r>
        <w:rPr>
          <w:sz w:val="22"/>
          <w:szCs w:val="22"/>
          <w:lang w:eastAsia="en-US"/>
        </w:rPr>
        <w:t>овать выплаты штрафа в размере 10% (десяти</w:t>
      </w:r>
      <w:r w:rsidRPr="003107A8">
        <w:rPr>
          <w:sz w:val="22"/>
          <w:szCs w:val="22"/>
          <w:lang w:eastAsia="en-US"/>
        </w:rPr>
        <w:t xml:space="preserve"> процентов) от цены Договора в течение 10 (десяти) рабочих дней со дня получения соответствующего требования Заказчика.</w:t>
      </w:r>
    </w:p>
    <w:p w14:paraId="2E30CAE4" w14:textId="77777777" w:rsidR="002D4554" w:rsidRPr="003107A8" w:rsidRDefault="002D4554" w:rsidP="002D4554">
      <w:pPr>
        <w:tabs>
          <w:tab w:val="left" w:pos="0"/>
        </w:tabs>
        <w:spacing w:before="120" w:after="120"/>
        <w:rPr>
          <w:sz w:val="22"/>
          <w:szCs w:val="22"/>
        </w:rPr>
      </w:pPr>
    </w:p>
    <w:p w14:paraId="2E30CAE5" w14:textId="77777777" w:rsidR="002D4554" w:rsidRPr="003107A8" w:rsidRDefault="00822BFF" w:rsidP="002D4554">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2E30CAE6" w14:textId="77777777" w:rsidR="002D4554" w:rsidRPr="003107A8" w:rsidRDefault="00822BFF" w:rsidP="002D4554">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2E30CAE7" w14:textId="77777777" w:rsidR="002D4554" w:rsidRPr="003107A8" w:rsidRDefault="00822BFF" w:rsidP="002D4554">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14:paraId="2E30CAE8" w14:textId="77777777" w:rsidR="002D4554" w:rsidRPr="003107A8" w:rsidRDefault="00822BFF" w:rsidP="002D4554">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2E30CAE9" w14:textId="77777777" w:rsidR="002D4554" w:rsidRPr="003107A8" w:rsidRDefault="00822BFF" w:rsidP="002D4554">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2E30CAEA" w14:textId="77777777" w:rsidR="002D4554" w:rsidRPr="003107A8" w:rsidRDefault="00822BFF" w:rsidP="002D4554">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2E30CAEB" w14:textId="77777777" w:rsidR="002D4554" w:rsidRPr="003107A8" w:rsidRDefault="00822BFF" w:rsidP="002D4554">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2E30CAEC" w14:textId="77777777" w:rsidR="002D4554" w:rsidRPr="003107A8" w:rsidRDefault="00822BFF" w:rsidP="002D4554">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2E30CAED" w14:textId="77777777" w:rsidR="002D4554" w:rsidRPr="003107A8" w:rsidRDefault="00822BFF" w:rsidP="002D4554">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2E30CAEE" w14:textId="77777777" w:rsidR="002D4554" w:rsidRPr="003107A8" w:rsidRDefault="00822BFF" w:rsidP="002D4554">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14:paraId="2E30CAEF" w14:textId="77777777" w:rsidR="002D4554" w:rsidRPr="003107A8" w:rsidRDefault="00822BFF" w:rsidP="002D4554">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14:paraId="2E30CAF0" w14:textId="77777777" w:rsidR="002D4554" w:rsidRPr="003107A8" w:rsidRDefault="00822BFF" w:rsidP="002D4554">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2E30CAF1" w14:textId="77777777" w:rsidR="002D4554" w:rsidRPr="003107A8" w:rsidRDefault="00822BFF" w:rsidP="002D4554">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2E30CAF2" w14:textId="77777777" w:rsidR="002D4554" w:rsidRPr="003107A8" w:rsidRDefault="00822BFF" w:rsidP="002D4554">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2E30CAF3" w14:textId="77777777" w:rsidR="002D4554" w:rsidRPr="003107A8" w:rsidRDefault="00822BFF" w:rsidP="002D4554">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2E30CAF4" w14:textId="77777777" w:rsidR="002D4554" w:rsidRPr="003107A8" w:rsidRDefault="002D4554" w:rsidP="002D4554">
      <w:pPr>
        <w:tabs>
          <w:tab w:val="left" w:pos="0"/>
        </w:tabs>
        <w:spacing w:before="120" w:after="120"/>
        <w:jc w:val="both"/>
        <w:rPr>
          <w:sz w:val="22"/>
          <w:szCs w:val="22"/>
        </w:rPr>
      </w:pPr>
    </w:p>
    <w:p w14:paraId="2E30CAF5" w14:textId="77777777" w:rsidR="002D4554" w:rsidRPr="003107A8" w:rsidRDefault="00822BFF" w:rsidP="002D4554">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2E30CAF6" w14:textId="77777777" w:rsidR="002D4554" w:rsidRPr="003107A8" w:rsidRDefault="00822BFF" w:rsidP="002D4554">
      <w:pPr>
        <w:tabs>
          <w:tab w:val="left" w:pos="0"/>
        </w:tabs>
        <w:spacing w:before="120" w:after="120"/>
        <w:jc w:val="both"/>
        <w:rPr>
          <w:sz w:val="22"/>
          <w:szCs w:val="22"/>
        </w:rPr>
      </w:pPr>
      <w:r w:rsidRPr="003107A8">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2E30CAF7" w14:textId="77777777" w:rsidR="002D4554" w:rsidRPr="003107A8" w:rsidRDefault="002D4554" w:rsidP="002D4554">
      <w:pPr>
        <w:tabs>
          <w:tab w:val="left" w:pos="0"/>
        </w:tabs>
        <w:spacing w:before="120" w:after="120"/>
        <w:jc w:val="both"/>
        <w:rPr>
          <w:sz w:val="22"/>
          <w:szCs w:val="22"/>
        </w:rPr>
      </w:pPr>
    </w:p>
    <w:p w14:paraId="2E30CAF8" w14:textId="77777777" w:rsidR="002D4554" w:rsidRPr="003107A8" w:rsidRDefault="00822BFF" w:rsidP="002D4554">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2E30CAF9" w14:textId="77777777" w:rsidR="002D4554" w:rsidRPr="003107A8" w:rsidRDefault="00822BFF" w:rsidP="002D4554">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2E30CAFA" w14:textId="77777777" w:rsidR="002D4554" w:rsidRPr="003107A8" w:rsidRDefault="00822BFF" w:rsidP="002D4554">
      <w:pPr>
        <w:tabs>
          <w:tab w:val="left" w:pos="0"/>
        </w:tabs>
        <w:spacing w:before="120" w:after="120"/>
        <w:jc w:val="both"/>
        <w:rPr>
          <w:sz w:val="22"/>
          <w:szCs w:val="22"/>
          <w:lang w:eastAsia="en-US"/>
        </w:rPr>
      </w:pPr>
      <w:r w:rsidRPr="003107A8">
        <w:rPr>
          <w:sz w:val="22"/>
          <w:szCs w:val="22"/>
          <w:lang w:eastAsia="en-US"/>
        </w:rPr>
        <w:t>При этом:</w:t>
      </w:r>
    </w:p>
    <w:p w14:paraId="2E30CAFB" w14:textId="77777777" w:rsidR="002D4554" w:rsidRPr="003107A8" w:rsidRDefault="00822BFF" w:rsidP="002D4554">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2E30CAFC" w14:textId="77777777" w:rsidR="002D4554" w:rsidRPr="003107A8" w:rsidRDefault="00822BFF" w:rsidP="002D4554">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2E30CAFD" w14:textId="77777777" w:rsidR="002D4554" w:rsidRPr="003107A8" w:rsidRDefault="00822BFF" w:rsidP="002D4554">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14:paraId="2E30CAFE" w14:textId="77777777" w:rsidR="002D4554" w:rsidRPr="003107A8" w:rsidRDefault="00822BFF" w:rsidP="002D4554">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2E30CAFF" w14:textId="77777777" w:rsidR="002D4554" w:rsidRPr="003107A8" w:rsidRDefault="00822BFF" w:rsidP="002D4554">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14:paraId="2E30CB00" w14:textId="77777777" w:rsidR="002D4554" w:rsidRPr="003107A8" w:rsidRDefault="002D4554" w:rsidP="002D4554">
      <w:pPr>
        <w:tabs>
          <w:tab w:val="left" w:pos="0"/>
        </w:tabs>
        <w:spacing w:before="120" w:after="120"/>
        <w:jc w:val="both"/>
        <w:rPr>
          <w:sz w:val="22"/>
          <w:szCs w:val="22"/>
        </w:rPr>
      </w:pPr>
    </w:p>
    <w:p w14:paraId="2E30CB01" w14:textId="77777777" w:rsidR="002D4554" w:rsidRPr="003107A8" w:rsidRDefault="00822BFF" w:rsidP="002D4554">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14:paraId="2E30CB02" w14:textId="5EDCA12F" w:rsidR="002D4554" w:rsidRPr="003107A8" w:rsidRDefault="00822BFF" w:rsidP="002D4554">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0635ED" w:rsidRPr="003107A8">
        <w:rPr>
          <w:sz w:val="22"/>
          <w:szCs w:val="22"/>
        </w:rPr>
        <w:t>№</w:t>
      </w:r>
      <w:r w:rsidR="000635ED">
        <w:rPr>
          <w:sz w:val="22"/>
          <w:szCs w:val="22"/>
        </w:rPr>
        <w:t> </w:t>
      </w:r>
      <w:r>
        <w:rPr>
          <w:iCs/>
          <w:sz w:val="22"/>
          <w:szCs w:val="22"/>
          <w:lang w:eastAsia="en-US"/>
        </w:rPr>
        <w:fldChar w:fldCharType="end"/>
      </w:r>
      <w:r>
        <w:rPr>
          <w:iCs/>
          <w:sz w:val="22"/>
          <w:szCs w:val="22"/>
          <w:lang w:eastAsia="en-US"/>
        </w:rPr>
        <w:t>4</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0635ED" w:rsidRPr="000635ED">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14:paraId="2E30CB03" w14:textId="77777777" w:rsidR="002D4554" w:rsidRPr="003107A8" w:rsidRDefault="00822BFF" w:rsidP="002D4554">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2E30CB04" w14:textId="77777777" w:rsidR="002D4554" w:rsidRPr="003107A8" w:rsidRDefault="00822BFF" w:rsidP="002D4554">
      <w:pPr>
        <w:tabs>
          <w:tab w:val="left" w:pos="0"/>
        </w:tabs>
        <w:spacing w:before="120" w:after="120"/>
        <w:jc w:val="both"/>
        <w:rPr>
          <w:sz w:val="22"/>
          <w:szCs w:val="22"/>
          <w:lang w:eastAsia="en-US"/>
        </w:rPr>
      </w:pPr>
      <w:r w:rsidRPr="003107A8">
        <w:rPr>
          <w:sz w:val="22"/>
          <w:szCs w:val="22"/>
          <w:lang w:eastAsia="en-US"/>
        </w:rPr>
        <w:lastRenderedPageBreak/>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2E30CB05" w14:textId="77777777" w:rsidR="002D4554" w:rsidRDefault="00822BFF" w:rsidP="002D4554">
      <w:pPr>
        <w:tabs>
          <w:tab w:val="left" w:pos="0"/>
        </w:tabs>
        <w:spacing w:before="120" w:after="120"/>
        <w:jc w:val="both"/>
        <w:rPr>
          <w:sz w:val="22"/>
          <w:szCs w:val="22"/>
          <w:lang w:eastAsia="en-US"/>
        </w:rPr>
      </w:pPr>
      <w:r w:rsidRPr="005E07E7">
        <w:rPr>
          <w:sz w:val="22"/>
          <w:szCs w:val="22"/>
          <w:lang w:eastAsia="en-US"/>
        </w:rPr>
        <w:t xml:space="preserve">В случае </w:t>
      </w:r>
      <w:r>
        <w:rPr>
          <w:sz w:val="22"/>
          <w:szCs w:val="22"/>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t>,</w:t>
      </w:r>
      <w:r>
        <w:rPr>
          <w:sz w:val="22"/>
          <w:szCs w:val="22"/>
          <w:lang w:eastAsia="en-US"/>
        </w:rPr>
        <w:t xml:space="preserve"> </w:t>
      </w:r>
      <w:r w:rsidRPr="005E07E7">
        <w:rPr>
          <w:sz w:val="22"/>
          <w:szCs w:val="22"/>
          <w:lang w:eastAsia="en-US"/>
        </w:rPr>
        <w:t>нарушени</w:t>
      </w:r>
      <w:r>
        <w:rPr>
          <w:sz w:val="22"/>
          <w:szCs w:val="22"/>
          <w:lang w:eastAsia="en-US"/>
        </w:rPr>
        <w:t>е</w:t>
      </w:r>
      <w:r w:rsidRPr="005E07E7">
        <w:rPr>
          <w:sz w:val="22"/>
          <w:szCs w:val="22"/>
          <w:lang w:eastAsia="en-US"/>
        </w:rPr>
        <w:t xml:space="preserve"> Подрядчиком </w:t>
      </w:r>
      <w:r>
        <w:rPr>
          <w:sz w:val="22"/>
          <w:szCs w:val="22"/>
          <w:lang w:eastAsia="en-US"/>
        </w:rPr>
        <w:t>настоящих Гарантий и Заверений, повлекшее расторжение настоящего</w:t>
      </w:r>
      <w:r w:rsidRPr="005E07E7">
        <w:rPr>
          <w:sz w:val="22"/>
          <w:szCs w:val="22"/>
          <w:lang w:eastAsia="en-US"/>
        </w:rPr>
        <w:t xml:space="preserve"> Договор</w:t>
      </w:r>
      <w:r>
        <w:rPr>
          <w:sz w:val="22"/>
          <w:szCs w:val="22"/>
          <w:lang w:eastAsia="en-US"/>
        </w:rPr>
        <w:t>а</w:t>
      </w:r>
      <w:r w:rsidRPr="005E07E7">
        <w:rPr>
          <w:sz w:val="22"/>
          <w:szCs w:val="22"/>
          <w:lang w:eastAsia="en-US"/>
        </w:rPr>
        <w:t xml:space="preserve"> по решению суда, </w:t>
      </w:r>
      <w:r>
        <w:rPr>
          <w:sz w:val="22"/>
          <w:szCs w:val="22"/>
          <w:lang w:eastAsia="en-US"/>
        </w:rPr>
        <w:t xml:space="preserve">дает </w:t>
      </w:r>
      <w:r w:rsidRPr="005E07E7">
        <w:rPr>
          <w:iCs/>
          <w:sz w:val="22"/>
          <w:szCs w:val="22"/>
          <w:lang w:eastAsia="en-US"/>
        </w:rPr>
        <w:t>Заказчик</w:t>
      </w:r>
      <w:r>
        <w:rPr>
          <w:iCs/>
          <w:sz w:val="22"/>
          <w:szCs w:val="22"/>
          <w:lang w:eastAsia="en-US"/>
        </w:rPr>
        <w:t>у</w:t>
      </w:r>
      <w:r w:rsidRPr="005E07E7">
        <w:rPr>
          <w:iCs/>
          <w:sz w:val="22"/>
          <w:szCs w:val="22"/>
          <w:lang w:eastAsia="en-US"/>
        </w:rPr>
        <w:t xml:space="preserve"> </w:t>
      </w:r>
      <w:r>
        <w:rPr>
          <w:iCs/>
          <w:sz w:val="22"/>
          <w:szCs w:val="22"/>
          <w:lang w:eastAsia="en-US"/>
        </w:rPr>
        <w:t xml:space="preserve">право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2E30CB06" w14:textId="77777777" w:rsidR="002D4554" w:rsidRPr="003107A8" w:rsidRDefault="00822BFF" w:rsidP="002D4554">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14:paraId="2E30CB07" w14:textId="77777777" w:rsidR="002D4554" w:rsidRPr="003107A8" w:rsidRDefault="00822BFF" w:rsidP="002D4554">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2E30CB08" w14:textId="77777777" w:rsidR="002D4554" w:rsidRPr="003107A8" w:rsidRDefault="00822BFF" w:rsidP="002D4554">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14:paraId="2E30CB09" w14:textId="77777777" w:rsidR="002D4554" w:rsidRPr="003107A8" w:rsidRDefault="00822BFF" w:rsidP="002D4554">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2E30CB0A" w14:textId="77777777" w:rsidR="002D4554" w:rsidRPr="003107A8" w:rsidRDefault="00822BFF" w:rsidP="002D4554">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w:t>
      </w:r>
      <w:r>
        <w:rPr>
          <w:sz w:val="22"/>
          <w:szCs w:val="22"/>
        </w:rPr>
        <w:t xml:space="preserve"> процентов) от общей Цены Работ</w:t>
      </w:r>
      <w:r w:rsidRPr="003107A8">
        <w:rPr>
          <w:sz w:val="22"/>
          <w:szCs w:val="22"/>
        </w:rPr>
        <w:t xml:space="preserve"> по Договору.</w:t>
      </w:r>
    </w:p>
    <w:p w14:paraId="2E30CB0B" w14:textId="77777777" w:rsidR="002D4554" w:rsidRPr="003107A8" w:rsidRDefault="002D4554" w:rsidP="002D4554">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E22EA9" w14:paraId="2E30CB16" w14:textId="77777777" w:rsidTr="00CC6864">
        <w:trPr>
          <w:trHeight w:val="1401"/>
        </w:trPr>
        <w:tc>
          <w:tcPr>
            <w:tcW w:w="4536" w:type="dxa"/>
          </w:tcPr>
          <w:p w14:paraId="78D5C27F" w14:textId="490864C8" w:rsidR="00E22EA9" w:rsidRDefault="00CC6864" w:rsidP="00E22EA9">
            <w:pPr>
              <w:rPr>
                <w:sz w:val="22"/>
                <w:szCs w:val="22"/>
              </w:rPr>
            </w:pPr>
            <w:r w:rsidRPr="00A37113">
              <w:rPr>
                <w:b/>
                <w:color w:val="000000"/>
                <w:sz w:val="22"/>
                <w:szCs w:val="22"/>
              </w:rPr>
              <w:t>Заказчик:</w:t>
            </w:r>
          </w:p>
          <w:p w14:paraId="07890142" w14:textId="6E34C54F" w:rsidR="00CC6864" w:rsidRPr="00A37113" w:rsidRDefault="006A2A03" w:rsidP="00CC6864">
            <w:pPr>
              <w:widowControl w:val="0"/>
              <w:autoSpaceDE w:val="0"/>
              <w:autoSpaceDN w:val="0"/>
              <w:adjustRightInd w:val="0"/>
              <w:spacing w:before="120" w:after="120"/>
              <w:ind w:left="33"/>
              <w:rPr>
                <w:color w:val="000000"/>
                <w:sz w:val="22"/>
                <w:szCs w:val="22"/>
              </w:rPr>
            </w:pPr>
            <w:r>
              <w:rPr>
                <w:color w:val="000000"/>
                <w:sz w:val="22"/>
                <w:szCs w:val="22"/>
              </w:rPr>
              <w:t>Директор филиала АО «ИЭСК»</w:t>
            </w:r>
          </w:p>
          <w:p w14:paraId="2E01EA90" w14:textId="77777777" w:rsidR="00CC6864" w:rsidRPr="00A37113" w:rsidRDefault="00CC6864" w:rsidP="00CC6864">
            <w:pPr>
              <w:widowControl w:val="0"/>
              <w:autoSpaceDE w:val="0"/>
              <w:autoSpaceDN w:val="0"/>
              <w:adjustRightInd w:val="0"/>
              <w:spacing w:before="120" w:after="120"/>
              <w:ind w:left="33"/>
              <w:rPr>
                <w:color w:val="000000"/>
                <w:sz w:val="22"/>
                <w:szCs w:val="22"/>
              </w:rPr>
            </w:pPr>
            <w:r w:rsidRPr="00A37113">
              <w:rPr>
                <w:color w:val="000000"/>
                <w:sz w:val="22"/>
                <w:szCs w:val="22"/>
              </w:rPr>
              <w:t>«Центральные электрические сети»</w:t>
            </w:r>
          </w:p>
          <w:p w14:paraId="1A9068E3" w14:textId="77777777" w:rsidR="00CC6864" w:rsidRPr="00A37113" w:rsidRDefault="00CC6864" w:rsidP="00CC6864">
            <w:pPr>
              <w:widowControl w:val="0"/>
              <w:autoSpaceDE w:val="0"/>
              <w:autoSpaceDN w:val="0"/>
              <w:adjustRightInd w:val="0"/>
              <w:ind w:left="33"/>
              <w:rPr>
                <w:color w:val="000000"/>
                <w:sz w:val="22"/>
                <w:szCs w:val="22"/>
              </w:rPr>
            </w:pPr>
          </w:p>
          <w:p w14:paraId="2C477DD5" w14:textId="31148663" w:rsidR="00E22EA9" w:rsidRPr="00A37113" w:rsidRDefault="00CC6864" w:rsidP="00CC6864">
            <w:pPr>
              <w:widowControl w:val="0"/>
              <w:autoSpaceDE w:val="0"/>
              <w:autoSpaceDN w:val="0"/>
              <w:adjustRightInd w:val="0"/>
              <w:ind w:left="34"/>
              <w:rPr>
                <w:b/>
                <w:color w:val="000000"/>
                <w:sz w:val="22"/>
                <w:szCs w:val="22"/>
              </w:rPr>
            </w:pPr>
            <w:r w:rsidRPr="00A37113">
              <w:rPr>
                <w:color w:val="000000"/>
                <w:sz w:val="22"/>
                <w:szCs w:val="22"/>
              </w:rPr>
              <w:t xml:space="preserve">___________________/ </w:t>
            </w:r>
            <w:r>
              <w:rPr>
                <w:color w:val="000000"/>
                <w:sz w:val="22"/>
                <w:szCs w:val="22"/>
              </w:rPr>
              <w:t>А</w:t>
            </w:r>
            <w:r w:rsidRPr="00A37113">
              <w:rPr>
                <w:color w:val="000000"/>
                <w:sz w:val="22"/>
                <w:szCs w:val="22"/>
              </w:rPr>
              <w:t>.</w:t>
            </w:r>
            <w:r>
              <w:rPr>
                <w:color w:val="000000"/>
                <w:sz w:val="22"/>
                <w:szCs w:val="22"/>
              </w:rPr>
              <w:t>В</w:t>
            </w:r>
            <w:r w:rsidRPr="00A37113">
              <w:rPr>
                <w:color w:val="000000"/>
                <w:sz w:val="22"/>
                <w:szCs w:val="22"/>
              </w:rPr>
              <w:t>.</w:t>
            </w:r>
            <w:r>
              <w:rPr>
                <w:color w:val="000000"/>
                <w:sz w:val="22"/>
                <w:szCs w:val="22"/>
              </w:rPr>
              <w:t xml:space="preserve"> Ермолов</w:t>
            </w:r>
            <w:r w:rsidRPr="00A37113">
              <w:rPr>
                <w:color w:val="000000"/>
                <w:sz w:val="22"/>
                <w:szCs w:val="22"/>
              </w:rPr>
              <w:t xml:space="preserve"> /</w:t>
            </w:r>
          </w:p>
        </w:tc>
        <w:tc>
          <w:tcPr>
            <w:tcW w:w="4751" w:type="dxa"/>
          </w:tcPr>
          <w:p w14:paraId="41E250B5" w14:textId="517322BC" w:rsidR="00CC6864" w:rsidRPr="00A37113" w:rsidRDefault="00CC6864" w:rsidP="00CC6864">
            <w:pPr>
              <w:widowControl w:val="0"/>
              <w:autoSpaceDE w:val="0"/>
              <w:autoSpaceDN w:val="0"/>
              <w:adjustRightInd w:val="0"/>
              <w:ind w:left="34"/>
              <w:rPr>
                <w:b/>
                <w:color w:val="000000"/>
                <w:sz w:val="22"/>
                <w:szCs w:val="22"/>
              </w:rPr>
            </w:pPr>
            <w:r w:rsidRPr="00A37113">
              <w:rPr>
                <w:b/>
                <w:color w:val="000000"/>
                <w:sz w:val="22"/>
                <w:szCs w:val="22"/>
              </w:rPr>
              <w:t>Подрядчик:</w:t>
            </w:r>
          </w:p>
          <w:p w14:paraId="73DDEAA9" w14:textId="223F0819" w:rsidR="00E22EA9" w:rsidRPr="00A37113" w:rsidRDefault="00E22EA9" w:rsidP="00E22EA9">
            <w:pPr>
              <w:widowControl w:val="0"/>
              <w:autoSpaceDE w:val="0"/>
              <w:autoSpaceDN w:val="0"/>
              <w:adjustRightInd w:val="0"/>
              <w:ind w:left="33"/>
              <w:rPr>
                <w:b/>
                <w:color w:val="000000"/>
                <w:sz w:val="22"/>
                <w:szCs w:val="22"/>
              </w:rPr>
            </w:pPr>
          </w:p>
          <w:p w14:paraId="2E30CB15" w14:textId="5A3D94F9" w:rsidR="00E22EA9" w:rsidRPr="00A37113" w:rsidRDefault="00E22EA9" w:rsidP="00E22EA9">
            <w:pPr>
              <w:widowControl w:val="0"/>
              <w:autoSpaceDE w:val="0"/>
              <w:autoSpaceDN w:val="0"/>
              <w:adjustRightInd w:val="0"/>
              <w:ind w:left="33"/>
              <w:rPr>
                <w:color w:val="000000"/>
                <w:sz w:val="22"/>
                <w:szCs w:val="22"/>
              </w:rPr>
            </w:pPr>
          </w:p>
        </w:tc>
      </w:tr>
    </w:tbl>
    <w:p w14:paraId="2E30CB17" w14:textId="77777777" w:rsidR="002D4554" w:rsidRPr="003107A8" w:rsidRDefault="002D4554" w:rsidP="002D4554">
      <w:pPr>
        <w:spacing w:before="120" w:after="120"/>
        <w:jc w:val="right"/>
        <w:rPr>
          <w:b/>
          <w:i/>
          <w:sz w:val="22"/>
          <w:szCs w:val="22"/>
        </w:rPr>
      </w:pPr>
    </w:p>
    <w:p w14:paraId="2E30CB18" w14:textId="77777777" w:rsidR="002D4554" w:rsidRPr="003107A8" w:rsidRDefault="002D4554" w:rsidP="002D4554">
      <w:pPr>
        <w:spacing w:before="120" w:after="120"/>
        <w:jc w:val="right"/>
        <w:rPr>
          <w:b/>
          <w:i/>
          <w:sz w:val="22"/>
          <w:szCs w:val="22"/>
        </w:rPr>
        <w:sectPr w:rsidR="002D4554" w:rsidRPr="003107A8" w:rsidSect="002D4554">
          <w:pgSz w:w="11906" w:h="16838" w:code="9"/>
          <w:pgMar w:top="1134" w:right="851" w:bottom="1134" w:left="1701" w:header="709" w:footer="709" w:gutter="0"/>
          <w:cols w:space="708"/>
          <w:docGrid w:linePitch="360"/>
        </w:sectPr>
      </w:pPr>
    </w:p>
    <w:p w14:paraId="2E30CB19" w14:textId="77777777" w:rsidR="002D4554" w:rsidRPr="003107A8" w:rsidRDefault="00822BFF" w:rsidP="002D4554">
      <w:pPr>
        <w:pStyle w:val="SCH"/>
        <w:numPr>
          <w:ilvl w:val="0"/>
          <w:numId w:val="0"/>
        </w:numPr>
        <w:spacing w:before="120" w:line="240" w:lineRule="auto"/>
        <w:ind w:firstLine="6804"/>
        <w:jc w:val="center"/>
        <w:outlineLvl w:val="0"/>
        <w:rPr>
          <w:i w:val="0"/>
          <w:sz w:val="22"/>
          <w:szCs w:val="22"/>
        </w:rPr>
      </w:pPr>
      <w:bookmarkStart w:id="248" w:name="RefSCH7"/>
      <w:bookmarkStart w:id="249" w:name="_Toc502142590"/>
      <w:bookmarkStart w:id="250" w:name="_Toc499813187"/>
      <w:bookmarkStart w:id="251" w:name="_Toc46760915"/>
      <w:r w:rsidRPr="003107A8">
        <w:rPr>
          <w:sz w:val="22"/>
          <w:szCs w:val="22"/>
        </w:rPr>
        <w:lastRenderedPageBreak/>
        <w:t xml:space="preserve">Приложение </w:t>
      </w:r>
      <w:bookmarkStart w:id="252" w:name="RefSCH7_No"/>
      <w:r w:rsidRPr="003107A8">
        <w:rPr>
          <w:sz w:val="22"/>
          <w:szCs w:val="22"/>
        </w:rPr>
        <w:t>№</w:t>
      </w:r>
      <w:r>
        <w:rPr>
          <w:sz w:val="22"/>
          <w:szCs w:val="22"/>
        </w:rPr>
        <w:t> </w:t>
      </w:r>
      <w:bookmarkEnd w:id="248"/>
      <w:bookmarkEnd w:id="252"/>
      <w:r>
        <w:rPr>
          <w:sz w:val="22"/>
          <w:szCs w:val="22"/>
        </w:rPr>
        <w:t>5</w:t>
      </w:r>
      <w:r w:rsidRPr="003107A8">
        <w:rPr>
          <w:sz w:val="22"/>
          <w:szCs w:val="22"/>
        </w:rPr>
        <w:br/>
      </w:r>
      <w:bookmarkStart w:id="253" w:name="RefSCH7_1"/>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249"/>
      <w:bookmarkEnd w:id="250"/>
      <w:bookmarkEnd w:id="251"/>
      <w:bookmarkEnd w:id="253"/>
    </w:p>
    <w:p w14:paraId="2E30CB1A" w14:textId="77777777" w:rsidR="002D4554" w:rsidRPr="00163D38" w:rsidRDefault="002D4554" w:rsidP="002D4554">
      <w:pPr>
        <w:spacing w:before="120" w:after="120"/>
        <w:ind w:right="141"/>
        <w:jc w:val="center"/>
        <w:rPr>
          <w:sz w:val="22"/>
          <w:szCs w:val="22"/>
        </w:rPr>
      </w:pPr>
    </w:p>
    <w:p w14:paraId="2E30CB1B" w14:textId="77777777" w:rsidR="002D4554" w:rsidRPr="00163D38" w:rsidRDefault="002D4554" w:rsidP="002D4554">
      <w:pPr>
        <w:numPr>
          <w:ilvl w:val="0"/>
          <w:numId w:val="14"/>
        </w:numPr>
        <w:tabs>
          <w:tab w:val="left" w:pos="284"/>
        </w:tabs>
        <w:spacing w:before="120" w:after="120"/>
        <w:ind w:left="0" w:right="141" w:firstLine="0"/>
        <w:jc w:val="center"/>
        <w:rPr>
          <w:b/>
          <w:sz w:val="22"/>
          <w:szCs w:val="22"/>
        </w:rPr>
      </w:pPr>
    </w:p>
    <w:p w14:paraId="2E30CB1C" w14:textId="77777777" w:rsidR="002D4554" w:rsidRPr="003107A8" w:rsidRDefault="00822BFF" w:rsidP="002D4554">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p w14:paraId="2E30CB1D" w14:textId="77777777" w:rsidR="002D4554" w:rsidRPr="003107A8" w:rsidRDefault="002D4554" w:rsidP="002D4554">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39"/>
        <w:gridCol w:w="951"/>
        <w:gridCol w:w="3491"/>
      </w:tblGrid>
      <w:tr w:rsidR="00315317" w14:paraId="2E30CB21" w14:textId="77777777" w:rsidTr="002D4554">
        <w:tc>
          <w:tcPr>
            <w:tcW w:w="290" w:type="pct"/>
            <w:vMerge w:val="restart"/>
            <w:vAlign w:val="center"/>
          </w:tcPr>
          <w:p w14:paraId="2E30CB1E" w14:textId="77777777" w:rsidR="002D4554" w:rsidRPr="003107A8" w:rsidRDefault="002D4554" w:rsidP="002D4554">
            <w:pPr>
              <w:tabs>
                <w:tab w:val="left" w:pos="319"/>
              </w:tabs>
              <w:spacing w:before="120" w:after="120"/>
              <w:ind w:left="113"/>
              <w:jc w:val="center"/>
              <w:rPr>
                <w:sz w:val="22"/>
                <w:szCs w:val="22"/>
              </w:rPr>
            </w:pPr>
          </w:p>
        </w:tc>
        <w:tc>
          <w:tcPr>
            <w:tcW w:w="2249" w:type="pct"/>
            <w:vMerge w:val="restart"/>
            <w:vAlign w:val="center"/>
          </w:tcPr>
          <w:p w14:paraId="2E30CB1F" w14:textId="77777777" w:rsidR="002D4554" w:rsidRPr="00996CA1" w:rsidRDefault="00822BFF" w:rsidP="002D4554">
            <w:pPr>
              <w:spacing w:before="120" w:after="120"/>
              <w:jc w:val="center"/>
              <w:rPr>
                <w:b/>
                <w:sz w:val="22"/>
                <w:szCs w:val="22"/>
              </w:rPr>
            </w:pPr>
            <w:r>
              <w:rPr>
                <w:b/>
                <w:sz w:val="22"/>
                <w:szCs w:val="22"/>
              </w:rPr>
              <w:t>Вид нарушения*</w:t>
            </w:r>
          </w:p>
        </w:tc>
        <w:tc>
          <w:tcPr>
            <w:tcW w:w="2461" w:type="pct"/>
            <w:gridSpan w:val="2"/>
            <w:vAlign w:val="center"/>
          </w:tcPr>
          <w:p w14:paraId="2E30CB20" w14:textId="77777777" w:rsidR="002D4554" w:rsidRPr="003107A8" w:rsidRDefault="00822BFF" w:rsidP="002D4554">
            <w:pPr>
              <w:spacing w:before="120" w:after="120"/>
              <w:jc w:val="center"/>
              <w:rPr>
                <w:b/>
                <w:sz w:val="22"/>
                <w:szCs w:val="22"/>
              </w:rPr>
            </w:pPr>
            <w:r w:rsidRPr="003107A8">
              <w:rPr>
                <w:b/>
                <w:sz w:val="22"/>
                <w:szCs w:val="22"/>
              </w:rPr>
              <w:t>Мера ответственности</w:t>
            </w:r>
            <w:r>
              <w:rPr>
                <w:b/>
                <w:sz w:val="22"/>
                <w:szCs w:val="22"/>
              </w:rPr>
              <w:t xml:space="preserve"> </w:t>
            </w:r>
            <w:r w:rsidRPr="003107A8">
              <w:rPr>
                <w:b/>
                <w:sz w:val="22"/>
                <w:szCs w:val="22"/>
              </w:rPr>
              <w:t>/</w:t>
            </w:r>
            <w:r>
              <w:rPr>
                <w:b/>
                <w:sz w:val="22"/>
                <w:szCs w:val="22"/>
              </w:rPr>
              <w:t xml:space="preserve"> </w:t>
            </w:r>
            <w:r w:rsidRPr="003107A8">
              <w:rPr>
                <w:b/>
                <w:sz w:val="22"/>
                <w:szCs w:val="22"/>
              </w:rPr>
              <w:t>штрафная санкция</w:t>
            </w:r>
          </w:p>
        </w:tc>
      </w:tr>
      <w:tr w:rsidR="00315317" w14:paraId="2E30CB27" w14:textId="77777777" w:rsidTr="002D4554">
        <w:tc>
          <w:tcPr>
            <w:tcW w:w="290" w:type="pct"/>
            <w:vMerge/>
            <w:vAlign w:val="center"/>
          </w:tcPr>
          <w:p w14:paraId="2E30CB22" w14:textId="77777777" w:rsidR="002D4554" w:rsidRPr="003107A8" w:rsidRDefault="002D4554" w:rsidP="002D4554">
            <w:pPr>
              <w:tabs>
                <w:tab w:val="left" w:pos="319"/>
              </w:tabs>
              <w:spacing w:before="120" w:after="120"/>
              <w:ind w:left="113"/>
              <w:jc w:val="center"/>
              <w:rPr>
                <w:sz w:val="22"/>
                <w:szCs w:val="22"/>
              </w:rPr>
            </w:pPr>
          </w:p>
        </w:tc>
        <w:tc>
          <w:tcPr>
            <w:tcW w:w="2249" w:type="pct"/>
            <w:vMerge/>
            <w:vAlign w:val="center"/>
          </w:tcPr>
          <w:p w14:paraId="2E30CB23" w14:textId="77777777" w:rsidR="002D4554" w:rsidRPr="003107A8" w:rsidRDefault="002D4554" w:rsidP="002D4554">
            <w:pPr>
              <w:spacing w:before="120" w:after="120"/>
              <w:jc w:val="center"/>
              <w:rPr>
                <w:b/>
                <w:sz w:val="22"/>
                <w:szCs w:val="22"/>
              </w:rPr>
            </w:pPr>
          </w:p>
        </w:tc>
        <w:tc>
          <w:tcPr>
            <w:tcW w:w="517" w:type="pct"/>
            <w:vAlign w:val="center"/>
          </w:tcPr>
          <w:p w14:paraId="2E30CB24" w14:textId="77777777" w:rsidR="002D4554" w:rsidRPr="003107A8" w:rsidRDefault="00822BFF" w:rsidP="002D4554">
            <w:pPr>
              <w:spacing w:before="120" w:after="120"/>
              <w:jc w:val="center"/>
              <w:rPr>
                <w:b/>
                <w:sz w:val="22"/>
                <w:szCs w:val="22"/>
              </w:rPr>
            </w:pPr>
            <w:r w:rsidRPr="003107A8">
              <w:rPr>
                <w:b/>
                <w:sz w:val="22"/>
                <w:szCs w:val="22"/>
              </w:rPr>
              <w:t>Штраф</w:t>
            </w:r>
          </w:p>
          <w:p w14:paraId="2E30CB25" w14:textId="77777777" w:rsidR="002D4554" w:rsidRPr="003107A8" w:rsidRDefault="00822BFF" w:rsidP="002D4554">
            <w:pPr>
              <w:spacing w:before="120" w:after="120"/>
              <w:jc w:val="center"/>
              <w:rPr>
                <w:b/>
                <w:sz w:val="22"/>
                <w:szCs w:val="22"/>
              </w:rPr>
            </w:pPr>
            <w:r w:rsidRPr="003107A8">
              <w:rPr>
                <w:b/>
                <w:sz w:val="22"/>
                <w:szCs w:val="22"/>
              </w:rPr>
              <w:t>(тыс. руб.)</w:t>
            </w:r>
          </w:p>
        </w:tc>
        <w:tc>
          <w:tcPr>
            <w:tcW w:w="1944" w:type="pct"/>
            <w:vAlign w:val="center"/>
          </w:tcPr>
          <w:p w14:paraId="2E30CB26" w14:textId="77777777" w:rsidR="002D4554" w:rsidRPr="003107A8" w:rsidRDefault="00822BFF" w:rsidP="002D4554">
            <w:pPr>
              <w:spacing w:before="120" w:after="120"/>
              <w:jc w:val="center"/>
              <w:rPr>
                <w:b/>
                <w:sz w:val="22"/>
                <w:szCs w:val="22"/>
              </w:rPr>
            </w:pPr>
            <w:r w:rsidRPr="003107A8">
              <w:rPr>
                <w:b/>
                <w:sz w:val="22"/>
                <w:szCs w:val="22"/>
              </w:rPr>
              <w:t>Дополнительная санкция</w:t>
            </w:r>
          </w:p>
        </w:tc>
      </w:tr>
      <w:tr w:rsidR="00315317" w14:paraId="2E30CB2C" w14:textId="77777777" w:rsidTr="002D4554">
        <w:tc>
          <w:tcPr>
            <w:tcW w:w="290" w:type="pct"/>
          </w:tcPr>
          <w:p w14:paraId="2E30CB28" w14:textId="77777777" w:rsidR="002D4554" w:rsidRPr="003107A8" w:rsidRDefault="002D4554" w:rsidP="002D4554">
            <w:pPr>
              <w:numPr>
                <w:ilvl w:val="0"/>
                <w:numId w:val="5"/>
              </w:numPr>
              <w:tabs>
                <w:tab w:val="left" w:pos="319"/>
              </w:tabs>
              <w:spacing w:before="120" w:after="120"/>
              <w:ind w:left="113" w:firstLine="0"/>
              <w:jc w:val="center"/>
              <w:rPr>
                <w:sz w:val="22"/>
                <w:szCs w:val="22"/>
              </w:rPr>
            </w:pPr>
            <w:bookmarkStart w:id="254" w:name="_Ref499613233"/>
          </w:p>
        </w:tc>
        <w:bookmarkEnd w:id="254"/>
        <w:tc>
          <w:tcPr>
            <w:tcW w:w="2249" w:type="pct"/>
          </w:tcPr>
          <w:p w14:paraId="2E30CB29" w14:textId="77777777" w:rsidR="002D4554" w:rsidRPr="00163D38" w:rsidRDefault="00822BFF" w:rsidP="002D4554">
            <w:pPr>
              <w:spacing w:before="120" w:after="120"/>
              <w:jc w:val="both"/>
              <w:rPr>
                <w:sz w:val="22"/>
                <w:szCs w:val="22"/>
                <w:lang w:val="en-US"/>
              </w:rPr>
            </w:pPr>
            <w:r w:rsidRPr="003107A8">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Pr>
                <w:sz w:val="22"/>
                <w:szCs w:val="22"/>
              </w:rPr>
              <w:t>там с истекшим сроком действия.</w:t>
            </w:r>
          </w:p>
        </w:tc>
        <w:tc>
          <w:tcPr>
            <w:tcW w:w="517" w:type="pct"/>
          </w:tcPr>
          <w:p w14:paraId="2E30CB2A" w14:textId="77777777" w:rsidR="002D4554" w:rsidRPr="003107A8" w:rsidRDefault="00822BFF" w:rsidP="002D4554">
            <w:pPr>
              <w:spacing w:before="120" w:after="120"/>
              <w:jc w:val="center"/>
              <w:rPr>
                <w:sz w:val="22"/>
                <w:szCs w:val="22"/>
              </w:rPr>
            </w:pPr>
            <w:r w:rsidRPr="003107A8">
              <w:rPr>
                <w:sz w:val="22"/>
                <w:szCs w:val="22"/>
              </w:rPr>
              <w:t>100</w:t>
            </w:r>
          </w:p>
        </w:tc>
        <w:tc>
          <w:tcPr>
            <w:tcW w:w="1944" w:type="pct"/>
          </w:tcPr>
          <w:p w14:paraId="2E30CB2B"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w:t>
            </w:r>
          </w:p>
        </w:tc>
      </w:tr>
      <w:tr w:rsidR="00315317" w14:paraId="2E30CB31" w14:textId="77777777" w:rsidTr="002D4554">
        <w:tc>
          <w:tcPr>
            <w:tcW w:w="290" w:type="pct"/>
          </w:tcPr>
          <w:p w14:paraId="2E30CB2D"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2E" w14:textId="77777777" w:rsidR="002D4554" w:rsidRPr="008D01CD" w:rsidRDefault="00822BFF" w:rsidP="002D4554">
            <w:pPr>
              <w:spacing w:before="120" w:after="120"/>
              <w:jc w:val="both"/>
              <w:rPr>
                <w:sz w:val="22"/>
                <w:szCs w:val="22"/>
              </w:rPr>
            </w:pPr>
            <w:r w:rsidRPr="003107A8">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w:t>
            </w:r>
            <w:r>
              <w:rPr>
                <w:sz w:val="22"/>
                <w:szCs w:val="22"/>
              </w:rPr>
              <w:t xml:space="preserve"> </w:t>
            </w:r>
            <w:r w:rsidRPr="003107A8">
              <w:rPr>
                <w:sz w:val="22"/>
                <w:szCs w:val="22"/>
              </w:rPr>
              <w:t>/</w:t>
            </w:r>
            <w:r>
              <w:rPr>
                <w:sz w:val="22"/>
                <w:szCs w:val="22"/>
              </w:rPr>
              <w:t xml:space="preserve"> </w:t>
            </w:r>
            <w:r w:rsidRPr="003107A8">
              <w:rPr>
                <w:sz w:val="22"/>
                <w:szCs w:val="22"/>
              </w:rPr>
              <w:t>повторного</w:t>
            </w:r>
            <w:r>
              <w:rPr>
                <w:sz w:val="22"/>
                <w:szCs w:val="22"/>
              </w:rPr>
              <w:t xml:space="preserve"> </w:t>
            </w:r>
            <w:r w:rsidRPr="003107A8">
              <w:rPr>
                <w:sz w:val="22"/>
                <w:szCs w:val="22"/>
              </w:rPr>
              <w:t>/</w:t>
            </w:r>
            <w:r>
              <w:rPr>
                <w:sz w:val="22"/>
                <w:szCs w:val="22"/>
              </w:rPr>
              <w:t xml:space="preserve"> </w:t>
            </w:r>
            <w:r w:rsidRPr="003107A8">
              <w:rPr>
                <w:sz w:val="22"/>
                <w:szCs w:val="22"/>
              </w:rPr>
              <w:t>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Pr>
                <w:sz w:val="22"/>
                <w:szCs w:val="22"/>
              </w:rPr>
              <w:t xml:space="preserve"> имеют истекший срок действия.</w:t>
            </w:r>
          </w:p>
        </w:tc>
        <w:tc>
          <w:tcPr>
            <w:tcW w:w="517" w:type="pct"/>
          </w:tcPr>
          <w:p w14:paraId="2E30CB2F"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Pr>
          <w:p w14:paraId="2E30CB30"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315317" w14:paraId="2E30CB36" w14:textId="77777777" w:rsidTr="002D4554">
        <w:tc>
          <w:tcPr>
            <w:tcW w:w="290" w:type="pct"/>
          </w:tcPr>
          <w:p w14:paraId="2E30CB32"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33" w14:textId="77777777" w:rsidR="002D4554" w:rsidRPr="008D01CD" w:rsidRDefault="00822BFF" w:rsidP="002D4554">
            <w:pPr>
              <w:spacing w:before="120" w:after="120"/>
              <w:jc w:val="both"/>
              <w:rPr>
                <w:sz w:val="22"/>
                <w:szCs w:val="22"/>
              </w:rPr>
            </w:pPr>
            <w:r w:rsidRPr="003107A8">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Pr>
                <w:sz w:val="22"/>
                <w:szCs w:val="22"/>
              </w:rPr>
              <w:t>ем подъемных сооружений и т.п.).</w:t>
            </w:r>
          </w:p>
        </w:tc>
        <w:tc>
          <w:tcPr>
            <w:tcW w:w="517" w:type="pct"/>
          </w:tcPr>
          <w:p w14:paraId="2E30CB34"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Pr>
          <w:p w14:paraId="2E30CB35"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315317" w14:paraId="2E30CB3B" w14:textId="77777777" w:rsidTr="002D4554">
        <w:tc>
          <w:tcPr>
            <w:tcW w:w="290" w:type="pct"/>
          </w:tcPr>
          <w:p w14:paraId="2E30CB37"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38" w14:textId="77777777" w:rsidR="002D4554" w:rsidRPr="008D01CD" w:rsidRDefault="00822BFF" w:rsidP="002D4554">
            <w:pPr>
              <w:spacing w:before="120" w:after="120"/>
              <w:jc w:val="both"/>
              <w:rPr>
                <w:sz w:val="22"/>
                <w:szCs w:val="22"/>
              </w:rPr>
            </w:pPr>
            <w:r w:rsidRPr="003107A8">
              <w:rPr>
                <w:sz w:val="22"/>
                <w:szCs w:val="22"/>
              </w:rPr>
              <w:t>Нарушение правил по охр</w:t>
            </w:r>
            <w:r>
              <w:rPr>
                <w:sz w:val="22"/>
                <w:szCs w:val="22"/>
              </w:rPr>
              <w:t>ане труда при работе на высоте.</w:t>
            </w:r>
          </w:p>
        </w:tc>
        <w:tc>
          <w:tcPr>
            <w:tcW w:w="517" w:type="pct"/>
          </w:tcPr>
          <w:p w14:paraId="2E30CB39"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Pr>
          <w:p w14:paraId="2E30CB3A"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15317" w14:paraId="2E30CB40" w14:textId="77777777" w:rsidTr="002D4554">
        <w:tc>
          <w:tcPr>
            <w:tcW w:w="290" w:type="pct"/>
          </w:tcPr>
          <w:p w14:paraId="2E30CB3C"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Borders>
              <w:bottom w:val="single" w:sz="4" w:space="0" w:color="auto"/>
            </w:tcBorders>
          </w:tcPr>
          <w:p w14:paraId="2E30CB3D" w14:textId="77777777" w:rsidR="002D4554" w:rsidRPr="003107A8" w:rsidRDefault="00822BFF" w:rsidP="002D4554">
            <w:pPr>
              <w:spacing w:before="120" w:after="120"/>
              <w:jc w:val="both"/>
              <w:rPr>
                <w:sz w:val="22"/>
                <w:szCs w:val="22"/>
              </w:rPr>
            </w:pPr>
            <w:r>
              <w:rPr>
                <w:sz w:val="22"/>
                <w:szCs w:val="22"/>
              </w:rPr>
              <w:t xml:space="preserve">Невыполнение требований </w:t>
            </w:r>
            <w:r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14:paraId="2E30CB3E"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Borders>
              <w:bottom w:val="single" w:sz="4" w:space="0" w:color="auto"/>
            </w:tcBorders>
          </w:tcPr>
          <w:p w14:paraId="2E30CB3F"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15317" w14:paraId="2E30CB45" w14:textId="77777777" w:rsidTr="002D4554">
        <w:tc>
          <w:tcPr>
            <w:tcW w:w="290" w:type="pct"/>
            <w:vMerge w:val="restart"/>
          </w:tcPr>
          <w:p w14:paraId="2E30CB41"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Borders>
              <w:right w:val="nil"/>
            </w:tcBorders>
          </w:tcPr>
          <w:p w14:paraId="2E30CB42" w14:textId="77777777" w:rsidR="002D4554" w:rsidRPr="005035BF" w:rsidRDefault="00822BFF" w:rsidP="002D4554">
            <w:pPr>
              <w:spacing w:before="120" w:after="120"/>
              <w:jc w:val="both"/>
              <w:rPr>
                <w:sz w:val="22"/>
                <w:szCs w:val="22"/>
              </w:rPr>
            </w:pPr>
            <w:r w:rsidRPr="003107A8">
              <w:rPr>
                <w:sz w:val="22"/>
                <w:szCs w:val="22"/>
              </w:rPr>
              <w:t>Неприменение или несоответствующее применение средств индивидуальной защиты и спец</w:t>
            </w:r>
            <w:r>
              <w:rPr>
                <w:sz w:val="22"/>
                <w:szCs w:val="22"/>
              </w:rPr>
              <w:t>одежды:</w:t>
            </w:r>
          </w:p>
        </w:tc>
        <w:tc>
          <w:tcPr>
            <w:tcW w:w="517" w:type="pct"/>
            <w:tcBorders>
              <w:left w:val="nil"/>
              <w:right w:val="nil"/>
            </w:tcBorders>
          </w:tcPr>
          <w:p w14:paraId="2E30CB43" w14:textId="77777777" w:rsidR="002D4554" w:rsidRPr="003107A8" w:rsidRDefault="002D4554" w:rsidP="002D4554">
            <w:pPr>
              <w:spacing w:before="120" w:after="120"/>
              <w:jc w:val="center"/>
              <w:rPr>
                <w:sz w:val="22"/>
                <w:szCs w:val="22"/>
              </w:rPr>
            </w:pPr>
          </w:p>
        </w:tc>
        <w:tc>
          <w:tcPr>
            <w:tcW w:w="1944" w:type="pct"/>
            <w:tcBorders>
              <w:left w:val="nil"/>
            </w:tcBorders>
          </w:tcPr>
          <w:p w14:paraId="2E30CB44" w14:textId="77777777" w:rsidR="002D4554" w:rsidRPr="003107A8" w:rsidRDefault="002D4554" w:rsidP="002D4554">
            <w:pPr>
              <w:spacing w:before="120" w:after="120"/>
              <w:jc w:val="both"/>
              <w:rPr>
                <w:sz w:val="22"/>
                <w:szCs w:val="22"/>
              </w:rPr>
            </w:pPr>
          </w:p>
        </w:tc>
      </w:tr>
      <w:tr w:rsidR="00315317" w14:paraId="2E30CB4A" w14:textId="77777777" w:rsidTr="002D4554">
        <w:tc>
          <w:tcPr>
            <w:tcW w:w="290" w:type="pct"/>
            <w:vMerge/>
          </w:tcPr>
          <w:p w14:paraId="2E30CB46" w14:textId="77777777" w:rsidR="002D4554" w:rsidRPr="003107A8" w:rsidRDefault="002D4554" w:rsidP="002D4554">
            <w:pPr>
              <w:tabs>
                <w:tab w:val="left" w:pos="319"/>
              </w:tabs>
              <w:spacing w:before="120" w:after="120"/>
              <w:ind w:left="113"/>
              <w:jc w:val="center"/>
              <w:rPr>
                <w:sz w:val="22"/>
                <w:szCs w:val="22"/>
              </w:rPr>
            </w:pPr>
          </w:p>
        </w:tc>
        <w:tc>
          <w:tcPr>
            <w:tcW w:w="2249" w:type="pct"/>
          </w:tcPr>
          <w:p w14:paraId="2E30CB47" w14:textId="77777777" w:rsidR="002D4554" w:rsidRPr="005035BF" w:rsidRDefault="00822BFF" w:rsidP="002D4554">
            <w:pPr>
              <w:spacing w:before="120" w:after="120"/>
              <w:jc w:val="both"/>
              <w:rPr>
                <w:sz w:val="22"/>
                <w:szCs w:val="22"/>
              </w:rPr>
            </w:pPr>
            <w:r w:rsidRPr="003107A8">
              <w:rPr>
                <w:sz w:val="22"/>
                <w:szCs w:val="22"/>
              </w:rPr>
              <w:t>- средств защиты от падения с высоты</w:t>
            </w:r>
            <w:r>
              <w:rPr>
                <w:sz w:val="22"/>
                <w:szCs w:val="22"/>
              </w:rPr>
              <w:t>;</w:t>
            </w:r>
          </w:p>
        </w:tc>
        <w:tc>
          <w:tcPr>
            <w:tcW w:w="517" w:type="pct"/>
          </w:tcPr>
          <w:p w14:paraId="2E30CB48"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Pr>
          <w:p w14:paraId="2E30CB49"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15317" w14:paraId="2E30CB4F" w14:textId="77777777" w:rsidTr="002D4554">
        <w:trPr>
          <w:trHeight w:val="542"/>
        </w:trPr>
        <w:tc>
          <w:tcPr>
            <w:tcW w:w="290" w:type="pct"/>
            <w:vMerge/>
          </w:tcPr>
          <w:p w14:paraId="2E30CB4B" w14:textId="77777777" w:rsidR="002D4554" w:rsidRPr="003107A8" w:rsidRDefault="002D4554" w:rsidP="002D4554">
            <w:pPr>
              <w:tabs>
                <w:tab w:val="left" w:pos="319"/>
              </w:tabs>
              <w:spacing w:before="120" w:after="120"/>
              <w:ind w:left="113"/>
              <w:jc w:val="center"/>
              <w:rPr>
                <w:sz w:val="22"/>
                <w:szCs w:val="22"/>
              </w:rPr>
            </w:pPr>
          </w:p>
        </w:tc>
        <w:tc>
          <w:tcPr>
            <w:tcW w:w="2249" w:type="pct"/>
          </w:tcPr>
          <w:p w14:paraId="2E30CB4C" w14:textId="77777777" w:rsidR="002D4554" w:rsidRPr="005035BF" w:rsidRDefault="00822BFF" w:rsidP="002D4554">
            <w:pPr>
              <w:spacing w:before="120" w:after="120"/>
              <w:jc w:val="both"/>
              <w:rPr>
                <w:sz w:val="22"/>
                <w:szCs w:val="22"/>
              </w:rPr>
            </w:pPr>
            <w:r w:rsidRPr="003107A8">
              <w:rPr>
                <w:sz w:val="22"/>
                <w:szCs w:val="22"/>
              </w:rPr>
              <w:t>- других средств индивидуальной защиты</w:t>
            </w:r>
            <w:r>
              <w:rPr>
                <w:sz w:val="22"/>
                <w:szCs w:val="22"/>
              </w:rPr>
              <w:t>.</w:t>
            </w:r>
          </w:p>
        </w:tc>
        <w:tc>
          <w:tcPr>
            <w:tcW w:w="517" w:type="pct"/>
          </w:tcPr>
          <w:p w14:paraId="2E30CB4D" w14:textId="77777777" w:rsidR="002D4554" w:rsidRPr="003107A8" w:rsidRDefault="00822BFF" w:rsidP="002D4554">
            <w:pPr>
              <w:spacing w:before="120" w:after="120"/>
              <w:jc w:val="center"/>
              <w:rPr>
                <w:sz w:val="22"/>
                <w:szCs w:val="22"/>
              </w:rPr>
            </w:pPr>
            <w:r w:rsidRPr="003107A8">
              <w:rPr>
                <w:sz w:val="22"/>
                <w:szCs w:val="22"/>
              </w:rPr>
              <w:t>25</w:t>
            </w:r>
          </w:p>
        </w:tc>
        <w:tc>
          <w:tcPr>
            <w:tcW w:w="1944" w:type="pct"/>
          </w:tcPr>
          <w:p w14:paraId="2E30CB4E"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315317" w14:paraId="2E30CB54" w14:textId="77777777" w:rsidTr="002D4554">
        <w:tc>
          <w:tcPr>
            <w:tcW w:w="290" w:type="pct"/>
          </w:tcPr>
          <w:p w14:paraId="2E30CB50"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51" w14:textId="77777777" w:rsidR="002D4554" w:rsidRPr="003107A8" w:rsidRDefault="00822BFF" w:rsidP="002D4554">
            <w:pPr>
              <w:spacing w:before="120" w:after="120"/>
              <w:jc w:val="both"/>
              <w:rPr>
                <w:sz w:val="22"/>
                <w:szCs w:val="22"/>
              </w:rPr>
            </w:pPr>
            <w:r w:rsidRPr="003107A8">
              <w:rPr>
                <w:sz w:val="22"/>
                <w:szCs w:val="22"/>
              </w:rPr>
              <w:t>Нарушение правил по охране труда и промышленной безопасности при проведении грузоподъёмных работ и работ по перемещению грузов.</w:t>
            </w:r>
          </w:p>
        </w:tc>
        <w:tc>
          <w:tcPr>
            <w:tcW w:w="517" w:type="pct"/>
          </w:tcPr>
          <w:p w14:paraId="2E30CB52"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Pr>
          <w:p w14:paraId="2E30CB53"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15317" w14:paraId="2E30CB59" w14:textId="77777777" w:rsidTr="002D4554">
        <w:tc>
          <w:tcPr>
            <w:tcW w:w="290" w:type="pct"/>
          </w:tcPr>
          <w:p w14:paraId="2E30CB55"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56" w14:textId="77777777" w:rsidR="002D4554" w:rsidRPr="003107A8" w:rsidRDefault="00822BFF" w:rsidP="002D4554">
            <w:pPr>
              <w:spacing w:before="120" w:after="120"/>
              <w:jc w:val="both"/>
              <w:rPr>
                <w:sz w:val="22"/>
                <w:szCs w:val="22"/>
              </w:rPr>
            </w:pPr>
            <w:r w:rsidRPr="003107A8">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14:paraId="2E30CB57" w14:textId="77777777" w:rsidR="002D4554" w:rsidRPr="003107A8" w:rsidRDefault="00822BFF" w:rsidP="002D4554">
            <w:pPr>
              <w:spacing w:before="120" w:after="120"/>
              <w:jc w:val="center"/>
              <w:rPr>
                <w:sz w:val="22"/>
                <w:szCs w:val="22"/>
              </w:rPr>
            </w:pPr>
            <w:r w:rsidRPr="003107A8">
              <w:rPr>
                <w:sz w:val="22"/>
                <w:szCs w:val="22"/>
              </w:rPr>
              <w:t>20</w:t>
            </w:r>
          </w:p>
        </w:tc>
        <w:tc>
          <w:tcPr>
            <w:tcW w:w="1944" w:type="pct"/>
          </w:tcPr>
          <w:p w14:paraId="2E30CB58"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315317" w14:paraId="2E30CB5E" w14:textId="77777777" w:rsidTr="002D4554">
        <w:tc>
          <w:tcPr>
            <w:tcW w:w="290" w:type="pct"/>
          </w:tcPr>
          <w:p w14:paraId="2E30CB5A"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5B" w14:textId="77777777" w:rsidR="002D4554" w:rsidRPr="003107A8" w:rsidRDefault="00822BFF" w:rsidP="002D4554">
            <w:pPr>
              <w:spacing w:before="120" w:after="120"/>
              <w:jc w:val="both"/>
              <w:rPr>
                <w:sz w:val="22"/>
                <w:szCs w:val="22"/>
              </w:rPr>
            </w:pPr>
            <w:r w:rsidRPr="003107A8">
              <w:rPr>
                <w:sz w:val="22"/>
                <w:szCs w:val="22"/>
              </w:rPr>
              <w:t>Нарушение требований охраны труда при эксплуатации электроустановок.</w:t>
            </w:r>
          </w:p>
        </w:tc>
        <w:tc>
          <w:tcPr>
            <w:tcW w:w="517" w:type="pct"/>
          </w:tcPr>
          <w:p w14:paraId="2E30CB5C"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Pr>
          <w:p w14:paraId="2E30CB5D"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315317" w14:paraId="2E30CB63" w14:textId="77777777" w:rsidTr="002D4554">
        <w:tc>
          <w:tcPr>
            <w:tcW w:w="290" w:type="pct"/>
          </w:tcPr>
          <w:p w14:paraId="2E30CB5F"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60" w14:textId="77777777" w:rsidR="002D4554" w:rsidRPr="003107A8" w:rsidRDefault="00822BFF" w:rsidP="002D4554">
            <w:pPr>
              <w:spacing w:before="120" w:after="120"/>
              <w:jc w:val="both"/>
              <w:rPr>
                <w:sz w:val="22"/>
                <w:szCs w:val="22"/>
              </w:rPr>
            </w:pPr>
            <w:r w:rsidRPr="003107A8">
              <w:rPr>
                <w:sz w:val="22"/>
                <w:szCs w:val="22"/>
              </w:rPr>
              <w:t xml:space="preserve">Нарушение требований охраны труда при проведении огневых работ (электросварочных, </w:t>
            </w:r>
            <w:proofErr w:type="spellStart"/>
            <w:r w:rsidRPr="003107A8">
              <w:rPr>
                <w:sz w:val="22"/>
                <w:szCs w:val="22"/>
              </w:rPr>
              <w:t>газорезательных</w:t>
            </w:r>
            <w:proofErr w:type="spellEnd"/>
            <w:r w:rsidRPr="003107A8">
              <w:rPr>
                <w:sz w:val="22"/>
                <w:szCs w:val="22"/>
              </w:rPr>
              <w:t>, паяльных, УШМ).</w:t>
            </w:r>
          </w:p>
        </w:tc>
        <w:tc>
          <w:tcPr>
            <w:tcW w:w="517" w:type="pct"/>
          </w:tcPr>
          <w:p w14:paraId="2E30CB61"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Pr>
          <w:p w14:paraId="2E30CB62"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15317" w14:paraId="2E30CB68" w14:textId="77777777" w:rsidTr="002D4554">
        <w:tc>
          <w:tcPr>
            <w:tcW w:w="290" w:type="pct"/>
          </w:tcPr>
          <w:p w14:paraId="2E30CB64" w14:textId="77777777" w:rsidR="002D4554" w:rsidRPr="003107A8" w:rsidRDefault="002D4554" w:rsidP="002D4554">
            <w:pPr>
              <w:numPr>
                <w:ilvl w:val="0"/>
                <w:numId w:val="5"/>
              </w:numPr>
              <w:tabs>
                <w:tab w:val="left" w:pos="319"/>
              </w:tabs>
              <w:spacing w:before="120" w:after="120"/>
              <w:ind w:left="113" w:firstLine="0"/>
              <w:jc w:val="center"/>
              <w:rPr>
                <w:sz w:val="22"/>
                <w:szCs w:val="22"/>
              </w:rPr>
            </w:pPr>
            <w:bookmarkStart w:id="255" w:name="_Ref496878534"/>
          </w:p>
        </w:tc>
        <w:bookmarkEnd w:id="255"/>
        <w:tc>
          <w:tcPr>
            <w:tcW w:w="2249" w:type="pct"/>
          </w:tcPr>
          <w:p w14:paraId="2E30CB65" w14:textId="77777777" w:rsidR="002D4554" w:rsidRPr="003107A8" w:rsidRDefault="00822BFF" w:rsidP="002D4554">
            <w:pPr>
              <w:spacing w:before="120" w:after="120"/>
              <w:jc w:val="both"/>
              <w:rPr>
                <w:sz w:val="22"/>
                <w:szCs w:val="22"/>
              </w:rPr>
            </w:pPr>
            <w:r w:rsidRPr="003107A8">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14:paraId="2E30CB66"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Pr>
          <w:p w14:paraId="2E30CB67"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15317" w14:paraId="2E30CB6D" w14:textId="77777777" w:rsidTr="002D4554">
        <w:tc>
          <w:tcPr>
            <w:tcW w:w="290" w:type="pct"/>
          </w:tcPr>
          <w:p w14:paraId="2E30CB69"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6A" w14:textId="77777777" w:rsidR="002D4554" w:rsidRPr="003107A8" w:rsidRDefault="00822BFF" w:rsidP="002D4554">
            <w:pPr>
              <w:spacing w:before="120" w:after="120"/>
              <w:jc w:val="both"/>
              <w:rPr>
                <w:sz w:val="22"/>
                <w:szCs w:val="22"/>
              </w:rPr>
            </w:pPr>
            <w:r w:rsidRPr="003107A8">
              <w:rPr>
                <w:sz w:val="22"/>
                <w:szCs w:val="22"/>
              </w:rPr>
              <w:t>Несоответствующее складирование Материалов.</w:t>
            </w:r>
          </w:p>
        </w:tc>
        <w:tc>
          <w:tcPr>
            <w:tcW w:w="517" w:type="pct"/>
          </w:tcPr>
          <w:p w14:paraId="2E30CB6B"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Pr>
          <w:p w14:paraId="2E30CB6C" w14:textId="77777777" w:rsidR="002D4554" w:rsidRPr="003107A8" w:rsidRDefault="00822BFF" w:rsidP="002D4554">
            <w:pPr>
              <w:spacing w:before="120" w:after="120"/>
              <w:jc w:val="both"/>
              <w:rPr>
                <w:sz w:val="22"/>
                <w:szCs w:val="22"/>
                <w:lang w:val="en-US"/>
              </w:rPr>
            </w:pPr>
            <w:r w:rsidRPr="003107A8">
              <w:rPr>
                <w:sz w:val="22"/>
                <w:szCs w:val="22"/>
              </w:rPr>
              <w:t>Остановка работ.</w:t>
            </w:r>
          </w:p>
        </w:tc>
      </w:tr>
      <w:tr w:rsidR="00315317" w14:paraId="2E30CB72" w14:textId="77777777" w:rsidTr="002D4554">
        <w:tc>
          <w:tcPr>
            <w:tcW w:w="290" w:type="pct"/>
          </w:tcPr>
          <w:p w14:paraId="2E30CB6E"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6F" w14:textId="77777777" w:rsidR="002D4554" w:rsidRPr="003107A8" w:rsidRDefault="00822BFF" w:rsidP="002D4554">
            <w:pPr>
              <w:spacing w:before="120" w:after="120"/>
              <w:jc w:val="both"/>
              <w:rPr>
                <w:sz w:val="22"/>
                <w:szCs w:val="22"/>
              </w:rPr>
            </w:pPr>
            <w:r w:rsidRPr="003107A8">
              <w:rPr>
                <w:sz w:val="22"/>
                <w:szCs w:val="22"/>
              </w:rPr>
              <w:t>Несоответствующее содержание рабочих мест и территории (захламление рабочих мест</w:t>
            </w:r>
            <w:r>
              <w:rPr>
                <w:sz w:val="22"/>
                <w:szCs w:val="22"/>
              </w:rPr>
              <w:t xml:space="preserve"> и т.п.).</w:t>
            </w:r>
          </w:p>
        </w:tc>
        <w:tc>
          <w:tcPr>
            <w:tcW w:w="517" w:type="pct"/>
          </w:tcPr>
          <w:p w14:paraId="2E30CB70" w14:textId="77777777" w:rsidR="002D4554" w:rsidRPr="003107A8" w:rsidRDefault="00822BFF" w:rsidP="002D4554">
            <w:pPr>
              <w:spacing w:before="120" w:after="120"/>
              <w:jc w:val="center"/>
              <w:rPr>
                <w:sz w:val="22"/>
                <w:szCs w:val="22"/>
              </w:rPr>
            </w:pPr>
            <w:r w:rsidRPr="003107A8">
              <w:rPr>
                <w:sz w:val="22"/>
                <w:szCs w:val="22"/>
              </w:rPr>
              <w:t>30</w:t>
            </w:r>
          </w:p>
        </w:tc>
        <w:tc>
          <w:tcPr>
            <w:tcW w:w="1944" w:type="pct"/>
          </w:tcPr>
          <w:p w14:paraId="2E30CB71" w14:textId="77777777" w:rsidR="002D4554" w:rsidRPr="003107A8" w:rsidRDefault="00822BFF" w:rsidP="002D4554">
            <w:pPr>
              <w:spacing w:before="120" w:after="120"/>
              <w:jc w:val="both"/>
              <w:rPr>
                <w:sz w:val="22"/>
                <w:szCs w:val="22"/>
              </w:rPr>
            </w:pPr>
            <w:r w:rsidRPr="003107A8">
              <w:rPr>
                <w:sz w:val="22"/>
                <w:szCs w:val="22"/>
              </w:rPr>
              <w:t>Остановка работ.</w:t>
            </w:r>
          </w:p>
        </w:tc>
      </w:tr>
      <w:tr w:rsidR="00315317" w14:paraId="2E30CB77" w14:textId="77777777" w:rsidTr="002D4554">
        <w:tc>
          <w:tcPr>
            <w:tcW w:w="290" w:type="pct"/>
          </w:tcPr>
          <w:p w14:paraId="2E30CB73"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74" w14:textId="77777777" w:rsidR="002D4554" w:rsidRPr="005035BF" w:rsidRDefault="00822BFF" w:rsidP="002D4554">
            <w:pPr>
              <w:spacing w:before="120" w:after="120"/>
              <w:jc w:val="both"/>
              <w:rPr>
                <w:i/>
                <w:sz w:val="22"/>
                <w:szCs w:val="22"/>
              </w:rPr>
            </w:pPr>
            <w:r w:rsidRPr="003107A8">
              <w:rPr>
                <w:sz w:val="22"/>
                <w:szCs w:val="22"/>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r>
              <w:rPr>
                <w:sz w:val="22"/>
                <w:szCs w:val="22"/>
              </w:rPr>
              <w:t>.</w:t>
            </w:r>
          </w:p>
        </w:tc>
        <w:tc>
          <w:tcPr>
            <w:tcW w:w="517" w:type="pct"/>
          </w:tcPr>
          <w:p w14:paraId="2E30CB75" w14:textId="77777777" w:rsidR="002D4554" w:rsidRPr="003107A8" w:rsidRDefault="00822BFF" w:rsidP="002D4554">
            <w:pPr>
              <w:spacing w:before="120" w:after="120"/>
              <w:jc w:val="center"/>
              <w:rPr>
                <w:sz w:val="22"/>
                <w:szCs w:val="22"/>
              </w:rPr>
            </w:pPr>
            <w:r w:rsidRPr="003107A8">
              <w:rPr>
                <w:sz w:val="22"/>
                <w:szCs w:val="22"/>
              </w:rPr>
              <w:t>100</w:t>
            </w:r>
          </w:p>
        </w:tc>
        <w:tc>
          <w:tcPr>
            <w:tcW w:w="1944" w:type="pct"/>
          </w:tcPr>
          <w:p w14:paraId="2E30CB76" w14:textId="77777777" w:rsidR="002D4554" w:rsidRPr="003107A8" w:rsidRDefault="00822BFF" w:rsidP="002D4554">
            <w:pPr>
              <w:spacing w:before="120" w:after="120"/>
              <w:jc w:val="both"/>
              <w:rPr>
                <w:sz w:val="22"/>
                <w:szCs w:val="22"/>
              </w:rPr>
            </w:pPr>
            <w:r w:rsidRPr="003107A8">
              <w:rPr>
                <w:sz w:val="22"/>
                <w:szCs w:val="22"/>
              </w:rPr>
              <w:t>Остановка работ.</w:t>
            </w:r>
          </w:p>
        </w:tc>
      </w:tr>
      <w:tr w:rsidR="00315317" w14:paraId="2E30CB7C" w14:textId="77777777" w:rsidTr="002D4554">
        <w:tc>
          <w:tcPr>
            <w:tcW w:w="290" w:type="pct"/>
          </w:tcPr>
          <w:p w14:paraId="2E30CB78"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79" w14:textId="77777777" w:rsidR="002D4554" w:rsidRPr="003107A8" w:rsidRDefault="00822BFF" w:rsidP="002D4554">
            <w:pPr>
              <w:spacing w:before="120" w:after="120"/>
              <w:jc w:val="both"/>
              <w:rPr>
                <w:sz w:val="22"/>
                <w:szCs w:val="22"/>
              </w:rPr>
            </w:pPr>
            <w:r w:rsidRPr="003107A8">
              <w:rPr>
                <w:sz w:val="22"/>
                <w:szCs w:val="22"/>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14:paraId="2E30CB7A" w14:textId="77777777" w:rsidR="002D4554" w:rsidRPr="003107A8" w:rsidRDefault="00822BFF" w:rsidP="002D4554">
            <w:pPr>
              <w:spacing w:before="120" w:after="120"/>
              <w:jc w:val="center"/>
              <w:rPr>
                <w:sz w:val="22"/>
                <w:szCs w:val="22"/>
              </w:rPr>
            </w:pPr>
            <w:r w:rsidRPr="003107A8">
              <w:rPr>
                <w:sz w:val="22"/>
                <w:szCs w:val="22"/>
              </w:rPr>
              <w:t>30</w:t>
            </w:r>
          </w:p>
        </w:tc>
        <w:tc>
          <w:tcPr>
            <w:tcW w:w="1944" w:type="pct"/>
          </w:tcPr>
          <w:p w14:paraId="2E30CB7B" w14:textId="77777777" w:rsidR="002D4554" w:rsidRPr="003107A8" w:rsidRDefault="00822BFF" w:rsidP="002D4554">
            <w:pPr>
              <w:spacing w:before="120" w:after="120"/>
              <w:jc w:val="both"/>
              <w:rPr>
                <w:sz w:val="22"/>
                <w:szCs w:val="22"/>
              </w:rPr>
            </w:pPr>
            <w:r w:rsidRPr="003107A8">
              <w:rPr>
                <w:sz w:val="22"/>
                <w:szCs w:val="22"/>
              </w:rPr>
              <w:t>Остановка работ.</w:t>
            </w:r>
          </w:p>
        </w:tc>
      </w:tr>
      <w:tr w:rsidR="00315317" w14:paraId="2E30CB81" w14:textId="77777777" w:rsidTr="002D4554">
        <w:tc>
          <w:tcPr>
            <w:tcW w:w="290" w:type="pct"/>
          </w:tcPr>
          <w:p w14:paraId="2E30CB7D"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7E" w14:textId="77777777" w:rsidR="002D4554" w:rsidRPr="003107A8" w:rsidRDefault="00822BFF" w:rsidP="002D4554">
            <w:pPr>
              <w:spacing w:before="120" w:after="120"/>
              <w:jc w:val="both"/>
              <w:rPr>
                <w:sz w:val="22"/>
                <w:szCs w:val="22"/>
              </w:rPr>
            </w:pPr>
            <w:r w:rsidRPr="003107A8">
              <w:rPr>
                <w:sz w:val="22"/>
                <w:szCs w:val="22"/>
              </w:rPr>
              <w:t>Нарушение требований пожарной безопасности.</w:t>
            </w:r>
          </w:p>
        </w:tc>
        <w:tc>
          <w:tcPr>
            <w:tcW w:w="517" w:type="pct"/>
          </w:tcPr>
          <w:p w14:paraId="2E30CB7F"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Pr>
          <w:p w14:paraId="2E30CB80"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15317" w14:paraId="2E30CB86" w14:textId="77777777" w:rsidTr="002D4554">
        <w:tc>
          <w:tcPr>
            <w:tcW w:w="290" w:type="pct"/>
          </w:tcPr>
          <w:p w14:paraId="2E30CB82"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83" w14:textId="77777777" w:rsidR="002D4554" w:rsidRPr="003107A8" w:rsidRDefault="00822BFF" w:rsidP="002D4554">
            <w:pPr>
              <w:spacing w:before="120" w:after="120"/>
              <w:jc w:val="both"/>
              <w:rPr>
                <w:sz w:val="22"/>
                <w:szCs w:val="22"/>
              </w:rPr>
            </w:pPr>
            <w:r w:rsidRPr="003107A8">
              <w:rPr>
                <w:sz w:val="22"/>
                <w:szCs w:val="22"/>
              </w:rPr>
              <w:t>Нарушение требований электробезопасности.</w:t>
            </w:r>
          </w:p>
        </w:tc>
        <w:tc>
          <w:tcPr>
            <w:tcW w:w="517" w:type="pct"/>
          </w:tcPr>
          <w:p w14:paraId="2E30CB84"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Pr>
          <w:p w14:paraId="2E30CB85"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15317" w14:paraId="2E30CB8B" w14:textId="77777777" w:rsidTr="002D4554">
        <w:tc>
          <w:tcPr>
            <w:tcW w:w="290" w:type="pct"/>
          </w:tcPr>
          <w:p w14:paraId="2E30CB87"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88" w14:textId="77777777" w:rsidR="002D4554" w:rsidRPr="005035BF" w:rsidRDefault="00822BFF" w:rsidP="002D4554">
            <w:pPr>
              <w:spacing w:before="120" w:after="120"/>
              <w:jc w:val="both"/>
              <w:rPr>
                <w:sz w:val="22"/>
                <w:szCs w:val="22"/>
              </w:rPr>
            </w:pPr>
            <w:r w:rsidRPr="003107A8">
              <w:rPr>
                <w:sz w:val="22"/>
                <w:szCs w:val="22"/>
              </w:rPr>
              <w:t xml:space="preserve">Нарушения требований законодательства </w:t>
            </w:r>
            <w:r w:rsidRPr="003107A8">
              <w:rPr>
                <w:bCs/>
                <w:iCs/>
                <w:sz w:val="22"/>
                <w:szCs w:val="22"/>
              </w:rPr>
              <w:t>Российской Федерации</w:t>
            </w:r>
            <w:r w:rsidRPr="003107A8">
              <w:rPr>
                <w:sz w:val="22"/>
                <w:szCs w:val="22"/>
              </w:rPr>
              <w:t xml:space="preserve"> при эксплуатации автомобилей, строительных машин и механизмов (экскаваторы, бульдозеры, автогидроподъёмники, п</w:t>
            </w:r>
            <w:r>
              <w:rPr>
                <w:sz w:val="22"/>
                <w:szCs w:val="22"/>
              </w:rPr>
              <w:t>одъёмные сооружения, трубоуклад</w:t>
            </w:r>
            <w:r w:rsidRPr="003107A8">
              <w:rPr>
                <w:sz w:val="22"/>
                <w:szCs w:val="22"/>
              </w:rPr>
              <w:t>чики, сваебойные установки).</w:t>
            </w:r>
          </w:p>
        </w:tc>
        <w:tc>
          <w:tcPr>
            <w:tcW w:w="517" w:type="pct"/>
          </w:tcPr>
          <w:p w14:paraId="2E30CB89" w14:textId="77777777" w:rsidR="002D4554" w:rsidRPr="003107A8" w:rsidRDefault="00822BFF" w:rsidP="002D4554">
            <w:pPr>
              <w:spacing w:before="120" w:after="120"/>
              <w:jc w:val="center"/>
              <w:rPr>
                <w:sz w:val="22"/>
                <w:szCs w:val="22"/>
              </w:rPr>
            </w:pPr>
            <w:r w:rsidRPr="003107A8">
              <w:rPr>
                <w:sz w:val="22"/>
                <w:szCs w:val="22"/>
              </w:rPr>
              <w:t>20</w:t>
            </w:r>
          </w:p>
        </w:tc>
        <w:tc>
          <w:tcPr>
            <w:tcW w:w="1944" w:type="pct"/>
          </w:tcPr>
          <w:p w14:paraId="2E30CB8A"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с объекта, остановка работ, блокирование пропуска нарушителя(-ей).</w:t>
            </w:r>
          </w:p>
        </w:tc>
      </w:tr>
      <w:tr w:rsidR="00315317" w14:paraId="2E30CB90" w14:textId="77777777" w:rsidTr="002D4554">
        <w:tc>
          <w:tcPr>
            <w:tcW w:w="290" w:type="pct"/>
          </w:tcPr>
          <w:p w14:paraId="2E30CB8C"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8D" w14:textId="77777777" w:rsidR="002D4554" w:rsidRPr="003107A8" w:rsidRDefault="00822BFF" w:rsidP="002D4554">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14:paraId="2E30CB8E"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Pr>
          <w:p w14:paraId="2E30CB8F"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15317" w14:paraId="2E30CB95" w14:textId="77777777" w:rsidTr="002D4554">
        <w:tc>
          <w:tcPr>
            <w:tcW w:w="290" w:type="pct"/>
          </w:tcPr>
          <w:p w14:paraId="2E30CB91"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92" w14:textId="77777777" w:rsidR="002D4554" w:rsidRPr="005035BF" w:rsidRDefault="00822BFF" w:rsidP="002D4554">
            <w:pPr>
              <w:spacing w:before="120" w:after="120"/>
              <w:jc w:val="both"/>
              <w:rPr>
                <w:sz w:val="22"/>
                <w:szCs w:val="22"/>
              </w:rPr>
            </w:pPr>
            <w:r w:rsidRPr="003107A8">
              <w:rPr>
                <w:sz w:val="22"/>
                <w:szCs w:val="22"/>
              </w:rPr>
              <w:t>Нарушение требований экологической безопасности.</w:t>
            </w:r>
          </w:p>
        </w:tc>
        <w:tc>
          <w:tcPr>
            <w:tcW w:w="517" w:type="pct"/>
          </w:tcPr>
          <w:p w14:paraId="2E30CB93" w14:textId="77777777" w:rsidR="002D4554" w:rsidRPr="003107A8" w:rsidRDefault="00822BFF" w:rsidP="002D4554">
            <w:pPr>
              <w:spacing w:before="120" w:after="120"/>
              <w:jc w:val="center"/>
              <w:rPr>
                <w:sz w:val="22"/>
                <w:szCs w:val="22"/>
                <w:lang w:val="en-US"/>
              </w:rPr>
            </w:pPr>
            <w:r w:rsidRPr="003107A8">
              <w:rPr>
                <w:sz w:val="22"/>
                <w:szCs w:val="22"/>
                <w:lang w:val="en-US"/>
              </w:rPr>
              <w:t>[5</w:t>
            </w:r>
            <w:r w:rsidRPr="003107A8">
              <w:rPr>
                <w:sz w:val="22"/>
                <w:szCs w:val="22"/>
              </w:rPr>
              <w:t>0</w:t>
            </w:r>
            <w:r w:rsidRPr="003107A8">
              <w:rPr>
                <w:sz w:val="22"/>
                <w:szCs w:val="22"/>
                <w:lang w:val="en-US"/>
              </w:rPr>
              <w:t>]</w:t>
            </w:r>
          </w:p>
        </w:tc>
        <w:tc>
          <w:tcPr>
            <w:tcW w:w="1944" w:type="pct"/>
          </w:tcPr>
          <w:p w14:paraId="2E30CB94" w14:textId="77777777" w:rsidR="002D4554" w:rsidRPr="003107A8" w:rsidRDefault="00822BFF" w:rsidP="002D4554">
            <w:pPr>
              <w:spacing w:before="120" w:after="120"/>
              <w:rPr>
                <w:sz w:val="22"/>
                <w:szCs w:val="22"/>
              </w:rPr>
            </w:pPr>
            <w:r w:rsidRPr="003107A8">
              <w:rPr>
                <w:sz w:val="22"/>
                <w:szCs w:val="22"/>
              </w:rPr>
              <w:t>Остановка работ.</w:t>
            </w:r>
          </w:p>
        </w:tc>
      </w:tr>
      <w:tr w:rsidR="00315317" w14:paraId="2E30CB9A" w14:textId="77777777" w:rsidTr="002D4554">
        <w:tc>
          <w:tcPr>
            <w:tcW w:w="290" w:type="pct"/>
          </w:tcPr>
          <w:p w14:paraId="2E30CB96"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97" w14:textId="77777777" w:rsidR="002D4554" w:rsidRPr="003107A8" w:rsidRDefault="00822BFF" w:rsidP="002D4554">
            <w:pPr>
              <w:spacing w:before="120" w:after="120"/>
              <w:jc w:val="both"/>
              <w:rPr>
                <w:sz w:val="22"/>
                <w:szCs w:val="22"/>
              </w:rPr>
            </w:pPr>
            <w:r w:rsidRPr="003107A8">
              <w:rPr>
                <w:sz w:val="22"/>
                <w:szCs w:val="22"/>
              </w:rPr>
              <w:t>Причинение ущерба о</w:t>
            </w:r>
            <w:r>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14:paraId="2E30CB98" w14:textId="77777777" w:rsidR="002D4554" w:rsidRPr="003107A8" w:rsidRDefault="00822BFF" w:rsidP="002D4554">
            <w:pPr>
              <w:spacing w:before="120" w:after="120"/>
              <w:jc w:val="center"/>
              <w:rPr>
                <w:sz w:val="22"/>
                <w:szCs w:val="22"/>
              </w:rPr>
            </w:pPr>
            <w:r w:rsidRPr="003107A8">
              <w:rPr>
                <w:sz w:val="22"/>
                <w:szCs w:val="22"/>
              </w:rPr>
              <w:t>40</w:t>
            </w:r>
          </w:p>
        </w:tc>
        <w:tc>
          <w:tcPr>
            <w:tcW w:w="1944" w:type="pct"/>
          </w:tcPr>
          <w:p w14:paraId="2E30CB99"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15317" w14:paraId="2E30CB9F" w14:textId="77777777" w:rsidTr="002D4554">
        <w:tc>
          <w:tcPr>
            <w:tcW w:w="290" w:type="pct"/>
          </w:tcPr>
          <w:p w14:paraId="2E30CB9B"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9C" w14:textId="77777777" w:rsidR="002D4554" w:rsidRPr="003107A8" w:rsidRDefault="00822BFF" w:rsidP="002D4554">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14:paraId="2E30CB9D"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Pr>
          <w:p w14:paraId="2E30CB9E"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15317" w14:paraId="2E30CBA4" w14:textId="77777777" w:rsidTr="002D4554">
        <w:tc>
          <w:tcPr>
            <w:tcW w:w="290" w:type="pct"/>
          </w:tcPr>
          <w:p w14:paraId="2E30CBA0"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A1" w14:textId="77777777" w:rsidR="002D4554" w:rsidRPr="003107A8" w:rsidRDefault="00822BFF" w:rsidP="002D4554">
            <w:pPr>
              <w:spacing w:before="120" w:after="120"/>
              <w:jc w:val="both"/>
              <w:rPr>
                <w:sz w:val="22"/>
                <w:szCs w:val="22"/>
              </w:rPr>
            </w:pPr>
            <w:r w:rsidRPr="003107A8">
              <w:rPr>
                <w:sz w:val="22"/>
                <w:szCs w:val="22"/>
              </w:rPr>
              <w:t>Нарушение требований охраны труда при работе в труднодоступных и замкнутых пространствах.</w:t>
            </w:r>
          </w:p>
        </w:tc>
        <w:tc>
          <w:tcPr>
            <w:tcW w:w="517" w:type="pct"/>
          </w:tcPr>
          <w:p w14:paraId="2E30CBA2"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Pr>
          <w:p w14:paraId="2E30CBA3"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15317" w14:paraId="2E30CBA9" w14:textId="77777777" w:rsidTr="002D4554">
        <w:tc>
          <w:tcPr>
            <w:tcW w:w="290" w:type="pct"/>
          </w:tcPr>
          <w:p w14:paraId="2E30CBA5"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A6" w14:textId="77777777" w:rsidR="002D4554" w:rsidRPr="005035BF" w:rsidRDefault="00822BFF" w:rsidP="002D4554">
            <w:pPr>
              <w:spacing w:before="120" w:after="120"/>
              <w:jc w:val="both"/>
              <w:rPr>
                <w:i/>
                <w:sz w:val="22"/>
                <w:szCs w:val="22"/>
              </w:rPr>
            </w:pPr>
            <w:r w:rsidRPr="003107A8">
              <w:rPr>
                <w:sz w:val="22"/>
                <w:szCs w:val="22"/>
              </w:rPr>
              <w:t>Отсутствие достаточного количества специалистов по ОТ на Объекте и</w:t>
            </w:r>
            <w:r>
              <w:rPr>
                <w:sz w:val="22"/>
                <w:szCs w:val="22"/>
              </w:rPr>
              <w:t xml:space="preserve"> </w:t>
            </w:r>
            <w:r w:rsidRPr="003107A8">
              <w:rPr>
                <w:sz w:val="22"/>
                <w:szCs w:val="22"/>
              </w:rPr>
              <w:t>/</w:t>
            </w:r>
            <w:r>
              <w:rPr>
                <w:sz w:val="22"/>
                <w:szCs w:val="22"/>
              </w:rPr>
              <w:t xml:space="preserve"> </w:t>
            </w:r>
            <w:r w:rsidRPr="003107A8">
              <w:rPr>
                <w:sz w:val="22"/>
                <w:szCs w:val="22"/>
              </w:rPr>
              <w:t xml:space="preserve">или не предоставления документов (уведомлений) об их месте нахождения (изменении места нахождения) на Объекте </w:t>
            </w:r>
            <w:r w:rsidRPr="003107A8">
              <w:rPr>
                <w:i/>
                <w:sz w:val="22"/>
                <w:szCs w:val="22"/>
              </w:rPr>
              <w:t>(прим</w:t>
            </w:r>
            <w:r>
              <w:rPr>
                <w:i/>
                <w:sz w:val="22"/>
                <w:szCs w:val="22"/>
              </w:rPr>
              <w:t>ечание</w:t>
            </w:r>
            <w:r w:rsidRPr="003107A8">
              <w:rPr>
                <w:i/>
                <w:sz w:val="22"/>
                <w:szCs w:val="22"/>
              </w:rPr>
              <w:t>: проверка соблюдения данной обязанности и применение мер ответственности производится Заказчиком ежемесячно).</w:t>
            </w:r>
          </w:p>
        </w:tc>
        <w:tc>
          <w:tcPr>
            <w:tcW w:w="517" w:type="pct"/>
          </w:tcPr>
          <w:p w14:paraId="2E30CBA7" w14:textId="77777777" w:rsidR="002D4554" w:rsidRPr="003107A8" w:rsidRDefault="00822BFF" w:rsidP="002D4554">
            <w:pPr>
              <w:spacing w:before="120" w:after="120"/>
              <w:jc w:val="center"/>
              <w:rPr>
                <w:sz w:val="22"/>
                <w:szCs w:val="22"/>
              </w:rPr>
            </w:pPr>
            <w:r w:rsidRPr="003107A8">
              <w:rPr>
                <w:sz w:val="22"/>
                <w:szCs w:val="22"/>
              </w:rPr>
              <w:t xml:space="preserve">200 </w:t>
            </w:r>
          </w:p>
        </w:tc>
        <w:tc>
          <w:tcPr>
            <w:tcW w:w="1944" w:type="pct"/>
          </w:tcPr>
          <w:p w14:paraId="2E30CBA8" w14:textId="77777777" w:rsidR="002D4554" w:rsidRPr="003107A8" w:rsidRDefault="00822BFF" w:rsidP="002D4554">
            <w:pPr>
              <w:spacing w:before="120" w:after="120"/>
              <w:jc w:val="both"/>
              <w:rPr>
                <w:sz w:val="22"/>
                <w:szCs w:val="22"/>
              </w:rPr>
            </w:pPr>
            <w:r w:rsidRPr="003107A8">
              <w:rPr>
                <w:sz w:val="22"/>
                <w:szCs w:val="22"/>
              </w:rPr>
              <w:t>Не применяется.</w:t>
            </w:r>
          </w:p>
        </w:tc>
      </w:tr>
      <w:tr w:rsidR="00315317" w14:paraId="2E30CBAE" w14:textId="77777777" w:rsidTr="002D4554">
        <w:tc>
          <w:tcPr>
            <w:tcW w:w="290" w:type="pct"/>
          </w:tcPr>
          <w:p w14:paraId="2E30CBAA" w14:textId="77777777" w:rsidR="002D4554" w:rsidRPr="003107A8" w:rsidRDefault="002D4554" w:rsidP="002D4554">
            <w:pPr>
              <w:numPr>
                <w:ilvl w:val="0"/>
                <w:numId w:val="5"/>
              </w:numPr>
              <w:tabs>
                <w:tab w:val="left" w:pos="319"/>
              </w:tabs>
              <w:spacing w:before="120" w:after="120"/>
              <w:ind w:left="113" w:firstLine="0"/>
              <w:jc w:val="center"/>
              <w:rPr>
                <w:sz w:val="22"/>
                <w:szCs w:val="22"/>
              </w:rPr>
            </w:pPr>
            <w:bookmarkStart w:id="256" w:name="_Ref499613281"/>
          </w:p>
        </w:tc>
        <w:bookmarkEnd w:id="256"/>
        <w:tc>
          <w:tcPr>
            <w:tcW w:w="2249" w:type="pct"/>
          </w:tcPr>
          <w:p w14:paraId="2E30CBAB" w14:textId="77777777" w:rsidR="002D4554" w:rsidRPr="003107A8" w:rsidRDefault="00822BFF" w:rsidP="002D4554">
            <w:pPr>
              <w:spacing w:before="120" w:after="120"/>
              <w:jc w:val="both"/>
              <w:rPr>
                <w:sz w:val="22"/>
                <w:szCs w:val="22"/>
              </w:rPr>
            </w:pPr>
            <w:r w:rsidRPr="003107A8">
              <w:rPr>
                <w:sz w:val="22"/>
                <w:szCs w:val="22"/>
              </w:rPr>
              <w:t>Отсутствие специалиста по ОТ на рабочем месте более 2 (двух) часов.</w:t>
            </w:r>
          </w:p>
        </w:tc>
        <w:tc>
          <w:tcPr>
            <w:tcW w:w="517" w:type="pct"/>
          </w:tcPr>
          <w:p w14:paraId="2E30CBAC" w14:textId="77777777" w:rsidR="002D4554" w:rsidRPr="003107A8" w:rsidRDefault="00822BFF" w:rsidP="002D4554">
            <w:pPr>
              <w:spacing w:before="120" w:after="120"/>
              <w:jc w:val="center"/>
              <w:rPr>
                <w:sz w:val="22"/>
                <w:szCs w:val="22"/>
              </w:rPr>
            </w:pPr>
            <w:r w:rsidRPr="003107A8">
              <w:rPr>
                <w:sz w:val="22"/>
                <w:szCs w:val="22"/>
              </w:rPr>
              <w:t>50</w:t>
            </w:r>
          </w:p>
        </w:tc>
        <w:tc>
          <w:tcPr>
            <w:tcW w:w="1944" w:type="pct"/>
          </w:tcPr>
          <w:p w14:paraId="2E30CBAD" w14:textId="77777777" w:rsidR="002D4554" w:rsidRPr="003107A8" w:rsidRDefault="00822BFF" w:rsidP="002D4554">
            <w:pPr>
              <w:spacing w:before="120" w:after="120"/>
              <w:jc w:val="both"/>
              <w:rPr>
                <w:sz w:val="22"/>
                <w:szCs w:val="22"/>
              </w:rPr>
            </w:pPr>
            <w:r w:rsidRPr="003107A8">
              <w:rPr>
                <w:sz w:val="22"/>
                <w:szCs w:val="22"/>
              </w:rPr>
              <w:t>Не применяется.</w:t>
            </w:r>
          </w:p>
        </w:tc>
      </w:tr>
      <w:tr w:rsidR="00315317" w14:paraId="2E30CBB3" w14:textId="77777777" w:rsidTr="002D4554">
        <w:tc>
          <w:tcPr>
            <w:tcW w:w="290" w:type="pct"/>
          </w:tcPr>
          <w:p w14:paraId="2E30CBAF"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B0" w14:textId="1201E6B0" w:rsidR="002D4554" w:rsidRPr="003107A8" w:rsidRDefault="00822BFF" w:rsidP="002D4554">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3107A8">
              <w:rPr>
                <w:sz w:val="22"/>
                <w:szCs w:val="22"/>
              </w:rPr>
              <w:t>пп</w:t>
            </w:r>
            <w:proofErr w:type="spellEnd"/>
            <w:r w:rsidRPr="003107A8">
              <w:rPr>
                <w:sz w:val="22"/>
                <w:szCs w:val="22"/>
              </w:rPr>
              <w:t xml:space="preserve">. </w:t>
            </w:r>
            <w:r>
              <w:rPr>
                <w:sz w:val="22"/>
                <w:szCs w:val="22"/>
              </w:rPr>
              <w:fldChar w:fldCharType="begin"/>
            </w:r>
            <w:r>
              <w:rPr>
                <w:sz w:val="22"/>
                <w:szCs w:val="22"/>
              </w:rPr>
              <w:instrText xml:space="preserve"> REF _Ref499613233 \r \h  \* MERGEFORMAT </w:instrText>
            </w:r>
            <w:r>
              <w:rPr>
                <w:sz w:val="22"/>
                <w:szCs w:val="22"/>
              </w:rPr>
            </w:r>
            <w:r>
              <w:rPr>
                <w:sz w:val="22"/>
                <w:szCs w:val="22"/>
              </w:rPr>
              <w:fldChar w:fldCharType="separate"/>
            </w:r>
            <w:r w:rsidR="000635ED">
              <w:rPr>
                <w:sz w:val="22"/>
                <w:szCs w:val="22"/>
              </w:rPr>
              <w:t>1</w:t>
            </w:r>
            <w:r>
              <w:rPr>
                <w:sz w:val="22"/>
                <w:szCs w:val="22"/>
              </w:rPr>
              <w:fldChar w:fldCharType="end"/>
            </w:r>
            <w:r w:rsidRPr="003107A8">
              <w:rPr>
                <w:sz w:val="22"/>
                <w:szCs w:val="22"/>
              </w:rPr>
              <w:t>-</w:t>
            </w:r>
            <w:r>
              <w:rPr>
                <w:sz w:val="22"/>
                <w:szCs w:val="22"/>
              </w:rPr>
              <w:fldChar w:fldCharType="begin"/>
            </w:r>
            <w:r>
              <w:rPr>
                <w:sz w:val="22"/>
                <w:szCs w:val="22"/>
              </w:rPr>
              <w:instrText xml:space="preserve"> REF _Ref499613281 \r \h  \* MERGEFORMAT </w:instrText>
            </w:r>
            <w:r>
              <w:rPr>
                <w:sz w:val="22"/>
                <w:szCs w:val="22"/>
              </w:rPr>
            </w:r>
            <w:r>
              <w:rPr>
                <w:sz w:val="22"/>
                <w:szCs w:val="22"/>
              </w:rPr>
              <w:fldChar w:fldCharType="separate"/>
            </w:r>
            <w:r w:rsidR="000635ED">
              <w:rPr>
                <w:sz w:val="22"/>
                <w:szCs w:val="22"/>
              </w:rPr>
              <w:t>25</w:t>
            </w:r>
            <w:r>
              <w:rPr>
                <w:sz w:val="22"/>
                <w:szCs w:val="22"/>
              </w:rPr>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14:paraId="2E30CBB1" w14:textId="77777777" w:rsidR="002D4554" w:rsidRPr="003107A8" w:rsidRDefault="00822BFF" w:rsidP="002D4554">
            <w:pPr>
              <w:spacing w:before="120" w:after="120"/>
              <w:jc w:val="center"/>
              <w:rPr>
                <w:sz w:val="22"/>
                <w:szCs w:val="22"/>
              </w:rPr>
            </w:pPr>
            <w:r w:rsidRPr="003107A8">
              <w:rPr>
                <w:sz w:val="22"/>
                <w:szCs w:val="22"/>
              </w:rPr>
              <w:t>20</w:t>
            </w:r>
          </w:p>
        </w:tc>
        <w:tc>
          <w:tcPr>
            <w:tcW w:w="1944" w:type="pct"/>
          </w:tcPr>
          <w:p w14:paraId="2E30CBB2"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15317" w14:paraId="2E30CBB8" w14:textId="77777777" w:rsidTr="002D4554">
        <w:tc>
          <w:tcPr>
            <w:tcW w:w="290" w:type="pct"/>
          </w:tcPr>
          <w:p w14:paraId="2E30CBB4"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B5" w14:textId="77777777" w:rsidR="002D4554" w:rsidRPr="003107A8" w:rsidRDefault="00822BFF" w:rsidP="002D4554">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14:paraId="2E30CBB6" w14:textId="77777777" w:rsidR="002D4554" w:rsidRPr="003107A8" w:rsidRDefault="00822BFF" w:rsidP="002D4554">
            <w:pPr>
              <w:spacing w:before="120" w:after="120"/>
              <w:jc w:val="center"/>
              <w:rPr>
                <w:sz w:val="22"/>
                <w:szCs w:val="22"/>
              </w:rPr>
            </w:pPr>
            <w:r w:rsidRPr="003107A8">
              <w:rPr>
                <w:sz w:val="22"/>
                <w:szCs w:val="22"/>
              </w:rPr>
              <w:t>40</w:t>
            </w:r>
          </w:p>
        </w:tc>
        <w:tc>
          <w:tcPr>
            <w:tcW w:w="1944" w:type="pct"/>
          </w:tcPr>
          <w:p w14:paraId="2E30CBB7" w14:textId="77777777" w:rsidR="002D4554" w:rsidRPr="003107A8" w:rsidRDefault="00822BFF" w:rsidP="002D4554">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315317" w14:paraId="2E30CBBD" w14:textId="77777777" w:rsidTr="002D4554">
        <w:tc>
          <w:tcPr>
            <w:tcW w:w="290" w:type="pct"/>
          </w:tcPr>
          <w:p w14:paraId="2E30CBB9" w14:textId="77777777" w:rsidR="002D4554" w:rsidRPr="003107A8" w:rsidRDefault="002D4554" w:rsidP="002D4554">
            <w:pPr>
              <w:numPr>
                <w:ilvl w:val="0"/>
                <w:numId w:val="5"/>
              </w:numPr>
              <w:tabs>
                <w:tab w:val="left" w:pos="319"/>
              </w:tabs>
              <w:spacing w:before="120" w:after="120"/>
              <w:ind w:left="113" w:firstLine="0"/>
              <w:jc w:val="center"/>
              <w:rPr>
                <w:sz w:val="22"/>
                <w:szCs w:val="22"/>
              </w:rPr>
            </w:pPr>
          </w:p>
        </w:tc>
        <w:tc>
          <w:tcPr>
            <w:tcW w:w="2249" w:type="pct"/>
          </w:tcPr>
          <w:p w14:paraId="2E30CBBA" w14:textId="77777777" w:rsidR="002D4554" w:rsidRPr="003107A8" w:rsidRDefault="00822BFF" w:rsidP="002D4554">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14:paraId="2E30CBBB" w14:textId="77777777" w:rsidR="002D4554" w:rsidRPr="003107A8" w:rsidRDefault="00822BFF" w:rsidP="002D4554">
            <w:pPr>
              <w:spacing w:before="120" w:after="120"/>
              <w:jc w:val="center"/>
              <w:rPr>
                <w:sz w:val="22"/>
                <w:szCs w:val="22"/>
                <w:lang w:val="en-US"/>
              </w:rPr>
            </w:pPr>
            <w:r w:rsidRPr="003107A8">
              <w:rPr>
                <w:sz w:val="22"/>
                <w:szCs w:val="22"/>
                <w:lang w:val="en-US"/>
              </w:rPr>
              <w:t>1</w:t>
            </w:r>
          </w:p>
        </w:tc>
        <w:tc>
          <w:tcPr>
            <w:tcW w:w="1944" w:type="pct"/>
          </w:tcPr>
          <w:p w14:paraId="2E30CBBC" w14:textId="77777777" w:rsidR="002D4554" w:rsidRPr="003107A8" w:rsidRDefault="00822BFF" w:rsidP="002D4554">
            <w:pPr>
              <w:spacing w:before="120" w:after="120"/>
              <w:jc w:val="both"/>
              <w:rPr>
                <w:sz w:val="22"/>
                <w:szCs w:val="22"/>
              </w:rPr>
            </w:pPr>
            <w:r w:rsidRPr="003107A8">
              <w:rPr>
                <w:sz w:val="22"/>
                <w:szCs w:val="22"/>
              </w:rPr>
              <w:t>Не применяется.</w:t>
            </w:r>
          </w:p>
        </w:tc>
      </w:tr>
    </w:tbl>
    <w:p w14:paraId="2E30CBBE" w14:textId="77777777" w:rsidR="002D4554" w:rsidRPr="003107A8" w:rsidRDefault="002D4554" w:rsidP="002D4554">
      <w:pPr>
        <w:spacing w:before="120" w:after="120"/>
        <w:ind w:right="141"/>
        <w:jc w:val="both"/>
        <w:rPr>
          <w:b/>
          <w:sz w:val="22"/>
          <w:szCs w:val="22"/>
        </w:rPr>
      </w:pPr>
    </w:p>
    <w:p w14:paraId="2E30CBBF" w14:textId="77777777" w:rsidR="002D4554" w:rsidRPr="003107A8" w:rsidRDefault="002D4554" w:rsidP="002D4554">
      <w:pPr>
        <w:numPr>
          <w:ilvl w:val="0"/>
          <w:numId w:val="14"/>
        </w:numPr>
        <w:tabs>
          <w:tab w:val="left" w:pos="284"/>
        </w:tabs>
        <w:spacing w:before="120" w:after="120"/>
        <w:ind w:left="0" w:right="141" w:firstLine="0"/>
        <w:jc w:val="center"/>
        <w:rPr>
          <w:b/>
          <w:sz w:val="22"/>
          <w:szCs w:val="22"/>
        </w:rPr>
      </w:pPr>
      <w:bookmarkStart w:id="257" w:name="_Ref499613849"/>
    </w:p>
    <w:bookmarkEnd w:id="257"/>
    <w:p w14:paraId="2E30CBC0" w14:textId="77777777" w:rsidR="002D4554" w:rsidRPr="003107A8" w:rsidRDefault="00822BFF" w:rsidP="002D4554">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2E30CBC1" w14:textId="77777777" w:rsidR="002D4554" w:rsidRPr="003107A8" w:rsidRDefault="002D4554" w:rsidP="002D4554">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315317" w14:paraId="2E30CBC8" w14:textId="77777777" w:rsidTr="002D4554">
        <w:tc>
          <w:tcPr>
            <w:tcW w:w="308" w:type="pct"/>
          </w:tcPr>
          <w:p w14:paraId="2E30CBC2" w14:textId="77777777" w:rsidR="002D4554" w:rsidRPr="003107A8" w:rsidRDefault="002D4554" w:rsidP="002D4554">
            <w:pPr>
              <w:spacing w:before="120" w:after="120"/>
              <w:ind w:left="113"/>
              <w:jc w:val="center"/>
              <w:rPr>
                <w:sz w:val="22"/>
                <w:szCs w:val="22"/>
              </w:rPr>
            </w:pPr>
          </w:p>
        </w:tc>
        <w:tc>
          <w:tcPr>
            <w:tcW w:w="2231" w:type="pct"/>
          </w:tcPr>
          <w:p w14:paraId="2E30CBC3" w14:textId="77777777" w:rsidR="002D4554" w:rsidRPr="003107A8" w:rsidRDefault="00822BFF" w:rsidP="002D4554">
            <w:pPr>
              <w:spacing w:before="120" w:after="120"/>
              <w:jc w:val="center"/>
              <w:rPr>
                <w:b/>
                <w:sz w:val="22"/>
                <w:szCs w:val="22"/>
              </w:rPr>
            </w:pPr>
            <w:r w:rsidRPr="003107A8">
              <w:rPr>
                <w:b/>
                <w:sz w:val="22"/>
                <w:szCs w:val="22"/>
              </w:rPr>
              <w:t>Название / описание действия (бездействия)</w:t>
            </w:r>
          </w:p>
        </w:tc>
        <w:tc>
          <w:tcPr>
            <w:tcW w:w="692" w:type="pct"/>
          </w:tcPr>
          <w:p w14:paraId="2E30CBC4" w14:textId="77777777" w:rsidR="002D4554" w:rsidRPr="003107A8" w:rsidRDefault="00822BFF" w:rsidP="002D4554">
            <w:pPr>
              <w:spacing w:before="120" w:after="120"/>
              <w:jc w:val="center"/>
              <w:rPr>
                <w:b/>
                <w:sz w:val="22"/>
                <w:szCs w:val="22"/>
              </w:rPr>
            </w:pPr>
            <w:r w:rsidRPr="003107A8">
              <w:rPr>
                <w:b/>
                <w:sz w:val="22"/>
                <w:szCs w:val="22"/>
              </w:rPr>
              <w:t>Основная санкция</w:t>
            </w:r>
          </w:p>
          <w:p w14:paraId="2E30CBC5" w14:textId="77777777" w:rsidR="002D4554" w:rsidRPr="003107A8" w:rsidRDefault="00822BFF" w:rsidP="002D4554">
            <w:pPr>
              <w:spacing w:before="120" w:after="120"/>
              <w:jc w:val="center"/>
              <w:rPr>
                <w:b/>
                <w:sz w:val="22"/>
                <w:szCs w:val="22"/>
              </w:rPr>
            </w:pPr>
            <w:r w:rsidRPr="003107A8">
              <w:rPr>
                <w:b/>
                <w:sz w:val="22"/>
                <w:szCs w:val="22"/>
              </w:rPr>
              <w:lastRenderedPageBreak/>
              <w:t>Штраф*,</w:t>
            </w:r>
          </w:p>
          <w:p w14:paraId="2E30CBC6" w14:textId="77777777" w:rsidR="002D4554" w:rsidRPr="003107A8" w:rsidRDefault="00822BFF" w:rsidP="002D4554">
            <w:pPr>
              <w:spacing w:before="120" w:after="120"/>
              <w:jc w:val="center"/>
              <w:rPr>
                <w:b/>
                <w:sz w:val="22"/>
                <w:szCs w:val="22"/>
              </w:rPr>
            </w:pPr>
            <w:r w:rsidRPr="003107A8">
              <w:rPr>
                <w:b/>
                <w:sz w:val="22"/>
                <w:szCs w:val="22"/>
              </w:rPr>
              <w:t>(тыс. руб.)</w:t>
            </w:r>
          </w:p>
        </w:tc>
        <w:tc>
          <w:tcPr>
            <w:tcW w:w="1769" w:type="pct"/>
          </w:tcPr>
          <w:p w14:paraId="2E30CBC7" w14:textId="77777777" w:rsidR="002D4554" w:rsidRPr="003107A8" w:rsidRDefault="00822BFF" w:rsidP="002D4554">
            <w:pPr>
              <w:spacing w:before="120" w:after="120"/>
              <w:rPr>
                <w:b/>
                <w:sz w:val="22"/>
                <w:szCs w:val="22"/>
              </w:rPr>
            </w:pPr>
            <w:r w:rsidRPr="003107A8">
              <w:rPr>
                <w:b/>
                <w:sz w:val="22"/>
                <w:szCs w:val="22"/>
              </w:rPr>
              <w:lastRenderedPageBreak/>
              <w:t>Дополнительная санкция</w:t>
            </w:r>
          </w:p>
        </w:tc>
      </w:tr>
      <w:tr w:rsidR="00315317" w14:paraId="2E30CBCD" w14:textId="77777777" w:rsidTr="002D4554">
        <w:tc>
          <w:tcPr>
            <w:tcW w:w="308" w:type="pct"/>
          </w:tcPr>
          <w:p w14:paraId="2E30CBC9" w14:textId="77777777" w:rsidR="002D4554" w:rsidRPr="003107A8" w:rsidRDefault="002D4554" w:rsidP="002D4554">
            <w:pPr>
              <w:numPr>
                <w:ilvl w:val="0"/>
                <w:numId w:val="13"/>
              </w:numPr>
              <w:spacing w:before="120" w:after="120"/>
              <w:ind w:left="113" w:firstLine="0"/>
              <w:jc w:val="center"/>
              <w:rPr>
                <w:sz w:val="22"/>
                <w:szCs w:val="22"/>
              </w:rPr>
            </w:pPr>
            <w:bookmarkStart w:id="258" w:name="_Ref499613827"/>
          </w:p>
        </w:tc>
        <w:bookmarkEnd w:id="258"/>
        <w:tc>
          <w:tcPr>
            <w:tcW w:w="2231" w:type="pct"/>
          </w:tcPr>
          <w:p w14:paraId="2E30CBCA" w14:textId="77777777" w:rsidR="002D4554" w:rsidRPr="003107A8" w:rsidRDefault="00822BFF" w:rsidP="002D4554">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Pr>
                <w:sz w:val="22"/>
                <w:szCs w:val="22"/>
                <w:lang w:eastAsia="en-US"/>
              </w:rPr>
              <w:t>.</w:t>
            </w:r>
          </w:p>
        </w:tc>
        <w:tc>
          <w:tcPr>
            <w:tcW w:w="692" w:type="pct"/>
          </w:tcPr>
          <w:p w14:paraId="2E30CBCB" w14:textId="77777777" w:rsidR="002D4554" w:rsidRPr="003107A8" w:rsidRDefault="00822BFF" w:rsidP="002D4554">
            <w:pPr>
              <w:spacing w:before="120" w:after="120"/>
              <w:jc w:val="center"/>
              <w:rPr>
                <w:sz w:val="22"/>
                <w:szCs w:val="22"/>
              </w:rPr>
            </w:pPr>
            <w:r w:rsidRPr="003107A8">
              <w:rPr>
                <w:sz w:val="22"/>
                <w:szCs w:val="22"/>
              </w:rPr>
              <w:t>30</w:t>
            </w:r>
          </w:p>
        </w:tc>
        <w:tc>
          <w:tcPr>
            <w:tcW w:w="1769" w:type="pct"/>
          </w:tcPr>
          <w:p w14:paraId="2E30CBCC" w14:textId="77777777" w:rsidR="002D4554" w:rsidRPr="003107A8" w:rsidRDefault="00822BFF" w:rsidP="002D4554">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315317" w14:paraId="2E30CBD2" w14:textId="77777777" w:rsidTr="002D4554">
        <w:tc>
          <w:tcPr>
            <w:tcW w:w="308" w:type="pct"/>
          </w:tcPr>
          <w:p w14:paraId="2E30CBCE"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BCF" w14:textId="77777777" w:rsidR="002D4554" w:rsidRPr="003107A8" w:rsidRDefault="00822BFF" w:rsidP="002D4554">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 xml:space="preserve">; </w:t>
            </w:r>
            <w:r>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w:t>
            </w:r>
          </w:p>
        </w:tc>
        <w:tc>
          <w:tcPr>
            <w:tcW w:w="692" w:type="pct"/>
          </w:tcPr>
          <w:p w14:paraId="2E30CBD0" w14:textId="77777777" w:rsidR="002D4554" w:rsidRPr="003107A8" w:rsidRDefault="00822BFF" w:rsidP="002D4554">
            <w:pPr>
              <w:spacing w:before="120" w:after="120"/>
              <w:jc w:val="center"/>
              <w:rPr>
                <w:sz w:val="22"/>
                <w:szCs w:val="22"/>
              </w:rPr>
            </w:pPr>
            <w:r>
              <w:rPr>
                <w:sz w:val="22"/>
                <w:szCs w:val="22"/>
              </w:rPr>
              <w:t>20</w:t>
            </w:r>
          </w:p>
        </w:tc>
        <w:tc>
          <w:tcPr>
            <w:tcW w:w="1769" w:type="pct"/>
          </w:tcPr>
          <w:p w14:paraId="2E30CBD1" w14:textId="77777777" w:rsidR="002D4554" w:rsidRPr="003107A8" w:rsidRDefault="00822BFF" w:rsidP="002D4554">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Pr>
                <w:sz w:val="22"/>
                <w:szCs w:val="22"/>
              </w:rPr>
              <w:t>А т</w:t>
            </w:r>
            <w:r w:rsidRPr="003107A8">
              <w:rPr>
                <w:sz w:val="22"/>
                <w:szCs w:val="22"/>
              </w:rPr>
              <w:t xml:space="preserve">акже изъятие чужого </w:t>
            </w:r>
            <w:r>
              <w:rPr>
                <w:sz w:val="22"/>
                <w:szCs w:val="22"/>
              </w:rPr>
              <w:t>/</w:t>
            </w:r>
            <w:r w:rsidRPr="003107A8">
              <w:rPr>
                <w:sz w:val="22"/>
                <w:szCs w:val="22"/>
              </w:rPr>
              <w:t xml:space="preserve"> поддельного документа</w:t>
            </w:r>
            <w:r>
              <w:rPr>
                <w:sz w:val="22"/>
                <w:szCs w:val="22"/>
              </w:rPr>
              <w:t xml:space="preserve"> / пропуска с истекшим сроком действия. Удаление с территории </w:t>
            </w:r>
            <w:r w:rsidRPr="003107A8">
              <w:rPr>
                <w:sz w:val="22"/>
                <w:szCs w:val="22"/>
              </w:rPr>
              <w:t>Объекта лица в случае повторного совершения этого правонарушения этим же лицом</w:t>
            </w:r>
            <w:r>
              <w:rPr>
                <w:sz w:val="22"/>
                <w:szCs w:val="22"/>
              </w:rPr>
              <w:t>.</w:t>
            </w:r>
          </w:p>
        </w:tc>
      </w:tr>
      <w:tr w:rsidR="00315317" w14:paraId="2E30CBD7" w14:textId="77777777" w:rsidTr="002D4554">
        <w:tc>
          <w:tcPr>
            <w:tcW w:w="308" w:type="pct"/>
          </w:tcPr>
          <w:p w14:paraId="2E30CBD3"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BD4" w14:textId="77777777" w:rsidR="002D4554" w:rsidRPr="003107A8" w:rsidRDefault="00822BFF" w:rsidP="002D4554">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92" w:type="pct"/>
          </w:tcPr>
          <w:p w14:paraId="2E30CBD5" w14:textId="77777777" w:rsidR="002D4554" w:rsidRPr="003107A8" w:rsidRDefault="00822BFF" w:rsidP="002D4554">
            <w:pPr>
              <w:spacing w:before="120" w:after="120"/>
              <w:jc w:val="center"/>
              <w:rPr>
                <w:sz w:val="22"/>
                <w:szCs w:val="22"/>
              </w:rPr>
            </w:pPr>
            <w:r>
              <w:rPr>
                <w:sz w:val="22"/>
                <w:szCs w:val="22"/>
              </w:rPr>
              <w:t>50</w:t>
            </w:r>
          </w:p>
        </w:tc>
        <w:tc>
          <w:tcPr>
            <w:tcW w:w="1769" w:type="pct"/>
          </w:tcPr>
          <w:p w14:paraId="2E30CBD6" w14:textId="77777777" w:rsidR="002D4554" w:rsidRPr="003107A8" w:rsidRDefault="00822BFF" w:rsidP="002D4554">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315317" w14:paraId="2E30CBDC" w14:textId="77777777" w:rsidTr="002D4554">
        <w:tc>
          <w:tcPr>
            <w:tcW w:w="308" w:type="pct"/>
          </w:tcPr>
          <w:p w14:paraId="2E30CBD8" w14:textId="77777777" w:rsidR="002D4554" w:rsidRPr="003107A8" w:rsidRDefault="002D4554" w:rsidP="002D4554">
            <w:pPr>
              <w:numPr>
                <w:ilvl w:val="0"/>
                <w:numId w:val="13"/>
              </w:numPr>
              <w:spacing w:before="120" w:after="120"/>
              <w:ind w:left="113" w:firstLine="0"/>
              <w:jc w:val="center"/>
              <w:rPr>
                <w:sz w:val="22"/>
                <w:szCs w:val="22"/>
              </w:rPr>
            </w:pPr>
            <w:bookmarkStart w:id="259" w:name="_Ref496877736"/>
          </w:p>
        </w:tc>
        <w:bookmarkEnd w:id="259"/>
        <w:tc>
          <w:tcPr>
            <w:tcW w:w="2231" w:type="pct"/>
          </w:tcPr>
          <w:p w14:paraId="2E30CBD9" w14:textId="77777777" w:rsidR="002D4554" w:rsidRPr="003107A8" w:rsidRDefault="00822BFF" w:rsidP="002D4554">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92" w:type="pct"/>
          </w:tcPr>
          <w:p w14:paraId="2E30CBDA" w14:textId="77777777" w:rsidR="002D4554" w:rsidRPr="003107A8" w:rsidRDefault="00822BFF" w:rsidP="002D4554">
            <w:pPr>
              <w:spacing w:before="120" w:after="120"/>
              <w:jc w:val="center"/>
              <w:rPr>
                <w:sz w:val="22"/>
                <w:szCs w:val="22"/>
              </w:rPr>
            </w:pPr>
            <w:r w:rsidRPr="003107A8">
              <w:rPr>
                <w:sz w:val="22"/>
                <w:szCs w:val="22"/>
              </w:rPr>
              <w:t>5</w:t>
            </w:r>
          </w:p>
        </w:tc>
        <w:tc>
          <w:tcPr>
            <w:tcW w:w="1769" w:type="pct"/>
          </w:tcPr>
          <w:p w14:paraId="2E30CBDB" w14:textId="77777777" w:rsidR="002D4554" w:rsidRPr="003107A8" w:rsidRDefault="00822BFF" w:rsidP="002D4554">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315317" w14:paraId="2E30CBE1" w14:textId="77777777" w:rsidTr="002D4554">
        <w:tc>
          <w:tcPr>
            <w:tcW w:w="308" w:type="pct"/>
          </w:tcPr>
          <w:p w14:paraId="2E30CBDD"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BDE" w14:textId="77777777" w:rsidR="002D4554" w:rsidRPr="003107A8" w:rsidRDefault="00822BFF" w:rsidP="002D4554">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E30CBDF" w14:textId="77777777" w:rsidR="002D4554" w:rsidRPr="003107A8" w:rsidRDefault="00822BFF" w:rsidP="002D4554">
            <w:pPr>
              <w:spacing w:before="120" w:after="120"/>
              <w:jc w:val="center"/>
              <w:rPr>
                <w:sz w:val="22"/>
                <w:szCs w:val="22"/>
              </w:rPr>
            </w:pPr>
            <w:r>
              <w:rPr>
                <w:sz w:val="22"/>
                <w:szCs w:val="22"/>
              </w:rPr>
              <w:t>50</w:t>
            </w:r>
          </w:p>
        </w:tc>
        <w:tc>
          <w:tcPr>
            <w:tcW w:w="1769" w:type="pct"/>
          </w:tcPr>
          <w:p w14:paraId="2E30CBE0" w14:textId="77777777" w:rsidR="002D4554" w:rsidRPr="003107A8" w:rsidRDefault="00822BFF" w:rsidP="002D4554">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315317" w14:paraId="2E30CBE6" w14:textId="77777777" w:rsidTr="002D4554">
        <w:tc>
          <w:tcPr>
            <w:tcW w:w="308" w:type="pct"/>
          </w:tcPr>
          <w:p w14:paraId="2E30CBE2"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BE3" w14:textId="77777777" w:rsidR="002D4554" w:rsidRPr="003107A8" w:rsidRDefault="00822BFF" w:rsidP="002D4554">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Pr>
                <w:iCs/>
                <w:sz w:val="22"/>
                <w:szCs w:val="22"/>
                <w:lang w:eastAsia="en-US"/>
              </w:rPr>
              <w:t xml:space="preserve"> (в </w:t>
            </w:r>
            <w:r w:rsidRPr="003107A8">
              <w:rPr>
                <w:iCs/>
                <w:sz w:val="22"/>
                <w:szCs w:val="22"/>
                <w:lang w:eastAsia="en-US"/>
              </w:rPr>
              <w:t xml:space="preserve">автотранспорте, на себе, под одеждой, в тайнике на территории объекта, </w:t>
            </w:r>
            <w:proofErr w:type="spellStart"/>
            <w:r w:rsidRPr="003107A8">
              <w:rPr>
                <w:iCs/>
                <w:sz w:val="22"/>
                <w:szCs w:val="22"/>
                <w:lang w:eastAsia="en-US"/>
              </w:rPr>
              <w:t>перекид</w:t>
            </w:r>
            <w:proofErr w:type="spellEnd"/>
            <w:r w:rsidRPr="003107A8">
              <w:rPr>
                <w:iCs/>
                <w:sz w:val="22"/>
                <w:szCs w:val="22"/>
                <w:lang w:eastAsia="en-US"/>
              </w:rPr>
              <w:t xml:space="preserve"> через периметр ограждения и т.п.).</w:t>
            </w:r>
          </w:p>
        </w:tc>
        <w:tc>
          <w:tcPr>
            <w:tcW w:w="692" w:type="pct"/>
          </w:tcPr>
          <w:p w14:paraId="2E30CBE4" w14:textId="77777777" w:rsidR="002D4554" w:rsidRPr="003107A8" w:rsidRDefault="00822BFF" w:rsidP="002D4554">
            <w:pPr>
              <w:spacing w:before="120" w:after="120"/>
              <w:jc w:val="center"/>
              <w:rPr>
                <w:sz w:val="22"/>
                <w:szCs w:val="22"/>
              </w:rPr>
            </w:pPr>
            <w:r>
              <w:rPr>
                <w:sz w:val="22"/>
                <w:szCs w:val="22"/>
              </w:rPr>
              <w:t>5</w:t>
            </w:r>
            <w:r w:rsidRPr="003107A8">
              <w:rPr>
                <w:sz w:val="22"/>
                <w:szCs w:val="22"/>
              </w:rPr>
              <w:t>0</w:t>
            </w:r>
          </w:p>
        </w:tc>
        <w:tc>
          <w:tcPr>
            <w:tcW w:w="1769" w:type="pct"/>
          </w:tcPr>
          <w:p w14:paraId="2E30CBE5" w14:textId="77777777" w:rsidR="002D4554" w:rsidRPr="003107A8" w:rsidRDefault="00822BFF" w:rsidP="002D4554">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315317" w14:paraId="2E30CBEB" w14:textId="77777777" w:rsidTr="002D4554">
        <w:tc>
          <w:tcPr>
            <w:tcW w:w="308" w:type="pct"/>
          </w:tcPr>
          <w:p w14:paraId="2E30CBE7"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BE8" w14:textId="77777777" w:rsidR="002D4554" w:rsidRPr="003107A8" w:rsidRDefault="00822BFF" w:rsidP="002D4554">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14:paraId="2E30CBE9" w14:textId="77777777" w:rsidR="002D4554" w:rsidRPr="003107A8" w:rsidRDefault="00822BFF" w:rsidP="002D4554">
            <w:pPr>
              <w:spacing w:before="120" w:after="120"/>
              <w:jc w:val="center"/>
              <w:rPr>
                <w:sz w:val="22"/>
                <w:szCs w:val="22"/>
              </w:rPr>
            </w:pPr>
            <w:r w:rsidRPr="003107A8">
              <w:rPr>
                <w:sz w:val="22"/>
                <w:szCs w:val="22"/>
              </w:rPr>
              <w:t>50</w:t>
            </w:r>
          </w:p>
        </w:tc>
        <w:tc>
          <w:tcPr>
            <w:tcW w:w="1769" w:type="pct"/>
          </w:tcPr>
          <w:p w14:paraId="2E30CBEA" w14:textId="77777777" w:rsidR="002D4554" w:rsidRPr="003107A8" w:rsidRDefault="00822BFF" w:rsidP="002D4554">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315317" w14:paraId="2E30CBF0" w14:textId="77777777" w:rsidTr="002D4554">
        <w:tc>
          <w:tcPr>
            <w:tcW w:w="308" w:type="pct"/>
          </w:tcPr>
          <w:p w14:paraId="2E30CBEC"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BED" w14:textId="77777777" w:rsidR="002D4554" w:rsidRPr="003107A8" w:rsidRDefault="00822BFF" w:rsidP="002D4554">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2E30CBEE" w14:textId="77777777" w:rsidR="002D4554" w:rsidRPr="003107A8" w:rsidRDefault="00822BFF" w:rsidP="002D4554">
            <w:pPr>
              <w:spacing w:before="120" w:after="120"/>
              <w:jc w:val="center"/>
              <w:rPr>
                <w:sz w:val="22"/>
                <w:szCs w:val="22"/>
              </w:rPr>
            </w:pPr>
            <w:r>
              <w:rPr>
                <w:sz w:val="22"/>
                <w:szCs w:val="22"/>
              </w:rPr>
              <w:t>10</w:t>
            </w:r>
          </w:p>
        </w:tc>
        <w:tc>
          <w:tcPr>
            <w:tcW w:w="1769" w:type="pct"/>
          </w:tcPr>
          <w:p w14:paraId="2E30CBEF" w14:textId="77777777" w:rsidR="002D4554" w:rsidRPr="003107A8" w:rsidRDefault="00822BFF" w:rsidP="002D4554">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315317" w14:paraId="2E30CBF5" w14:textId="77777777" w:rsidTr="002D4554">
        <w:tc>
          <w:tcPr>
            <w:tcW w:w="308" w:type="pct"/>
          </w:tcPr>
          <w:p w14:paraId="2E30CBF1"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BF2" w14:textId="77777777" w:rsidR="002D4554" w:rsidRPr="003107A8" w:rsidRDefault="00822BFF" w:rsidP="002D4554">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E30CBF3" w14:textId="77777777" w:rsidR="002D4554" w:rsidRPr="003107A8" w:rsidRDefault="00822BFF" w:rsidP="002D4554">
            <w:pPr>
              <w:spacing w:before="120" w:after="120"/>
              <w:jc w:val="center"/>
              <w:rPr>
                <w:sz w:val="22"/>
                <w:szCs w:val="22"/>
              </w:rPr>
            </w:pPr>
            <w:r>
              <w:rPr>
                <w:sz w:val="22"/>
                <w:szCs w:val="22"/>
              </w:rPr>
              <w:t>20</w:t>
            </w:r>
          </w:p>
        </w:tc>
        <w:tc>
          <w:tcPr>
            <w:tcW w:w="1769" w:type="pct"/>
          </w:tcPr>
          <w:p w14:paraId="2E30CBF4" w14:textId="77777777" w:rsidR="002D4554" w:rsidRPr="003107A8" w:rsidRDefault="00822BFF" w:rsidP="002D4554">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315317" w14:paraId="2E30CBFA" w14:textId="77777777" w:rsidTr="002D4554">
        <w:tc>
          <w:tcPr>
            <w:tcW w:w="308" w:type="pct"/>
          </w:tcPr>
          <w:p w14:paraId="2E30CBF6"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BF7" w14:textId="77777777" w:rsidR="002D4554" w:rsidRPr="003107A8" w:rsidRDefault="00822BFF" w:rsidP="002D4554">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2E30CBF8" w14:textId="77777777" w:rsidR="002D4554" w:rsidRPr="003107A8" w:rsidRDefault="00822BFF" w:rsidP="002D4554">
            <w:pPr>
              <w:spacing w:before="120" w:after="120"/>
              <w:jc w:val="center"/>
              <w:rPr>
                <w:sz w:val="22"/>
                <w:szCs w:val="22"/>
              </w:rPr>
            </w:pPr>
            <w:r>
              <w:rPr>
                <w:sz w:val="22"/>
                <w:szCs w:val="22"/>
              </w:rPr>
              <w:t>20</w:t>
            </w:r>
          </w:p>
        </w:tc>
        <w:tc>
          <w:tcPr>
            <w:tcW w:w="1769" w:type="pct"/>
          </w:tcPr>
          <w:p w14:paraId="2E30CBF9" w14:textId="77777777" w:rsidR="002D4554" w:rsidRPr="003107A8" w:rsidRDefault="00822BFF" w:rsidP="002D4554">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315317" w14:paraId="2E30CBFF" w14:textId="77777777" w:rsidTr="002D4554">
        <w:tc>
          <w:tcPr>
            <w:tcW w:w="308" w:type="pct"/>
          </w:tcPr>
          <w:p w14:paraId="2E30CBFB" w14:textId="77777777" w:rsidR="002D4554" w:rsidRPr="003107A8" w:rsidRDefault="002D4554" w:rsidP="002D4554">
            <w:pPr>
              <w:numPr>
                <w:ilvl w:val="0"/>
                <w:numId w:val="13"/>
              </w:numPr>
              <w:spacing w:before="120" w:after="120"/>
              <w:ind w:left="113" w:firstLine="0"/>
              <w:jc w:val="center"/>
              <w:rPr>
                <w:sz w:val="22"/>
                <w:szCs w:val="22"/>
              </w:rPr>
            </w:pPr>
            <w:bookmarkStart w:id="260" w:name="_Ref496878826"/>
          </w:p>
        </w:tc>
        <w:bookmarkEnd w:id="260"/>
        <w:tc>
          <w:tcPr>
            <w:tcW w:w="2231" w:type="pct"/>
          </w:tcPr>
          <w:p w14:paraId="2E30CBFC" w14:textId="77777777" w:rsidR="002D4554" w:rsidRPr="003107A8" w:rsidRDefault="00822BFF" w:rsidP="002D4554">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2E30CBFD" w14:textId="77777777" w:rsidR="002D4554" w:rsidRPr="003107A8" w:rsidRDefault="00822BFF" w:rsidP="002D4554">
            <w:pPr>
              <w:spacing w:before="120" w:after="120"/>
              <w:jc w:val="center"/>
              <w:rPr>
                <w:sz w:val="22"/>
                <w:szCs w:val="22"/>
              </w:rPr>
            </w:pPr>
            <w:r w:rsidRPr="003107A8">
              <w:rPr>
                <w:sz w:val="22"/>
                <w:szCs w:val="22"/>
              </w:rPr>
              <w:t>20</w:t>
            </w:r>
          </w:p>
        </w:tc>
        <w:tc>
          <w:tcPr>
            <w:tcW w:w="1769" w:type="pct"/>
          </w:tcPr>
          <w:p w14:paraId="2E30CBFE" w14:textId="77777777" w:rsidR="002D4554" w:rsidRPr="003107A8" w:rsidRDefault="00822BFF" w:rsidP="002D4554">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315317" w14:paraId="2E30CC04" w14:textId="77777777" w:rsidTr="002D4554">
        <w:tc>
          <w:tcPr>
            <w:tcW w:w="308" w:type="pct"/>
          </w:tcPr>
          <w:p w14:paraId="2E30CC00" w14:textId="77777777" w:rsidR="002D4554" w:rsidRPr="003107A8" w:rsidRDefault="002D4554" w:rsidP="002D4554">
            <w:pPr>
              <w:numPr>
                <w:ilvl w:val="0"/>
                <w:numId w:val="13"/>
              </w:numPr>
              <w:spacing w:before="120" w:after="120"/>
              <w:ind w:left="113" w:firstLine="0"/>
              <w:jc w:val="center"/>
              <w:rPr>
                <w:sz w:val="22"/>
                <w:szCs w:val="22"/>
              </w:rPr>
            </w:pPr>
            <w:bookmarkStart w:id="261" w:name="_Ref496879343"/>
          </w:p>
        </w:tc>
        <w:bookmarkEnd w:id="261"/>
        <w:tc>
          <w:tcPr>
            <w:tcW w:w="2231" w:type="pct"/>
          </w:tcPr>
          <w:p w14:paraId="2E30CC01" w14:textId="77777777" w:rsidR="002D4554" w:rsidRPr="003107A8" w:rsidRDefault="00822BFF" w:rsidP="002D4554">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14:paraId="2E30CC02" w14:textId="77777777" w:rsidR="002D4554" w:rsidRPr="003107A8" w:rsidRDefault="00822BFF" w:rsidP="002D4554">
            <w:pPr>
              <w:spacing w:before="120" w:after="120"/>
              <w:jc w:val="center"/>
              <w:rPr>
                <w:sz w:val="22"/>
                <w:szCs w:val="22"/>
              </w:rPr>
            </w:pPr>
            <w:r w:rsidRPr="003107A8">
              <w:rPr>
                <w:sz w:val="22"/>
                <w:szCs w:val="22"/>
              </w:rPr>
              <w:t>15</w:t>
            </w:r>
          </w:p>
        </w:tc>
        <w:tc>
          <w:tcPr>
            <w:tcW w:w="1769" w:type="pct"/>
          </w:tcPr>
          <w:p w14:paraId="2E30CC03" w14:textId="77777777" w:rsidR="002D4554" w:rsidRPr="003107A8" w:rsidRDefault="00822BFF" w:rsidP="002D4554">
            <w:pPr>
              <w:spacing w:before="120" w:after="120"/>
              <w:jc w:val="both"/>
              <w:rPr>
                <w:sz w:val="22"/>
                <w:szCs w:val="22"/>
              </w:rPr>
            </w:pPr>
            <w:r w:rsidRPr="003107A8">
              <w:rPr>
                <w:sz w:val="22"/>
                <w:szCs w:val="22"/>
              </w:rPr>
              <w:t>Не применяется.</w:t>
            </w:r>
          </w:p>
        </w:tc>
      </w:tr>
      <w:tr w:rsidR="00315317" w14:paraId="2E30CC09" w14:textId="77777777" w:rsidTr="002D4554">
        <w:tc>
          <w:tcPr>
            <w:tcW w:w="308" w:type="pct"/>
          </w:tcPr>
          <w:p w14:paraId="2E30CC05" w14:textId="77777777" w:rsidR="002D4554" w:rsidRPr="003107A8" w:rsidRDefault="002D4554" w:rsidP="002D4554">
            <w:pPr>
              <w:numPr>
                <w:ilvl w:val="0"/>
                <w:numId w:val="13"/>
              </w:numPr>
              <w:spacing w:before="120" w:after="120"/>
              <w:ind w:left="113" w:firstLine="0"/>
              <w:jc w:val="center"/>
              <w:rPr>
                <w:sz w:val="22"/>
                <w:szCs w:val="22"/>
              </w:rPr>
            </w:pPr>
            <w:bookmarkStart w:id="262" w:name="_Ref499613830"/>
          </w:p>
        </w:tc>
        <w:bookmarkEnd w:id="262"/>
        <w:tc>
          <w:tcPr>
            <w:tcW w:w="2231" w:type="pct"/>
          </w:tcPr>
          <w:p w14:paraId="2E30CC06" w14:textId="77777777" w:rsidR="002D4554" w:rsidRPr="003107A8" w:rsidRDefault="00822BFF" w:rsidP="002D4554">
            <w:pPr>
              <w:widowControl w:val="0"/>
              <w:tabs>
                <w:tab w:val="num" w:pos="480"/>
              </w:tabs>
              <w:autoSpaceDE w:val="0"/>
              <w:autoSpaceDN w:val="0"/>
              <w:adjustRightInd w:val="0"/>
              <w:spacing w:before="120" w:after="120"/>
              <w:rPr>
                <w:sz w:val="22"/>
                <w:szCs w:val="22"/>
                <w:lang w:eastAsia="en-US"/>
              </w:rPr>
            </w:pPr>
            <w:r w:rsidRPr="003107A8">
              <w:rPr>
                <w:sz w:val="22"/>
                <w:szCs w:val="22"/>
                <w:lang w:eastAsia="en-US"/>
              </w:rPr>
              <w:t>Непредъявление сотруднику охраны по его требованию вносимых (выносимых) сумок, пакетов, коробо</w:t>
            </w:r>
            <w:r>
              <w:rPr>
                <w:sz w:val="22"/>
                <w:szCs w:val="22"/>
                <w:lang w:eastAsia="en-US"/>
              </w:rPr>
              <w:t>к, упаковок и пр. для досмотра.</w:t>
            </w:r>
          </w:p>
        </w:tc>
        <w:tc>
          <w:tcPr>
            <w:tcW w:w="692" w:type="pct"/>
          </w:tcPr>
          <w:p w14:paraId="2E30CC07" w14:textId="77777777" w:rsidR="002D4554" w:rsidRPr="003107A8" w:rsidRDefault="00822BFF" w:rsidP="002D4554">
            <w:pPr>
              <w:spacing w:before="120" w:after="120"/>
              <w:jc w:val="center"/>
              <w:rPr>
                <w:sz w:val="22"/>
                <w:szCs w:val="22"/>
              </w:rPr>
            </w:pPr>
            <w:r>
              <w:rPr>
                <w:sz w:val="22"/>
                <w:szCs w:val="22"/>
              </w:rPr>
              <w:t>10</w:t>
            </w:r>
          </w:p>
        </w:tc>
        <w:tc>
          <w:tcPr>
            <w:tcW w:w="1769" w:type="pct"/>
          </w:tcPr>
          <w:p w14:paraId="2E30CC08" w14:textId="77777777" w:rsidR="002D4554" w:rsidRPr="003107A8" w:rsidRDefault="00822BFF" w:rsidP="002D4554">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315317" w14:paraId="2E30CC0E" w14:textId="77777777" w:rsidTr="002D4554">
        <w:tc>
          <w:tcPr>
            <w:tcW w:w="308" w:type="pct"/>
          </w:tcPr>
          <w:p w14:paraId="2E30CC0A"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C0B" w14:textId="77777777" w:rsidR="002D4554" w:rsidRPr="003107A8" w:rsidRDefault="00822BFF" w:rsidP="002D4554">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Pr>
                <w:sz w:val="22"/>
                <w:szCs w:val="22"/>
                <w:lang w:eastAsia="en-US"/>
              </w:rPr>
              <w:t>ого или токсического опьянения.</w:t>
            </w:r>
          </w:p>
        </w:tc>
        <w:tc>
          <w:tcPr>
            <w:tcW w:w="692" w:type="pct"/>
          </w:tcPr>
          <w:p w14:paraId="2E30CC0C" w14:textId="77777777" w:rsidR="002D4554" w:rsidRPr="003107A8" w:rsidRDefault="00822BFF" w:rsidP="002D4554">
            <w:pPr>
              <w:spacing w:before="120" w:after="120"/>
              <w:jc w:val="center"/>
              <w:rPr>
                <w:sz w:val="22"/>
                <w:szCs w:val="22"/>
              </w:rPr>
            </w:pPr>
            <w:r>
              <w:rPr>
                <w:sz w:val="22"/>
                <w:szCs w:val="22"/>
              </w:rPr>
              <w:t>50</w:t>
            </w:r>
          </w:p>
        </w:tc>
        <w:tc>
          <w:tcPr>
            <w:tcW w:w="1769" w:type="pct"/>
          </w:tcPr>
          <w:p w14:paraId="2E30CC0D" w14:textId="77777777" w:rsidR="002D4554" w:rsidRPr="003107A8" w:rsidRDefault="00822BFF" w:rsidP="002D4554">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315317" w14:paraId="2E30CC13" w14:textId="77777777" w:rsidTr="002D4554">
        <w:tc>
          <w:tcPr>
            <w:tcW w:w="308" w:type="pct"/>
          </w:tcPr>
          <w:p w14:paraId="2E30CC0F"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C10" w14:textId="77777777" w:rsidR="002D4554" w:rsidRPr="003107A8" w:rsidRDefault="00822BFF" w:rsidP="002D4554">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Pr>
                <w:sz w:val="22"/>
                <w:szCs w:val="22"/>
                <w:lang w:eastAsia="en-US"/>
              </w:rPr>
              <w:t xml:space="preserve"> веществ на территории Объекта.</w:t>
            </w:r>
          </w:p>
        </w:tc>
        <w:tc>
          <w:tcPr>
            <w:tcW w:w="692" w:type="pct"/>
          </w:tcPr>
          <w:p w14:paraId="2E30CC11" w14:textId="77777777" w:rsidR="002D4554" w:rsidRPr="003107A8" w:rsidRDefault="00822BFF" w:rsidP="002D4554">
            <w:pPr>
              <w:spacing w:before="120" w:after="120"/>
              <w:jc w:val="center"/>
              <w:rPr>
                <w:sz w:val="22"/>
                <w:szCs w:val="22"/>
              </w:rPr>
            </w:pPr>
            <w:r>
              <w:rPr>
                <w:sz w:val="22"/>
                <w:szCs w:val="22"/>
              </w:rPr>
              <w:t>50</w:t>
            </w:r>
          </w:p>
        </w:tc>
        <w:tc>
          <w:tcPr>
            <w:tcW w:w="1769" w:type="pct"/>
          </w:tcPr>
          <w:p w14:paraId="2E30CC12" w14:textId="77777777" w:rsidR="002D4554" w:rsidRPr="003107A8" w:rsidRDefault="00822BFF" w:rsidP="002D4554">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315317" w14:paraId="2E30CC18" w14:textId="77777777" w:rsidTr="002D4554">
        <w:tc>
          <w:tcPr>
            <w:tcW w:w="308" w:type="pct"/>
          </w:tcPr>
          <w:p w14:paraId="2E30CC14"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C15" w14:textId="77777777" w:rsidR="002D4554" w:rsidRPr="003107A8" w:rsidRDefault="00822BFF" w:rsidP="002D4554">
            <w:pPr>
              <w:spacing w:before="120" w:after="120"/>
              <w:jc w:val="both"/>
              <w:rPr>
                <w:sz w:val="22"/>
                <w:szCs w:val="22"/>
                <w:lang w:eastAsia="en-US"/>
              </w:rPr>
            </w:pPr>
            <w:r w:rsidRPr="003107A8">
              <w:rPr>
                <w:sz w:val="22"/>
                <w:szCs w:val="22"/>
                <w:lang w:eastAsia="en-US"/>
              </w:rPr>
              <w:t>Однократное нарушение установленного пропускного и внутриобъектового режима на Объекте.</w:t>
            </w:r>
          </w:p>
        </w:tc>
        <w:tc>
          <w:tcPr>
            <w:tcW w:w="692" w:type="pct"/>
          </w:tcPr>
          <w:p w14:paraId="2E30CC16" w14:textId="77777777" w:rsidR="002D4554" w:rsidRPr="003107A8" w:rsidRDefault="00822BFF" w:rsidP="002D4554">
            <w:pPr>
              <w:spacing w:before="120" w:after="120"/>
              <w:jc w:val="center"/>
              <w:rPr>
                <w:sz w:val="22"/>
                <w:szCs w:val="22"/>
              </w:rPr>
            </w:pPr>
            <w:r w:rsidRPr="003107A8">
              <w:rPr>
                <w:sz w:val="22"/>
                <w:szCs w:val="22"/>
              </w:rPr>
              <w:t>10 </w:t>
            </w:r>
          </w:p>
        </w:tc>
        <w:tc>
          <w:tcPr>
            <w:tcW w:w="1769" w:type="pct"/>
          </w:tcPr>
          <w:p w14:paraId="2E30CC17" w14:textId="77777777" w:rsidR="002D4554" w:rsidRPr="003107A8" w:rsidRDefault="00822BFF" w:rsidP="002D4554">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315317" w14:paraId="2E30CC1D" w14:textId="77777777" w:rsidTr="002D4554">
        <w:tc>
          <w:tcPr>
            <w:tcW w:w="308" w:type="pct"/>
          </w:tcPr>
          <w:p w14:paraId="2E30CC19"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C1A" w14:textId="77777777" w:rsidR="002D4554" w:rsidRPr="003107A8" w:rsidRDefault="00822BFF" w:rsidP="002D4554">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Pr>
                <w:sz w:val="22"/>
                <w:szCs w:val="22"/>
                <w:lang w:eastAsia="en-US"/>
              </w:rPr>
              <w:t>енным представителем Заказчика.</w:t>
            </w:r>
          </w:p>
        </w:tc>
        <w:tc>
          <w:tcPr>
            <w:tcW w:w="692" w:type="pct"/>
          </w:tcPr>
          <w:p w14:paraId="2E30CC1B" w14:textId="77777777" w:rsidR="002D4554" w:rsidRPr="003107A8" w:rsidRDefault="00822BFF" w:rsidP="002D4554">
            <w:pPr>
              <w:spacing w:before="120" w:after="120"/>
              <w:jc w:val="center"/>
              <w:rPr>
                <w:sz w:val="22"/>
                <w:szCs w:val="22"/>
              </w:rPr>
            </w:pPr>
            <w:r w:rsidRPr="003107A8">
              <w:rPr>
                <w:sz w:val="22"/>
                <w:szCs w:val="22"/>
              </w:rPr>
              <w:t>10 </w:t>
            </w:r>
          </w:p>
        </w:tc>
        <w:tc>
          <w:tcPr>
            <w:tcW w:w="1769" w:type="pct"/>
          </w:tcPr>
          <w:p w14:paraId="2E30CC1C" w14:textId="77777777" w:rsidR="002D4554" w:rsidRPr="003107A8" w:rsidRDefault="00822BFF" w:rsidP="002D4554">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315317" w14:paraId="2E30CC22" w14:textId="77777777" w:rsidTr="002D4554">
        <w:tc>
          <w:tcPr>
            <w:tcW w:w="308" w:type="pct"/>
          </w:tcPr>
          <w:p w14:paraId="2E30CC1E"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C1F" w14:textId="77777777" w:rsidR="002D4554" w:rsidRPr="003107A8" w:rsidRDefault="00822BFF" w:rsidP="002D4554">
            <w:pPr>
              <w:spacing w:before="120" w:after="120"/>
              <w:jc w:val="both"/>
              <w:rPr>
                <w:sz w:val="22"/>
                <w:szCs w:val="22"/>
                <w:lang w:eastAsia="en-US"/>
              </w:rPr>
            </w:pPr>
            <w:r w:rsidRPr="003107A8">
              <w:rPr>
                <w:sz w:val="22"/>
                <w:szCs w:val="22"/>
                <w:lang w:eastAsia="en-US"/>
              </w:rPr>
              <w:t xml:space="preserve">Нарушение Подрядчиком (работниками Подрядчика, работниками субподрядчика) правил дорожного движения, как на территории Заказчика, </w:t>
            </w:r>
            <w:r w:rsidRPr="003107A8">
              <w:rPr>
                <w:sz w:val="22"/>
                <w:szCs w:val="22"/>
                <w:lang w:eastAsia="en-US"/>
              </w:rPr>
              <w:lastRenderedPageBreak/>
              <w:t>так и по пути следования к месту выполнения работ.</w:t>
            </w:r>
          </w:p>
        </w:tc>
        <w:tc>
          <w:tcPr>
            <w:tcW w:w="692" w:type="pct"/>
          </w:tcPr>
          <w:p w14:paraId="2E30CC20" w14:textId="77777777" w:rsidR="002D4554" w:rsidRPr="003107A8" w:rsidRDefault="00822BFF" w:rsidP="002D4554">
            <w:pPr>
              <w:spacing w:before="120" w:after="120"/>
              <w:jc w:val="center"/>
              <w:rPr>
                <w:sz w:val="22"/>
                <w:szCs w:val="22"/>
              </w:rPr>
            </w:pPr>
            <w:r w:rsidRPr="003107A8">
              <w:rPr>
                <w:sz w:val="22"/>
                <w:szCs w:val="22"/>
              </w:rPr>
              <w:lastRenderedPageBreak/>
              <w:t>20 </w:t>
            </w:r>
          </w:p>
        </w:tc>
        <w:tc>
          <w:tcPr>
            <w:tcW w:w="1769" w:type="pct"/>
          </w:tcPr>
          <w:p w14:paraId="2E30CC21" w14:textId="77777777" w:rsidR="002D4554" w:rsidRPr="003107A8" w:rsidRDefault="00822BFF" w:rsidP="002D4554">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w:t>
            </w:r>
            <w:r w:rsidRPr="003107A8">
              <w:rPr>
                <w:sz w:val="22"/>
                <w:szCs w:val="22"/>
              </w:rPr>
              <w:lastRenderedPageBreak/>
              <w:t>этого правонарушения</w:t>
            </w:r>
            <w:r>
              <w:rPr>
                <w:sz w:val="22"/>
                <w:szCs w:val="22"/>
              </w:rPr>
              <w:t xml:space="preserve"> </w:t>
            </w:r>
            <w:r w:rsidRPr="003107A8">
              <w:rPr>
                <w:sz w:val="22"/>
                <w:szCs w:val="22"/>
              </w:rPr>
              <w:t>этим же лицом</w:t>
            </w:r>
            <w:r>
              <w:rPr>
                <w:sz w:val="22"/>
                <w:szCs w:val="22"/>
              </w:rPr>
              <w:t>.</w:t>
            </w:r>
          </w:p>
        </w:tc>
      </w:tr>
      <w:tr w:rsidR="00315317" w14:paraId="2E30CC28" w14:textId="77777777" w:rsidTr="002D4554">
        <w:tc>
          <w:tcPr>
            <w:tcW w:w="308" w:type="pct"/>
          </w:tcPr>
          <w:p w14:paraId="2E30CC23"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C24" w14:textId="12C62B0D" w:rsidR="002D4554" w:rsidRPr="003107A8" w:rsidRDefault="00822BFF" w:rsidP="002D4554">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Pr>
                <w:sz w:val="22"/>
                <w:szCs w:val="22"/>
              </w:rPr>
              <w:fldChar w:fldCharType="begin"/>
            </w:r>
            <w:r>
              <w:rPr>
                <w:sz w:val="22"/>
                <w:szCs w:val="22"/>
              </w:rPr>
              <w:instrText xml:space="preserve"> REF _Ref499613827 \r \h </w:instrText>
            </w:r>
            <w:r>
              <w:rPr>
                <w:sz w:val="22"/>
                <w:szCs w:val="22"/>
              </w:rPr>
            </w:r>
            <w:r>
              <w:rPr>
                <w:sz w:val="22"/>
                <w:szCs w:val="22"/>
              </w:rPr>
              <w:fldChar w:fldCharType="separate"/>
            </w:r>
            <w:r w:rsidR="000635ED">
              <w:rPr>
                <w:sz w:val="22"/>
                <w:szCs w:val="22"/>
              </w:rPr>
              <w:t>1</w:t>
            </w:r>
            <w:r>
              <w:rPr>
                <w:sz w:val="22"/>
                <w:szCs w:val="22"/>
              </w:rPr>
              <w:fldChar w:fldCharType="end"/>
            </w:r>
            <w:r>
              <w:rPr>
                <w:sz w:val="22"/>
                <w:szCs w:val="22"/>
              </w:rPr>
              <w:t>-</w:t>
            </w:r>
            <w:r>
              <w:rPr>
                <w:sz w:val="22"/>
                <w:szCs w:val="22"/>
              </w:rPr>
              <w:fldChar w:fldCharType="begin"/>
            </w:r>
            <w:r>
              <w:rPr>
                <w:sz w:val="22"/>
                <w:szCs w:val="22"/>
              </w:rPr>
              <w:instrText xml:space="preserve"> REF _Ref499613830 \r \h </w:instrText>
            </w:r>
            <w:r>
              <w:rPr>
                <w:sz w:val="22"/>
                <w:szCs w:val="22"/>
              </w:rPr>
            </w:r>
            <w:r>
              <w:rPr>
                <w:sz w:val="22"/>
                <w:szCs w:val="22"/>
              </w:rPr>
              <w:fldChar w:fldCharType="separate"/>
            </w:r>
            <w:r w:rsidR="000635ED">
              <w:rPr>
                <w:sz w:val="22"/>
                <w:szCs w:val="22"/>
              </w:rPr>
              <w:t>13</w:t>
            </w:r>
            <w:r>
              <w:rPr>
                <w:sz w:val="22"/>
                <w:szCs w:val="22"/>
              </w:rPr>
              <w:fldChar w:fldCharType="end"/>
            </w:r>
            <w:r w:rsidRPr="003107A8">
              <w:rPr>
                <w:sz w:val="22"/>
                <w:szCs w:val="22"/>
              </w:rPr>
              <w:t xml:space="preserve"> Раздела </w:t>
            </w:r>
            <w:r>
              <w:rPr>
                <w:sz w:val="22"/>
                <w:szCs w:val="22"/>
                <w:lang w:val="en-US"/>
              </w:rPr>
              <w:fldChar w:fldCharType="begin"/>
            </w:r>
            <w:r w:rsidRPr="00551C5F">
              <w:rPr>
                <w:sz w:val="22"/>
                <w:szCs w:val="22"/>
              </w:rPr>
              <w:instrText xml:space="preserve"> </w:instrText>
            </w:r>
            <w:r>
              <w:rPr>
                <w:sz w:val="22"/>
                <w:szCs w:val="22"/>
                <w:lang w:val="en-US"/>
              </w:rPr>
              <w:instrText>REF</w:instrText>
            </w:r>
            <w:r w:rsidRPr="00551C5F">
              <w:rPr>
                <w:sz w:val="22"/>
                <w:szCs w:val="22"/>
              </w:rPr>
              <w:instrText xml:space="preserve">  _</w:instrText>
            </w:r>
            <w:r>
              <w:rPr>
                <w:sz w:val="22"/>
                <w:szCs w:val="22"/>
                <w:lang w:val="en-US"/>
              </w:rPr>
              <w:instrText>Ref</w:instrText>
            </w:r>
            <w:r w:rsidRPr="00551C5F">
              <w:rPr>
                <w:sz w:val="22"/>
                <w:szCs w:val="22"/>
              </w:rPr>
              <w:instrText>499613849 \</w:instrText>
            </w:r>
            <w:r>
              <w:rPr>
                <w:sz w:val="22"/>
                <w:szCs w:val="22"/>
                <w:lang w:val="en-US"/>
              </w:rPr>
              <w:instrText>h</w:instrText>
            </w:r>
            <w:r w:rsidRPr="00551C5F">
              <w:rPr>
                <w:sz w:val="22"/>
                <w:szCs w:val="22"/>
              </w:rPr>
              <w:instrText xml:space="preserve"> \</w:instrText>
            </w:r>
            <w:r>
              <w:rPr>
                <w:sz w:val="22"/>
                <w:szCs w:val="22"/>
                <w:lang w:val="en-US"/>
              </w:rPr>
              <w:instrText>r</w:instrText>
            </w:r>
            <w:r w:rsidRPr="00551C5F">
              <w:rPr>
                <w:sz w:val="22"/>
                <w:szCs w:val="22"/>
              </w:rPr>
              <w:instrText xml:space="preserve"> \</w:instrText>
            </w:r>
            <w:r>
              <w:rPr>
                <w:sz w:val="22"/>
                <w:szCs w:val="22"/>
                <w:lang w:val="en-US"/>
              </w:rPr>
              <w:instrText>t</w:instrText>
            </w:r>
            <w:r w:rsidRPr="00551C5F">
              <w:rPr>
                <w:sz w:val="22"/>
                <w:szCs w:val="22"/>
              </w:rPr>
              <w:instrText xml:space="preserve"> </w:instrText>
            </w:r>
            <w:r>
              <w:rPr>
                <w:sz w:val="22"/>
                <w:szCs w:val="22"/>
                <w:lang w:val="en-US"/>
              </w:rPr>
            </w:r>
            <w:r>
              <w:rPr>
                <w:sz w:val="22"/>
                <w:szCs w:val="22"/>
                <w:lang w:val="en-US"/>
              </w:rPr>
              <w:fldChar w:fldCharType="separate"/>
            </w:r>
            <w:r w:rsidR="000635ED">
              <w:rPr>
                <w:sz w:val="22"/>
                <w:szCs w:val="22"/>
                <w:lang w:val="en-US"/>
              </w:rPr>
              <w:t>II</w:t>
            </w:r>
            <w:r>
              <w:rPr>
                <w:sz w:val="22"/>
                <w:szCs w:val="22"/>
                <w:lang w:val="en-US"/>
              </w:rPr>
              <w:fldChar w:fldCharType="end"/>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Pr>
                <w:sz w:val="22"/>
                <w:szCs w:val="22"/>
              </w:rPr>
              <w:t>онала субподрядных организаций.</w:t>
            </w:r>
          </w:p>
        </w:tc>
        <w:tc>
          <w:tcPr>
            <w:tcW w:w="692" w:type="pct"/>
          </w:tcPr>
          <w:p w14:paraId="2E30CC25" w14:textId="77777777" w:rsidR="002D4554" w:rsidRPr="003107A8" w:rsidRDefault="00822BFF" w:rsidP="002D4554">
            <w:pPr>
              <w:spacing w:before="120" w:after="120"/>
              <w:jc w:val="center"/>
              <w:rPr>
                <w:sz w:val="22"/>
                <w:szCs w:val="22"/>
              </w:rPr>
            </w:pPr>
            <w:r w:rsidRPr="003107A8">
              <w:rPr>
                <w:sz w:val="22"/>
                <w:szCs w:val="22"/>
              </w:rPr>
              <w:t xml:space="preserve">100 </w:t>
            </w:r>
          </w:p>
        </w:tc>
        <w:tc>
          <w:tcPr>
            <w:tcW w:w="1769" w:type="pct"/>
          </w:tcPr>
          <w:p w14:paraId="2E30CC26" w14:textId="77777777" w:rsidR="002D4554" w:rsidRPr="003107A8" w:rsidRDefault="002D4554" w:rsidP="002D4554">
            <w:pPr>
              <w:spacing w:before="120" w:after="120"/>
              <w:jc w:val="center"/>
              <w:rPr>
                <w:sz w:val="22"/>
                <w:szCs w:val="22"/>
              </w:rPr>
            </w:pPr>
          </w:p>
          <w:p w14:paraId="2E30CC27" w14:textId="77777777" w:rsidR="002D4554" w:rsidRPr="003107A8" w:rsidRDefault="00822BFF" w:rsidP="002D4554">
            <w:pPr>
              <w:spacing w:before="120" w:after="120"/>
              <w:rPr>
                <w:sz w:val="22"/>
                <w:szCs w:val="22"/>
              </w:rPr>
            </w:pPr>
            <w:r w:rsidRPr="003107A8">
              <w:rPr>
                <w:sz w:val="22"/>
                <w:szCs w:val="22"/>
              </w:rPr>
              <w:t>Не применяется.</w:t>
            </w:r>
          </w:p>
        </w:tc>
      </w:tr>
      <w:tr w:rsidR="00315317" w14:paraId="2E30CC2D" w14:textId="77777777" w:rsidTr="002D4554">
        <w:tc>
          <w:tcPr>
            <w:tcW w:w="308" w:type="pct"/>
          </w:tcPr>
          <w:p w14:paraId="2E30CC29"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C2A" w14:textId="77777777" w:rsidR="002D4554" w:rsidRPr="003107A8" w:rsidRDefault="00822BFF" w:rsidP="002D4554">
            <w:pPr>
              <w:spacing w:before="120" w:after="120"/>
              <w:jc w:val="both"/>
              <w:rPr>
                <w:sz w:val="22"/>
                <w:szCs w:val="22"/>
              </w:rPr>
            </w:pPr>
            <w:r>
              <w:rPr>
                <w:iCs/>
                <w:sz w:val="22"/>
                <w:szCs w:val="22"/>
              </w:rPr>
              <w:t xml:space="preserve">Передача </w:t>
            </w:r>
            <w:r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92" w:type="pct"/>
          </w:tcPr>
          <w:p w14:paraId="2E30CC2B" w14:textId="77777777" w:rsidR="002D4554" w:rsidRPr="003107A8" w:rsidRDefault="00822BFF" w:rsidP="002D4554">
            <w:pPr>
              <w:spacing w:before="120" w:after="120"/>
              <w:jc w:val="center"/>
              <w:rPr>
                <w:sz w:val="22"/>
                <w:szCs w:val="22"/>
              </w:rPr>
            </w:pPr>
            <w:r w:rsidRPr="003107A8">
              <w:rPr>
                <w:sz w:val="22"/>
                <w:szCs w:val="22"/>
              </w:rPr>
              <w:t>100</w:t>
            </w:r>
          </w:p>
        </w:tc>
        <w:tc>
          <w:tcPr>
            <w:tcW w:w="1769" w:type="pct"/>
          </w:tcPr>
          <w:p w14:paraId="2E30CC2C" w14:textId="77777777" w:rsidR="002D4554" w:rsidRPr="003107A8" w:rsidRDefault="00822BFF" w:rsidP="002D4554">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315317" w14:paraId="2E30CC32" w14:textId="77777777" w:rsidTr="002D4554">
        <w:tc>
          <w:tcPr>
            <w:tcW w:w="308" w:type="pct"/>
          </w:tcPr>
          <w:p w14:paraId="2E30CC2E"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C2F" w14:textId="77777777" w:rsidR="002D4554" w:rsidRPr="003107A8" w:rsidRDefault="00822BFF" w:rsidP="002D4554">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2E30CC30" w14:textId="77777777" w:rsidR="002D4554" w:rsidRPr="003107A8" w:rsidRDefault="00822BFF" w:rsidP="002D4554">
            <w:pPr>
              <w:spacing w:before="120" w:after="120"/>
              <w:jc w:val="center"/>
              <w:rPr>
                <w:sz w:val="22"/>
                <w:szCs w:val="22"/>
              </w:rPr>
            </w:pPr>
            <w:r w:rsidRPr="003107A8">
              <w:rPr>
                <w:sz w:val="22"/>
                <w:szCs w:val="22"/>
              </w:rPr>
              <w:t xml:space="preserve">50 </w:t>
            </w:r>
          </w:p>
        </w:tc>
        <w:tc>
          <w:tcPr>
            <w:tcW w:w="1769" w:type="pct"/>
          </w:tcPr>
          <w:p w14:paraId="2E30CC31" w14:textId="77777777" w:rsidR="002D4554" w:rsidRPr="003107A8" w:rsidRDefault="00822BFF" w:rsidP="002D4554">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315317" w14:paraId="2E30CC37" w14:textId="77777777" w:rsidTr="002D4554">
        <w:tc>
          <w:tcPr>
            <w:tcW w:w="308" w:type="pct"/>
          </w:tcPr>
          <w:p w14:paraId="2E30CC33"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C34" w14:textId="77777777" w:rsidR="002D4554" w:rsidRPr="003107A8" w:rsidRDefault="00822BFF" w:rsidP="002D4554">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Pr>
                <w:sz w:val="22"/>
                <w:szCs w:val="22"/>
              </w:rPr>
              <w:t>.</w:t>
            </w:r>
          </w:p>
        </w:tc>
        <w:tc>
          <w:tcPr>
            <w:tcW w:w="692" w:type="pct"/>
          </w:tcPr>
          <w:p w14:paraId="2E30CC35" w14:textId="77777777" w:rsidR="002D4554" w:rsidRPr="003107A8" w:rsidRDefault="00822BFF" w:rsidP="002D4554">
            <w:pPr>
              <w:spacing w:before="120" w:after="120"/>
              <w:jc w:val="center"/>
              <w:rPr>
                <w:sz w:val="22"/>
                <w:szCs w:val="22"/>
              </w:rPr>
            </w:pPr>
            <w:r w:rsidRPr="003107A8">
              <w:rPr>
                <w:sz w:val="22"/>
                <w:szCs w:val="22"/>
              </w:rPr>
              <w:t>10</w:t>
            </w:r>
          </w:p>
        </w:tc>
        <w:tc>
          <w:tcPr>
            <w:tcW w:w="1769" w:type="pct"/>
          </w:tcPr>
          <w:p w14:paraId="2E30CC36" w14:textId="77777777" w:rsidR="002D4554" w:rsidRPr="003107A8" w:rsidRDefault="00822BFF" w:rsidP="002D4554">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315317" w14:paraId="2E30CC3C" w14:textId="77777777" w:rsidTr="002D4554">
        <w:tc>
          <w:tcPr>
            <w:tcW w:w="308" w:type="pct"/>
          </w:tcPr>
          <w:p w14:paraId="2E30CC38"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C39" w14:textId="77777777" w:rsidR="002D4554" w:rsidRPr="003107A8" w:rsidRDefault="00822BFF" w:rsidP="002D4554">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2E30CC3A" w14:textId="77777777" w:rsidR="002D4554" w:rsidRPr="003107A8" w:rsidRDefault="00822BFF" w:rsidP="002D4554">
            <w:pPr>
              <w:spacing w:before="120" w:after="120"/>
              <w:jc w:val="center"/>
              <w:rPr>
                <w:sz w:val="22"/>
                <w:szCs w:val="22"/>
              </w:rPr>
            </w:pPr>
            <w:r w:rsidRPr="003107A8">
              <w:rPr>
                <w:sz w:val="22"/>
                <w:szCs w:val="22"/>
              </w:rPr>
              <w:t>50</w:t>
            </w:r>
          </w:p>
        </w:tc>
        <w:tc>
          <w:tcPr>
            <w:tcW w:w="1769" w:type="pct"/>
          </w:tcPr>
          <w:p w14:paraId="2E30CC3B" w14:textId="77777777" w:rsidR="002D4554" w:rsidRPr="003107A8" w:rsidRDefault="00822BFF" w:rsidP="002D4554">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315317" w14:paraId="2E30CC41" w14:textId="77777777" w:rsidTr="002D4554">
        <w:tc>
          <w:tcPr>
            <w:tcW w:w="308" w:type="pct"/>
          </w:tcPr>
          <w:p w14:paraId="2E30CC3D" w14:textId="77777777" w:rsidR="002D4554" w:rsidRPr="003107A8" w:rsidRDefault="002D4554" w:rsidP="002D4554">
            <w:pPr>
              <w:numPr>
                <w:ilvl w:val="0"/>
                <w:numId w:val="13"/>
              </w:numPr>
              <w:spacing w:before="120" w:after="120"/>
              <w:ind w:left="113" w:firstLine="0"/>
              <w:jc w:val="center"/>
              <w:rPr>
                <w:sz w:val="22"/>
                <w:szCs w:val="22"/>
              </w:rPr>
            </w:pPr>
          </w:p>
        </w:tc>
        <w:tc>
          <w:tcPr>
            <w:tcW w:w="2231" w:type="pct"/>
          </w:tcPr>
          <w:p w14:paraId="2E30CC3E" w14:textId="77777777" w:rsidR="002D4554" w:rsidRPr="003107A8" w:rsidRDefault="00822BFF" w:rsidP="002D4554">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2E30CC3F" w14:textId="77777777" w:rsidR="002D4554" w:rsidRPr="003107A8" w:rsidRDefault="00822BFF" w:rsidP="002D4554">
            <w:pPr>
              <w:spacing w:before="120" w:after="120"/>
              <w:jc w:val="center"/>
              <w:rPr>
                <w:sz w:val="22"/>
                <w:szCs w:val="22"/>
              </w:rPr>
            </w:pPr>
            <w:r w:rsidRPr="003107A8">
              <w:rPr>
                <w:sz w:val="22"/>
                <w:szCs w:val="22"/>
              </w:rPr>
              <w:t>2</w:t>
            </w:r>
          </w:p>
        </w:tc>
        <w:tc>
          <w:tcPr>
            <w:tcW w:w="1769" w:type="pct"/>
          </w:tcPr>
          <w:p w14:paraId="2E30CC40" w14:textId="77777777" w:rsidR="002D4554" w:rsidRPr="003107A8" w:rsidRDefault="00822BFF" w:rsidP="002D4554">
            <w:pPr>
              <w:spacing w:before="120" w:after="120"/>
              <w:rPr>
                <w:sz w:val="22"/>
                <w:szCs w:val="22"/>
              </w:rPr>
            </w:pPr>
            <w:r w:rsidRPr="003107A8">
              <w:rPr>
                <w:sz w:val="22"/>
                <w:szCs w:val="22"/>
              </w:rPr>
              <w:t>Не применяется.</w:t>
            </w:r>
          </w:p>
        </w:tc>
      </w:tr>
    </w:tbl>
    <w:p w14:paraId="2E30CC42" w14:textId="77777777" w:rsidR="002D4554" w:rsidRPr="003107A8" w:rsidRDefault="002D4554" w:rsidP="002D4554">
      <w:pPr>
        <w:spacing w:before="120" w:after="120"/>
        <w:jc w:val="both"/>
        <w:rPr>
          <w:sz w:val="22"/>
          <w:szCs w:val="22"/>
        </w:rPr>
      </w:pPr>
    </w:p>
    <w:p w14:paraId="2E30CC43" w14:textId="77777777" w:rsidR="002D4554" w:rsidRPr="003107A8" w:rsidRDefault="00822BFF" w:rsidP="002D4554">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14:paraId="2E30CC44" w14:textId="77777777" w:rsidR="002D4554" w:rsidRPr="003107A8" w:rsidRDefault="00822BFF" w:rsidP="002D4554">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E30CC45" w14:textId="77777777" w:rsidR="002D4554" w:rsidRPr="003107A8" w:rsidRDefault="002D4554" w:rsidP="002D4554">
      <w:pPr>
        <w:spacing w:before="120" w:after="120"/>
        <w:jc w:val="both"/>
        <w:rPr>
          <w:sz w:val="22"/>
          <w:szCs w:val="22"/>
        </w:rPr>
      </w:pPr>
    </w:p>
    <w:p w14:paraId="2E30CC46" w14:textId="77777777" w:rsidR="002D4554" w:rsidRPr="003107A8" w:rsidRDefault="002D4554" w:rsidP="002D4554">
      <w:pPr>
        <w:numPr>
          <w:ilvl w:val="0"/>
          <w:numId w:val="14"/>
        </w:numPr>
        <w:tabs>
          <w:tab w:val="left" w:pos="284"/>
        </w:tabs>
        <w:spacing w:before="120" w:after="120"/>
        <w:ind w:left="0" w:firstLine="0"/>
        <w:jc w:val="center"/>
        <w:rPr>
          <w:b/>
          <w:sz w:val="22"/>
          <w:szCs w:val="22"/>
        </w:rPr>
      </w:pPr>
    </w:p>
    <w:p w14:paraId="2E30CC47" w14:textId="77777777" w:rsidR="002D4554" w:rsidRPr="003107A8" w:rsidRDefault="00822BFF" w:rsidP="002D4554">
      <w:pPr>
        <w:spacing w:before="120" w:after="120"/>
        <w:jc w:val="center"/>
        <w:rPr>
          <w:b/>
          <w:sz w:val="22"/>
          <w:szCs w:val="22"/>
        </w:rPr>
      </w:pPr>
      <w:r w:rsidRPr="003107A8">
        <w:rPr>
          <w:b/>
          <w:sz w:val="22"/>
          <w:szCs w:val="22"/>
        </w:rPr>
        <w:lastRenderedPageBreak/>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2E30CC48" w14:textId="77777777" w:rsidR="002D4554" w:rsidRPr="003107A8" w:rsidRDefault="002D4554" w:rsidP="002D4554">
      <w:pPr>
        <w:spacing w:before="120" w:after="120"/>
        <w:ind w:firstLine="567"/>
        <w:jc w:val="both"/>
        <w:rPr>
          <w:sz w:val="22"/>
          <w:szCs w:val="22"/>
        </w:rPr>
      </w:pPr>
    </w:p>
    <w:p w14:paraId="2E30CC49" w14:textId="77777777" w:rsidR="002D4554" w:rsidRPr="003107A8" w:rsidRDefault="00822BFF" w:rsidP="002D4554">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14:paraId="2E30CC4A" w14:textId="77777777" w:rsidR="002D4554" w:rsidRPr="003107A8" w:rsidRDefault="00822BFF" w:rsidP="002D4554">
      <w:pPr>
        <w:spacing w:before="120" w:after="120"/>
        <w:ind w:firstLine="567"/>
        <w:jc w:val="both"/>
        <w:rPr>
          <w:sz w:val="22"/>
          <w:szCs w:val="22"/>
        </w:rPr>
      </w:pPr>
      <w:r w:rsidRPr="003107A8">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3107A8">
        <w:rPr>
          <w:sz w:val="22"/>
          <w:szCs w:val="22"/>
        </w:rPr>
        <w:t>наименования</w:t>
      </w:r>
      <w:proofErr w:type="gramEnd"/>
      <w:r w:rsidRPr="003107A8">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2E30CC4B" w14:textId="77777777" w:rsidR="002D4554" w:rsidRPr="003107A8" w:rsidRDefault="00822BFF" w:rsidP="002D4554">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14:paraId="2E30CC4C" w14:textId="77777777" w:rsidR="002D4554" w:rsidRPr="003107A8" w:rsidRDefault="00822BFF" w:rsidP="002D4554">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2E30CC4D" w14:textId="77777777" w:rsidR="002D4554" w:rsidRPr="003107A8" w:rsidRDefault="00822BFF" w:rsidP="002D4554">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14:paraId="2E30CC4E" w14:textId="77777777" w:rsidR="002D4554" w:rsidRPr="003107A8" w:rsidRDefault="00822BFF" w:rsidP="002D4554">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2E30CC4F" w14:textId="77777777" w:rsidR="002D4554" w:rsidRPr="003107A8" w:rsidRDefault="00822BFF" w:rsidP="002D4554">
      <w:pPr>
        <w:spacing w:before="120" w:after="120"/>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14:paraId="2E30CC50" w14:textId="77777777" w:rsidR="002D4554" w:rsidRPr="003107A8" w:rsidRDefault="00822BFF" w:rsidP="002D4554">
      <w:pPr>
        <w:spacing w:before="120" w:after="120"/>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tbl>
      <w:tblPr>
        <w:tblW w:w="9287" w:type="dxa"/>
        <w:tblInd w:w="108" w:type="dxa"/>
        <w:tblLook w:val="01E0" w:firstRow="1" w:lastRow="1" w:firstColumn="1" w:lastColumn="1" w:noHBand="0" w:noVBand="0"/>
      </w:tblPr>
      <w:tblGrid>
        <w:gridCol w:w="4536"/>
        <w:gridCol w:w="4751"/>
      </w:tblGrid>
      <w:tr w:rsidR="00E22EA9" w14:paraId="2E30CC5C" w14:textId="77777777" w:rsidTr="00E22EA9">
        <w:trPr>
          <w:trHeight w:val="1134"/>
        </w:trPr>
        <w:tc>
          <w:tcPr>
            <w:tcW w:w="4536" w:type="dxa"/>
          </w:tcPr>
          <w:p w14:paraId="179071FE" w14:textId="1721F290" w:rsidR="00E22EA9" w:rsidRDefault="00CC6864" w:rsidP="00E22EA9">
            <w:pPr>
              <w:rPr>
                <w:sz w:val="22"/>
                <w:szCs w:val="22"/>
              </w:rPr>
            </w:pPr>
            <w:r w:rsidRPr="00A37113">
              <w:rPr>
                <w:b/>
                <w:color w:val="000000"/>
                <w:sz w:val="22"/>
                <w:szCs w:val="22"/>
              </w:rPr>
              <w:lastRenderedPageBreak/>
              <w:t>Заказчик:</w:t>
            </w:r>
          </w:p>
          <w:p w14:paraId="11252DB6" w14:textId="1A9F5D41" w:rsidR="00CC6864" w:rsidRPr="00A37113" w:rsidRDefault="006A2A03" w:rsidP="00CC6864">
            <w:pPr>
              <w:widowControl w:val="0"/>
              <w:autoSpaceDE w:val="0"/>
              <w:autoSpaceDN w:val="0"/>
              <w:adjustRightInd w:val="0"/>
              <w:spacing w:before="120" w:after="120"/>
              <w:ind w:left="33"/>
              <w:rPr>
                <w:color w:val="000000"/>
                <w:sz w:val="22"/>
                <w:szCs w:val="22"/>
              </w:rPr>
            </w:pPr>
            <w:r>
              <w:rPr>
                <w:color w:val="000000"/>
                <w:sz w:val="22"/>
                <w:szCs w:val="22"/>
              </w:rPr>
              <w:t>Директор филиала АО «ИЭСК»</w:t>
            </w:r>
          </w:p>
          <w:p w14:paraId="5A5757B0" w14:textId="77777777" w:rsidR="00CC6864" w:rsidRPr="00A37113" w:rsidRDefault="00CC6864" w:rsidP="00CC6864">
            <w:pPr>
              <w:widowControl w:val="0"/>
              <w:autoSpaceDE w:val="0"/>
              <w:autoSpaceDN w:val="0"/>
              <w:adjustRightInd w:val="0"/>
              <w:spacing w:before="120" w:after="120"/>
              <w:ind w:left="33"/>
              <w:rPr>
                <w:color w:val="000000"/>
                <w:sz w:val="22"/>
                <w:szCs w:val="22"/>
              </w:rPr>
            </w:pPr>
            <w:r w:rsidRPr="00A37113">
              <w:rPr>
                <w:color w:val="000000"/>
                <w:sz w:val="22"/>
                <w:szCs w:val="22"/>
              </w:rPr>
              <w:t>«Центральные электрические сети»</w:t>
            </w:r>
          </w:p>
          <w:p w14:paraId="63CBDA18" w14:textId="77777777" w:rsidR="00CC6864" w:rsidRPr="00A37113" w:rsidRDefault="00CC6864" w:rsidP="00CC6864">
            <w:pPr>
              <w:widowControl w:val="0"/>
              <w:autoSpaceDE w:val="0"/>
              <w:autoSpaceDN w:val="0"/>
              <w:adjustRightInd w:val="0"/>
              <w:ind w:left="33"/>
              <w:rPr>
                <w:color w:val="000000"/>
                <w:sz w:val="22"/>
                <w:szCs w:val="22"/>
              </w:rPr>
            </w:pPr>
          </w:p>
          <w:p w14:paraId="67CAEA3A" w14:textId="1E7ABEC9" w:rsidR="00E22EA9" w:rsidRPr="00A37113" w:rsidRDefault="00CC6864" w:rsidP="00CC6864">
            <w:pPr>
              <w:widowControl w:val="0"/>
              <w:autoSpaceDE w:val="0"/>
              <w:autoSpaceDN w:val="0"/>
              <w:adjustRightInd w:val="0"/>
              <w:ind w:left="34"/>
              <w:rPr>
                <w:b/>
                <w:color w:val="000000"/>
                <w:sz w:val="22"/>
                <w:szCs w:val="22"/>
              </w:rPr>
            </w:pPr>
            <w:r w:rsidRPr="00A37113">
              <w:rPr>
                <w:color w:val="000000"/>
                <w:sz w:val="22"/>
                <w:szCs w:val="22"/>
              </w:rPr>
              <w:t xml:space="preserve">___________________/ </w:t>
            </w:r>
            <w:r>
              <w:rPr>
                <w:color w:val="000000"/>
                <w:sz w:val="22"/>
                <w:szCs w:val="22"/>
              </w:rPr>
              <w:t>А</w:t>
            </w:r>
            <w:r w:rsidRPr="00A37113">
              <w:rPr>
                <w:color w:val="000000"/>
                <w:sz w:val="22"/>
                <w:szCs w:val="22"/>
              </w:rPr>
              <w:t>.</w:t>
            </w:r>
            <w:r>
              <w:rPr>
                <w:color w:val="000000"/>
                <w:sz w:val="22"/>
                <w:szCs w:val="22"/>
              </w:rPr>
              <w:t>В</w:t>
            </w:r>
            <w:r w:rsidRPr="00A37113">
              <w:rPr>
                <w:color w:val="000000"/>
                <w:sz w:val="22"/>
                <w:szCs w:val="22"/>
              </w:rPr>
              <w:t>.</w:t>
            </w:r>
            <w:r>
              <w:rPr>
                <w:color w:val="000000"/>
                <w:sz w:val="22"/>
                <w:szCs w:val="22"/>
              </w:rPr>
              <w:t xml:space="preserve"> Ермолов</w:t>
            </w:r>
            <w:r w:rsidRPr="00A37113">
              <w:rPr>
                <w:color w:val="000000"/>
                <w:sz w:val="22"/>
                <w:szCs w:val="22"/>
              </w:rPr>
              <w:t xml:space="preserve"> /</w:t>
            </w:r>
          </w:p>
        </w:tc>
        <w:tc>
          <w:tcPr>
            <w:tcW w:w="4751" w:type="dxa"/>
          </w:tcPr>
          <w:p w14:paraId="3534C247" w14:textId="72EA072B" w:rsidR="00CC6864" w:rsidRPr="00A37113" w:rsidRDefault="00CC6864" w:rsidP="00CC6864">
            <w:pPr>
              <w:widowControl w:val="0"/>
              <w:autoSpaceDE w:val="0"/>
              <w:autoSpaceDN w:val="0"/>
              <w:adjustRightInd w:val="0"/>
              <w:ind w:left="34"/>
              <w:rPr>
                <w:b/>
                <w:color w:val="000000"/>
                <w:sz w:val="22"/>
                <w:szCs w:val="22"/>
              </w:rPr>
            </w:pPr>
            <w:r w:rsidRPr="00A37113">
              <w:rPr>
                <w:b/>
                <w:color w:val="000000"/>
                <w:sz w:val="22"/>
                <w:szCs w:val="22"/>
              </w:rPr>
              <w:t>Подрядчик:</w:t>
            </w:r>
          </w:p>
          <w:p w14:paraId="5B81F155" w14:textId="440DE7AC" w:rsidR="00E22EA9" w:rsidRPr="00A37113" w:rsidRDefault="00E22EA9" w:rsidP="00E22EA9">
            <w:pPr>
              <w:widowControl w:val="0"/>
              <w:autoSpaceDE w:val="0"/>
              <w:autoSpaceDN w:val="0"/>
              <w:adjustRightInd w:val="0"/>
              <w:ind w:left="33"/>
              <w:rPr>
                <w:b/>
                <w:color w:val="000000"/>
                <w:sz w:val="22"/>
                <w:szCs w:val="22"/>
              </w:rPr>
            </w:pPr>
          </w:p>
          <w:p w14:paraId="2E30CC5B" w14:textId="05CC7EB2" w:rsidR="00E22EA9" w:rsidRPr="00A37113" w:rsidRDefault="00E22EA9" w:rsidP="00E22EA9">
            <w:pPr>
              <w:widowControl w:val="0"/>
              <w:autoSpaceDE w:val="0"/>
              <w:autoSpaceDN w:val="0"/>
              <w:adjustRightInd w:val="0"/>
              <w:ind w:left="33"/>
              <w:rPr>
                <w:color w:val="000000"/>
                <w:sz w:val="22"/>
                <w:szCs w:val="22"/>
              </w:rPr>
            </w:pPr>
          </w:p>
        </w:tc>
      </w:tr>
    </w:tbl>
    <w:p w14:paraId="2E30CC5D" w14:textId="77777777" w:rsidR="002D4554" w:rsidRPr="003107A8" w:rsidRDefault="002D4554" w:rsidP="002D4554">
      <w:pPr>
        <w:spacing w:before="120" w:after="120"/>
        <w:rPr>
          <w:b/>
          <w:i/>
          <w:sz w:val="22"/>
          <w:szCs w:val="22"/>
        </w:rPr>
        <w:sectPr w:rsidR="002D4554" w:rsidRPr="003107A8" w:rsidSect="002D4554">
          <w:pgSz w:w="11906" w:h="16838" w:code="9"/>
          <w:pgMar w:top="993" w:right="851" w:bottom="1134" w:left="1701" w:header="709" w:footer="709" w:gutter="0"/>
          <w:cols w:space="708"/>
          <w:docGrid w:linePitch="360"/>
        </w:sectPr>
      </w:pPr>
    </w:p>
    <w:p w14:paraId="2E30CC5E" w14:textId="77777777" w:rsidR="002D4554" w:rsidRPr="003107A8" w:rsidRDefault="00822BFF" w:rsidP="002D4554">
      <w:pPr>
        <w:pStyle w:val="SCH"/>
        <w:numPr>
          <w:ilvl w:val="0"/>
          <w:numId w:val="0"/>
        </w:numPr>
        <w:spacing w:before="120" w:line="240" w:lineRule="auto"/>
        <w:ind w:firstLine="6804"/>
        <w:jc w:val="center"/>
        <w:outlineLvl w:val="0"/>
        <w:rPr>
          <w:i w:val="0"/>
          <w:sz w:val="22"/>
          <w:szCs w:val="22"/>
        </w:rPr>
      </w:pPr>
      <w:bookmarkStart w:id="263" w:name="RefSCH8"/>
      <w:bookmarkStart w:id="264" w:name="_Toc502142591"/>
      <w:bookmarkStart w:id="265" w:name="_Toc499813188"/>
      <w:bookmarkStart w:id="266" w:name="_Toc46760916"/>
      <w:r w:rsidRPr="003107A8">
        <w:rPr>
          <w:sz w:val="22"/>
          <w:szCs w:val="22"/>
        </w:rPr>
        <w:lastRenderedPageBreak/>
        <w:t xml:space="preserve">Приложение </w:t>
      </w:r>
      <w:bookmarkStart w:id="267" w:name="RefSCH8_No"/>
      <w:r w:rsidRPr="003107A8">
        <w:rPr>
          <w:sz w:val="22"/>
          <w:szCs w:val="22"/>
        </w:rPr>
        <w:t>№</w:t>
      </w:r>
      <w:r>
        <w:rPr>
          <w:sz w:val="22"/>
          <w:szCs w:val="22"/>
          <w:lang w:val="en-US"/>
        </w:rPr>
        <w:t> </w:t>
      </w:r>
      <w:bookmarkEnd w:id="263"/>
      <w:bookmarkEnd w:id="267"/>
      <w:r>
        <w:rPr>
          <w:sz w:val="22"/>
          <w:szCs w:val="22"/>
        </w:rPr>
        <w:t>6</w:t>
      </w:r>
      <w:r w:rsidRPr="003107A8">
        <w:rPr>
          <w:sz w:val="22"/>
          <w:szCs w:val="22"/>
        </w:rPr>
        <w:br/>
      </w:r>
      <w:bookmarkStart w:id="268" w:name="RefSCH8_1"/>
      <w:r w:rsidRPr="003107A8">
        <w:rPr>
          <w:i w:val="0"/>
          <w:sz w:val="22"/>
          <w:szCs w:val="22"/>
        </w:rPr>
        <w:t>Нормативно-техническая документация</w:t>
      </w:r>
      <w:bookmarkEnd w:id="264"/>
      <w:bookmarkEnd w:id="265"/>
      <w:bookmarkEnd w:id="266"/>
      <w:bookmarkEnd w:id="268"/>
    </w:p>
    <w:p w14:paraId="2E30CC5F" w14:textId="77777777" w:rsidR="002D4554" w:rsidRPr="003107A8" w:rsidRDefault="002D4554" w:rsidP="002D4554">
      <w:pPr>
        <w:pStyle w:val="SCH"/>
        <w:numPr>
          <w:ilvl w:val="0"/>
          <w:numId w:val="0"/>
        </w:numPr>
        <w:spacing w:before="120" w:line="240" w:lineRule="auto"/>
        <w:jc w:val="center"/>
        <w:rPr>
          <w:sz w:val="22"/>
          <w:szCs w:val="22"/>
        </w:rPr>
      </w:pPr>
    </w:p>
    <w:p w14:paraId="2E30CC60"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2E30CC61"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2E30CC62"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2E30CC63" w14:textId="77777777" w:rsidR="002D4554" w:rsidRPr="003107A8" w:rsidRDefault="00822BFF" w:rsidP="002D455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1.04.03-85* «Нормы продолжительности строительства предприятий, зданий и сооружений»;</w:t>
      </w:r>
    </w:p>
    <w:p w14:paraId="2E30CC64" w14:textId="77777777" w:rsidR="002D4554" w:rsidRPr="003107A8" w:rsidRDefault="00822BFF" w:rsidP="002D455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3.05.04-8</w:t>
      </w:r>
      <w:r>
        <w:rPr>
          <w:b w:val="0"/>
          <w:i w:val="0"/>
          <w:color w:val="auto"/>
        </w:rPr>
        <w:t>5 «Наружные сети и сооружения»;</w:t>
      </w:r>
    </w:p>
    <w:p w14:paraId="2E30CC65" w14:textId="77777777" w:rsidR="002D4554" w:rsidRPr="003107A8" w:rsidRDefault="00822BFF" w:rsidP="002D455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41-02-2003 «Тепловые сети»;</w:t>
      </w:r>
    </w:p>
    <w:p w14:paraId="2E30CC66" w14:textId="77777777" w:rsidR="002D4554" w:rsidRPr="003107A8" w:rsidRDefault="00822BFF" w:rsidP="002D455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41-03-2003 «Тепловая изоляция»;</w:t>
      </w:r>
    </w:p>
    <w:p w14:paraId="2E30CC67" w14:textId="77777777" w:rsidR="002D4554" w:rsidRPr="003107A8" w:rsidRDefault="00822BFF" w:rsidP="002D455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12-04-2002 «Строительное производство»;</w:t>
      </w:r>
    </w:p>
    <w:p w14:paraId="2E30CC68"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14:paraId="2E30CC69" w14:textId="77777777" w:rsidR="002D4554" w:rsidRPr="003107A8" w:rsidRDefault="00822BFF" w:rsidP="002D4554">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2E30CC6A"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2E30CC6B"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2E30CC6C"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2E30CC6D"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2E30CC6E"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2E30CC6F"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2E30CC70"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2E30CC71"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2E30CC72"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14:paraId="2E30CC73"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14:paraId="2E30CC74"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2E30CC75"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2E30CC76"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 xml:space="preserve">СО 34.03.284-96 (РД 34.03.284-96) Инструкция по организации и производству работ </w:t>
      </w:r>
      <w:r w:rsidRPr="003107A8">
        <w:rPr>
          <w:b w:val="0"/>
          <w:i w:val="0"/>
          <w:color w:val="auto"/>
        </w:rPr>
        <w:lastRenderedPageBreak/>
        <w:t>повышенной опасности;</w:t>
      </w:r>
    </w:p>
    <w:p w14:paraId="2E30CC77"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2E30CC78"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2E30CC79"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14:paraId="2E30CC7A"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Инструкция о пропускном и внутриобъектовом режимах на предприятиях Заказчика;</w:t>
      </w:r>
    </w:p>
    <w:p w14:paraId="2E30CC7B"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2E30CC7C"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2E30CC7D" w14:textId="77777777" w:rsidR="002D4554" w:rsidRPr="003107A8" w:rsidRDefault="00822BFF" w:rsidP="002D4554">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2E30CC7E" w14:textId="77777777" w:rsidR="002D4554" w:rsidRPr="003107A8" w:rsidRDefault="00822BFF" w:rsidP="002D4554">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2E30CC7F" w14:textId="77777777" w:rsidR="002D4554" w:rsidRPr="003107A8" w:rsidRDefault="002D4554" w:rsidP="002D4554">
      <w:pPr>
        <w:pStyle w:val="SCH"/>
        <w:widowControl w:val="0"/>
        <w:numPr>
          <w:ilvl w:val="0"/>
          <w:numId w:val="0"/>
        </w:numPr>
        <w:tabs>
          <w:tab w:val="left" w:pos="851"/>
        </w:tabs>
        <w:spacing w:before="120" w:line="240" w:lineRule="auto"/>
        <w:jc w:val="left"/>
        <w:rPr>
          <w:b w:val="0"/>
          <w:i w:val="0"/>
          <w:sz w:val="22"/>
          <w:szCs w:val="22"/>
        </w:rPr>
      </w:pPr>
    </w:p>
    <w:p w14:paraId="2E30CC80" w14:textId="77777777" w:rsidR="002D4554" w:rsidRPr="003107A8" w:rsidRDefault="002D4554" w:rsidP="002D4554">
      <w:pPr>
        <w:pStyle w:val="SCH"/>
        <w:widowControl w:val="0"/>
        <w:numPr>
          <w:ilvl w:val="0"/>
          <w:numId w:val="0"/>
        </w:numPr>
        <w:spacing w:before="120" w:line="240" w:lineRule="auto"/>
        <w:jc w:val="left"/>
        <w:rPr>
          <w:sz w:val="22"/>
          <w:szCs w:val="22"/>
        </w:rPr>
      </w:pPr>
    </w:p>
    <w:p w14:paraId="2E30CC81" w14:textId="77777777" w:rsidR="002D4554" w:rsidRPr="003107A8" w:rsidRDefault="002D4554" w:rsidP="002D4554">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E22EA9" w14:paraId="2E30CC8C" w14:textId="77777777" w:rsidTr="00E22EA9">
        <w:trPr>
          <w:trHeight w:val="1134"/>
        </w:trPr>
        <w:tc>
          <w:tcPr>
            <w:tcW w:w="4252" w:type="dxa"/>
          </w:tcPr>
          <w:p w14:paraId="03154946" w14:textId="77777777" w:rsidR="00CC6864" w:rsidRPr="00A37113" w:rsidRDefault="00CC6864" w:rsidP="00CC6864">
            <w:pPr>
              <w:widowControl w:val="0"/>
              <w:autoSpaceDE w:val="0"/>
              <w:autoSpaceDN w:val="0"/>
              <w:adjustRightInd w:val="0"/>
              <w:ind w:left="33"/>
              <w:rPr>
                <w:b/>
                <w:color w:val="000000"/>
                <w:sz w:val="22"/>
                <w:szCs w:val="22"/>
              </w:rPr>
            </w:pPr>
            <w:r w:rsidRPr="00A37113">
              <w:rPr>
                <w:b/>
                <w:color w:val="000000"/>
                <w:sz w:val="22"/>
                <w:szCs w:val="22"/>
              </w:rPr>
              <w:t>Заказчик:</w:t>
            </w:r>
          </w:p>
          <w:p w14:paraId="62A8BA1A" w14:textId="3A9DC0D2" w:rsidR="00CC6864" w:rsidRPr="00A37113" w:rsidRDefault="006A2A03" w:rsidP="00CC6864">
            <w:pPr>
              <w:widowControl w:val="0"/>
              <w:autoSpaceDE w:val="0"/>
              <w:autoSpaceDN w:val="0"/>
              <w:adjustRightInd w:val="0"/>
              <w:spacing w:before="120" w:after="120"/>
              <w:ind w:left="33"/>
              <w:rPr>
                <w:color w:val="000000"/>
                <w:sz w:val="22"/>
                <w:szCs w:val="22"/>
              </w:rPr>
            </w:pPr>
            <w:r>
              <w:rPr>
                <w:color w:val="000000"/>
                <w:sz w:val="22"/>
                <w:szCs w:val="22"/>
              </w:rPr>
              <w:t>Директор филиала АО «ИЭСК»</w:t>
            </w:r>
          </w:p>
          <w:p w14:paraId="7DF84FB6" w14:textId="77777777" w:rsidR="00CC6864" w:rsidRPr="00A37113" w:rsidRDefault="00CC6864" w:rsidP="00CC6864">
            <w:pPr>
              <w:widowControl w:val="0"/>
              <w:autoSpaceDE w:val="0"/>
              <w:autoSpaceDN w:val="0"/>
              <w:adjustRightInd w:val="0"/>
              <w:spacing w:before="120" w:after="120"/>
              <w:ind w:left="33"/>
              <w:rPr>
                <w:color w:val="000000"/>
                <w:sz w:val="22"/>
                <w:szCs w:val="22"/>
              </w:rPr>
            </w:pPr>
            <w:r w:rsidRPr="00A37113">
              <w:rPr>
                <w:color w:val="000000"/>
                <w:sz w:val="22"/>
                <w:szCs w:val="22"/>
              </w:rPr>
              <w:t>«Центральные электрические сети»</w:t>
            </w:r>
          </w:p>
          <w:p w14:paraId="3A16E8E9" w14:textId="77777777" w:rsidR="00CC6864" w:rsidRPr="00A37113" w:rsidRDefault="00CC6864" w:rsidP="00CC6864">
            <w:pPr>
              <w:widowControl w:val="0"/>
              <w:autoSpaceDE w:val="0"/>
              <w:autoSpaceDN w:val="0"/>
              <w:adjustRightInd w:val="0"/>
              <w:ind w:left="33"/>
              <w:rPr>
                <w:color w:val="000000"/>
                <w:sz w:val="22"/>
                <w:szCs w:val="22"/>
              </w:rPr>
            </w:pPr>
          </w:p>
          <w:p w14:paraId="04F82E70" w14:textId="69501A48" w:rsidR="00E22EA9" w:rsidRPr="00A37113" w:rsidRDefault="00CC6864" w:rsidP="00CC6864">
            <w:pPr>
              <w:widowControl w:val="0"/>
              <w:autoSpaceDE w:val="0"/>
              <w:autoSpaceDN w:val="0"/>
              <w:adjustRightInd w:val="0"/>
              <w:ind w:left="34"/>
              <w:rPr>
                <w:b/>
                <w:color w:val="000000"/>
                <w:sz w:val="22"/>
                <w:szCs w:val="22"/>
              </w:rPr>
            </w:pPr>
            <w:r w:rsidRPr="00A37113">
              <w:rPr>
                <w:color w:val="000000"/>
                <w:sz w:val="22"/>
                <w:szCs w:val="22"/>
              </w:rPr>
              <w:t xml:space="preserve">___________________/ </w:t>
            </w:r>
            <w:r>
              <w:rPr>
                <w:color w:val="000000"/>
                <w:sz w:val="22"/>
                <w:szCs w:val="22"/>
              </w:rPr>
              <w:t>А</w:t>
            </w:r>
            <w:r w:rsidRPr="00A37113">
              <w:rPr>
                <w:color w:val="000000"/>
                <w:sz w:val="22"/>
                <w:szCs w:val="22"/>
              </w:rPr>
              <w:t>.</w:t>
            </w:r>
            <w:r>
              <w:rPr>
                <w:color w:val="000000"/>
                <w:sz w:val="22"/>
                <w:szCs w:val="22"/>
              </w:rPr>
              <w:t>В</w:t>
            </w:r>
            <w:r w:rsidRPr="00A37113">
              <w:rPr>
                <w:color w:val="000000"/>
                <w:sz w:val="22"/>
                <w:szCs w:val="22"/>
              </w:rPr>
              <w:t>.</w:t>
            </w:r>
            <w:r>
              <w:rPr>
                <w:color w:val="000000"/>
                <w:sz w:val="22"/>
                <w:szCs w:val="22"/>
              </w:rPr>
              <w:t xml:space="preserve"> Ермолов</w:t>
            </w:r>
            <w:r w:rsidRPr="00A37113">
              <w:rPr>
                <w:color w:val="000000"/>
                <w:sz w:val="22"/>
                <w:szCs w:val="22"/>
              </w:rPr>
              <w:t xml:space="preserve"> /</w:t>
            </w:r>
          </w:p>
          <w:p w14:paraId="401A3862" w14:textId="77777777" w:rsidR="00E22EA9" w:rsidRDefault="00E22EA9" w:rsidP="00E22EA9">
            <w:pPr>
              <w:rPr>
                <w:sz w:val="22"/>
                <w:szCs w:val="22"/>
              </w:rPr>
            </w:pPr>
          </w:p>
          <w:p w14:paraId="0A558BE2" w14:textId="1C3F0209" w:rsidR="00E22EA9" w:rsidRPr="00A37113" w:rsidRDefault="00E22EA9" w:rsidP="00E22EA9">
            <w:pPr>
              <w:widowControl w:val="0"/>
              <w:autoSpaceDE w:val="0"/>
              <w:autoSpaceDN w:val="0"/>
              <w:adjustRightInd w:val="0"/>
              <w:ind w:left="34"/>
              <w:rPr>
                <w:b/>
                <w:color w:val="000000"/>
                <w:sz w:val="22"/>
                <w:szCs w:val="22"/>
              </w:rPr>
            </w:pPr>
            <w:r w:rsidRPr="003B277F">
              <w:rPr>
                <w:rFonts w:eastAsia="Calibri"/>
                <w:bCs/>
                <w:sz w:val="22"/>
                <w:szCs w:val="22"/>
              </w:rPr>
              <w:t>.</w:t>
            </w:r>
          </w:p>
        </w:tc>
        <w:tc>
          <w:tcPr>
            <w:tcW w:w="4751" w:type="dxa"/>
          </w:tcPr>
          <w:p w14:paraId="2E30CC8B" w14:textId="410D26EE" w:rsidR="00E22EA9" w:rsidRPr="00A37113" w:rsidRDefault="00CC6864" w:rsidP="00E22EA9">
            <w:pPr>
              <w:widowControl w:val="0"/>
              <w:autoSpaceDE w:val="0"/>
              <w:autoSpaceDN w:val="0"/>
              <w:adjustRightInd w:val="0"/>
              <w:ind w:left="33"/>
              <w:rPr>
                <w:color w:val="000000"/>
                <w:sz w:val="22"/>
                <w:szCs w:val="22"/>
              </w:rPr>
            </w:pPr>
            <w:r w:rsidRPr="00A37113">
              <w:rPr>
                <w:b/>
                <w:color w:val="000000"/>
                <w:sz w:val="22"/>
                <w:szCs w:val="22"/>
              </w:rPr>
              <w:t>Подрядчик:</w:t>
            </w:r>
          </w:p>
        </w:tc>
      </w:tr>
    </w:tbl>
    <w:p w14:paraId="2E30CC8D" w14:textId="77777777" w:rsidR="002D4554" w:rsidRPr="003107A8" w:rsidRDefault="002D4554" w:rsidP="002D4554">
      <w:pPr>
        <w:pStyle w:val="SCH"/>
        <w:numPr>
          <w:ilvl w:val="0"/>
          <w:numId w:val="0"/>
        </w:numPr>
        <w:spacing w:before="120" w:line="240" w:lineRule="auto"/>
        <w:ind w:left="1440"/>
        <w:jc w:val="center"/>
        <w:rPr>
          <w:sz w:val="22"/>
          <w:szCs w:val="22"/>
        </w:rPr>
      </w:pPr>
    </w:p>
    <w:p w14:paraId="2E30CC8E" w14:textId="77777777" w:rsidR="002D4554" w:rsidRPr="003107A8" w:rsidRDefault="002D4554" w:rsidP="002D4554">
      <w:pPr>
        <w:spacing w:before="120" w:after="120"/>
        <w:rPr>
          <w:b/>
          <w:i/>
          <w:sz w:val="22"/>
          <w:szCs w:val="22"/>
        </w:rPr>
        <w:sectPr w:rsidR="002D4554" w:rsidRPr="003107A8" w:rsidSect="002D4554">
          <w:pgSz w:w="11906" w:h="16838" w:code="9"/>
          <w:pgMar w:top="1134" w:right="851" w:bottom="1134" w:left="1701" w:header="709" w:footer="709" w:gutter="0"/>
          <w:cols w:space="708"/>
          <w:docGrid w:linePitch="360"/>
        </w:sectPr>
      </w:pPr>
    </w:p>
    <w:p w14:paraId="2E30CC8F" w14:textId="77777777" w:rsidR="002D4554" w:rsidRPr="003107A8" w:rsidRDefault="00822BFF" w:rsidP="002D4554">
      <w:pPr>
        <w:pStyle w:val="SCH"/>
        <w:numPr>
          <w:ilvl w:val="0"/>
          <w:numId w:val="0"/>
        </w:numPr>
        <w:spacing w:before="120" w:line="240" w:lineRule="auto"/>
        <w:outlineLvl w:val="0"/>
        <w:rPr>
          <w:i w:val="0"/>
          <w:sz w:val="22"/>
          <w:szCs w:val="22"/>
        </w:rPr>
      </w:pPr>
      <w:bookmarkStart w:id="269" w:name="RefSCH12"/>
      <w:bookmarkStart w:id="270" w:name="_Toc502142595"/>
      <w:bookmarkStart w:id="271" w:name="_Toc499813192"/>
      <w:bookmarkStart w:id="272" w:name="_Toc46760917"/>
      <w:r w:rsidRPr="003107A8">
        <w:rPr>
          <w:sz w:val="22"/>
          <w:szCs w:val="22"/>
        </w:rPr>
        <w:lastRenderedPageBreak/>
        <w:t xml:space="preserve">Приложение </w:t>
      </w:r>
      <w:bookmarkStart w:id="273" w:name="RefSCH12_No"/>
      <w:r w:rsidRPr="003107A8">
        <w:rPr>
          <w:sz w:val="22"/>
          <w:szCs w:val="22"/>
        </w:rPr>
        <w:t>№</w:t>
      </w:r>
      <w:r>
        <w:rPr>
          <w:sz w:val="22"/>
          <w:szCs w:val="22"/>
          <w:lang w:val="en-US"/>
        </w:rPr>
        <w:t> </w:t>
      </w:r>
      <w:bookmarkEnd w:id="269"/>
      <w:bookmarkEnd w:id="273"/>
      <w:r>
        <w:rPr>
          <w:sz w:val="22"/>
          <w:szCs w:val="22"/>
        </w:rPr>
        <w:t>7</w:t>
      </w:r>
      <w:r w:rsidRPr="003107A8">
        <w:rPr>
          <w:sz w:val="22"/>
          <w:szCs w:val="22"/>
        </w:rPr>
        <w:br/>
      </w:r>
      <w:bookmarkStart w:id="274" w:name="RefSCH12_1"/>
      <w:r w:rsidRPr="003107A8">
        <w:rPr>
          <w:i w:val="0"/>
          <w:sz w:val="22"/>
          <w:szCs w:val="22"/>
        </w:rPr>
        <w:t>Форма акта приема-передачи имущества</w:t>
      </w:r>
      <w:bookmarkEnd w:id="270"/>
      <w:bookmarkEnd w:id="271"/>
      <w:bookmarkEnd w:id="272"/>
      <w:bookmarkEnd w:id="274"/>
    </w:p>
    <w:p w14:paraId="2E30CC90" w14:textId="77777777" w:rsidR="002D4554" w:rsidRPr="003107A8" w:rsidRDefault="00822BFF" w:rsidP="002D4554">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42"/>
        <w:gridCol w:w="4712"/>
      </w:tblGrid>
      <w:tr w:rsidR="00315317" w14:paraId="2E30CC93" w14:textId="77777777" w:rsidTr="002D4554">
        <w:tc>
          <w:tcPr>
            <w:tcW w:w="4785" w:type="dxa"/>
            <w:shd w:val="clear" w:color="auto" w:fill="auto"/>
          </w:tcPr>
          <w:p w14:paraId="2E30CC91" w14:textId="77777777" w:rsidR="002D4554" w:rsidRPr="003107A8" w:rsidRDefault="00822BFF" w:rsidP="002D4554">
            <w:pPr>
              <w:spacing w:before="120" w:after="120"/>
              <w:jc w:val="both"/>
              <w:rPr>
                <w:sz w:val="22"/>
                <w:szCs w:val="22"/>
              </w:rPr>
            </w:pPr>
            <w:r w:rsidRPr="003107A8">
              <w:rPr>
                <w:sz w:val="22"/>
                <w:szCs w:val="22"/>
              </w:rPr>
              <w:t xml:space="preserve">г. </w:t>
            </w:r>
            <w:r>
              <w:rPr>
                <w:bCs/>
                <w:sz w:val="22"/>
                <w:szCs w:val="22"/>
              </w:rPr>
              <w:t>Иркутск</w:t>
            </w:r>
          </w:p>
        </w:tc>
        <w:tc>
          <w:tcPr>
            <w:tcW w:w="4785" w:type="dxa"/>
            <w:shd w:val="clear" w:color="auto" w:fill="auto"/>
          </w:tcPr>
          <w:p w14:paraId="2E30CC92" w14:textId="77777777" w:rsidR="002D4554" w:rsidRPr="00B02119" w:rsidRDefault="00822BFF" w:rsidP="002D4554">
            <w:pPr>
              <w:spacing w:before="120" w:after="120"/>
              <w:jc w:val="right"/>
              <w:rPr>
                <w:b/>
                <w:sz w:val="22"/>
                <w:szCs w:val="22"/>
              </w:rPr>
            </w:pPr>
            <w:r>
              <w:rPr>
                <w:b/>
                <w:sz w:val="22"/>
                <w:szCs w:val="22"/>
              </w:rPr>
              <w:t>________________________</w:t>
            </w:r>
          </w:p>
        </w:tc>
      </w:tr>
    </w:tbl>
    <w:p w14:paraId="4910A988" w14:textId="2D99B408" w:rsidR="009E3182" w:rsidRPr="00B95F4E" w:rsidRDefault="00B95F4E" w:rsidP="00B95F4E">
      <w:pPr>
        <w:widowControl w:val="0"/>
        <w:autoSpaceDE w:val="0"/>
        <w:autoSpaceDN w:val="0"/>
        <w:adjustRightInd w:val="0"/>
        <w:spacing w:before="120" w:after="120"/>
        <w:ind w:left="33"/>
        <w:rPr>
          <w:color w:val="000000"/>
          <w:sz w:val="22"/>
          <w:szCs w:val="22"/>
        </w:rPr>
      </w:pPr>
      <w:r>
        <w:rPr>
          <w:rFonts w:eastAsia="Calibri"/>
          <w:b/>
          <w:sz w:val="22"/>
          <w:szCs w:val="22"/>
        </w:rPr>
        <w:t>А</w:t>
      </w:r>
      <w:r w:rsidR="009E3182" w:rsidRPr="00A97DC9">
        <w:rPr>
          <w:rFonts w:eastAsia="Calibri"/>
          <w:b/>
          <w:sz w:val="22"/>
          <w:szCs w:val="22"/>
        </w:rPr>
        <w:t>кционерное общество «Иркутская электросетевая компания» (</w:t>
      </w:r>
      <w:r w:rsidR="006A2A03">
        <w:rPr>
          <w:rFonts w:eastAsia="Calibri"/>
          <w:b/>
          <w:sz w:val="22"/>
          <w:szCs w:val="22"/>
        </w:rPr>
        <w:t>АО «ИЭСК»</w:t>
      </w:r>
      <w:r w:rsidR="009E3182" w:rsidRPr="00A97DC9">
        <w:rPr>
          <w:rFonts w:eastAsia="Calibri"/>
          <w:b/>
          <w:sz w:val="22"/>
          <w:szCs w:val="22"/>
        </w:rPr>
        <w:t>)</w:t>
      </w:r>
      <w:r w:rsidR="009E3182" w:rsidRPr="00A97DC9">
        <w:rPr>
          <w:rFonts w:eastAsia="Calibri"/>
          <w:sz w:val="22"/>
          <w:szCs w:val="22"/>
        </w:rPr>
        <w:t xml:space="preserve">, именуемое в дальнейшем </w:t>
      </w:r>
      <w:r w:rsidR="009E3182" w:rsidRPr="00A97DC9">
        <w:rPr>
          <w:rFonts w:eastAsia="Calibri"/>
          <w:b/>
          <w:sz w:val="22"/>
          <w:szCs w:val="22"/>
        </w:rPr>
        <w:t>«Заказчик»</w:t>
      </w:r>
      <w:r w:rsidR="009E3182" w:rsidRPr="00A97DC9">
        <w:rPr>
          <w:rFonts w:eastAsia="Calibri"/>
          <w:sz w:val="22"/>
          <w:szCs w:val="22"/>
        </w:rPr>
        <w:t xml:space="preserve">, в лице </w:t>
      </w:r>
      <w:r>
        <w:rPr>
          <w:color w:val="000000"/>
          <w:sz w:val="22"/>
          <w:szCs w:val="22"/>
        </w:rPr>
        <w:t xml:space="preserve">Директора филиала АО «ИЭСК» </w:t>
      </w:r>
      <w:r w:rsidR="009E3182" w:rsidRPr="00A97DC9">
        <w:rPr>
          <w:rFonts w:eastAsia="Calibri"/>
          <w:sz w:val="22"/>
          <w:szCs w:val="22"/>
        </w:rPr>
        <w:t xml:space="preserve">«Центральные электрические сети» Ермолова Алексея Владимировича, действующего на основании </w:t>
      </w:r>
      <w:r>
        <w:rPr>
          <w:rFonts w:eastAsia="Calibri"/>
          <w:sz w:val="22"/>
          <w:szCs w:val="22"/>
        </w:rPr>
        <w:t>доверенности № юр-124 от 03.07.2023</w:t>
      </w:r>
      <w:r w:rsidR="009E3182" w:rsidRPr="00A97DC9">
        <w:rPr>
          <w:rFonts w:eastAsia="Calibri"/>
          <w:sz w:val="22"/>
          <w:szCs w:val="22"/>
        </w:rPr>
        <w:t xml:space="preserve"> г.</w:t>
      </w:r>
      <w:r w:rsidR="009E3182" w:rsidRPr="00A97DC9">
        <w:rPr>
          <w:sz w:val="22"/>
          <w:szCs w:val="22"/>
        </w:rPr>
        <w:t xml:space="preserve">, с одной стороны, </w:t>
      </w:r>
    </w:p>
    <w:p w14:paraId="3A8A7A9C" w14:textId="37E03257" w:rsidR="00A97DC9" w:rsidRPr="00A97DC9" w:rsidRDefault="009E3182" w:rsidP="009E3182">
      <w:pPr>
        <w:pStyle w:val="a6"/>
        <w:spacing w:before="120" w:after="120"/>
        <w:jc w:val="both"/>
        <w:rPr>
          <w:sz w:val="22"/>
          <w:szCs w:val="22"/>
        </w:rPr>
      </w:pPr>
      <w:r w:rsidRPr="00A97DC9">
        <w:rPr>
          <w:sz w:val="22"/>
          <w:szCs w:val="22"/>
        </w:rPr>
        <w:t>и</w:t>
      </w:r>
      <w:r w:rsidRPr="00A97DC9">
        <w:rPr>
          <w:b/>
          <w:sz w:val="22"/>
          <w:szCs w:val="22"/>
        </w:rPr>
        <w:t xml:space="preserve"> </w:t>
      </w:r>
      <w:r w:rsidR="00596C20" w:rsidRPr="00CC6864">
        <w:rPr>
          <w:b/>
          <w:color w:val="FFFFFF" w:themeColor="background1"/>
          <w:sz w:val="22"/>
          <w:szCs w:val="22"/>
        </w:rPr>
        <w:t>Общество с ограниченной ответственностью «Сибирская Технологическая Компания» (ООО «</w:t>
      </w:r>
      <w:proofErr w:type="spellStart"/>
      <w:r w:rsidR="00596C20" w:rsidRPr="00CC6864">
        <w:rPr>
          <w:b/>
          <w:color w:val="FFFFFF" w:themeColor="background1"/>
          <w:sz w:val="22"/>
          <w:szCs w:val="22"/>
        </w:rPr>
        <w:t>СибТК</w:t>
      </w:r>
      <w:proofErr w:type="spellEnd"/>
      <w:r w:rsidR="00596C20" w:rsidRPr="00CC6864">
        <w:rPr>
          <w:b/>
          <w:color w:val="FFFFFF" w:themeColor="background1"/>
          <w:sz w:val="22"/>
          <w:szCs w:val="22"/>
        </w:rPr>
        <w:t>»)</w:t>
      </w:r>
      <w:r w:rsidR="00596C20" w:rsidRPr="00703886">
        <w:rPr>
          <w:b/>
          <w:sz w:val="22"/>
          <w:szCs w:val="22"/>
        </w:rPr>
        <w:t>,</w:t>
      </w:r>
      <w:r w:rsidR="00596C20" w:rsidRPr="00703886">
        <w:rPr>
          <w:sz w:val="22"/>
          <w:szCs w:val="22"/>
        </w:rPr>
        <w:t xml:space="preserve"> </w:t>
      </w:r>
      <w:r w:rsidR="00596C20" w:rsidRPr="00B02119">
        <w:rPr>
          <w:sz w:val="22"/>
          <w:szCs w:val="22"/>
        </w:rPr>
        <w:t xml:space="preserve">именуемое в дальнейшем </w:t>
      </w:r>
      <w:r w:rsidR="00596C20" w:rsidRPr="00B02119">
        <w:rPr>
          <w:b/>
          <w:sz w:val="22"/>
          <w:szCs w:val="22"/>
        </w:rPr>
        <w:t>«Подрядчик»</w:t>
      </w:r>
      <w:r w:rsidR="00596C20" w:rsidRPr="00B02119">
        <w:rPr>
          <w:sz w:val="22"/>
          <w:szCs w:val="22"/>
        </w:rPr>
        <w:t xml:space="preserve">, </w:t>
      </w:r>
      <w:r w:rsidR="00596C20" w:rsidRPr="00703886">
        <w:rPr>
          <w:sz w:val="22"/>
          <w:szCs w:val="22"/>
        </w:rPr>
        <w:t xml:space="preserve">в лице генерального директора </w:t>
      </w:r>
      <w:r w:rsidR="00596C20" w:rsidRPr="00CC6864">
        <w:rPr>
          <w:b/>
          <w:color w:val="FFFFFF" w:themeColor="background1"/>
          <w:sz w:val="22"/>
          <w:szCs w:val="22"/>
        </w:rPr>
        <w:t>Сундукова Виктора Александровича</w:t>
      </w:r>
      <w:r w:rsidR="00596C20" w:rsidRPr="00703886">
        <w:rPr>
          <w:b/>
          <w:sz w:val="22"/>
          <w:szCs w:val="22"/>
        </w:rPr>
        <w:t>,</w:t>
      </w:r>
      <w:r w:rsidR="00596C20" w:rsidRPr="00703886">
        <w:rPr>
          <w:sz w:val="22"/>
          <w:szCs w:val="22"/>
        </w:rPr>
        <w:t xml:space="preserve"> действующего на основании Устава</w:t>
      </w:r>
      <w:r w:rsidR="00596C20">
        <w:rPr>
          <w:sz w:val="22"/>
          <w:szCs w:val="22"/>
        </w:rPr>
        <w:t>,</w:t>
      </w:r>
      <w:r w:rsidR="00596C20" w:rsidRPr="00703886">
        <w:rPr>
          <w:sz w:val="22"/>
          <w:szCs w:val="22"/>
        </w:rPr>
        <w:t xml:space="preserve"> </w:t>
      </w:r>
      <w:r w:rsidR="00596C20" w:rsidRPr="00B02119">
        <w:rPr>
          <w:sz w:val="22"/>
          <w:szCs w:val="22"/>
        </w:rPr>
        <w:t>с другой стороны</w:t>
      </w:r>
      <w:r w:rsidR="00A97DC9" w:rsidRPr="00A97DC9">
        <w:rPr>
          <w:sz w:val="22"/>
          <w:szCs w:val="22"/>
        </w:rPr>
        <w:t>,</w:t>
      </w:r>
    </w:p>
    <w:p w14:paraId="2E30CC96" w14:textId="5AE14B7F" w:rsidR="002D4554" w:rsidRPr="003107A8" w:rsidRDefault="00822BFF" w:rsidP="00A97DC9">
      <w:pPr>
        <w:pStyle w:val="a6"/>
        <w:spacing w:before="120" w:after="120"/>
        <w:jc w:val="both"/>
        <w:rPr>
          <w:sz w:val="22"/>
          <w:szCs w:val="22"/>
        </w:rPr>
      </w:pPr>
      <w:r w:rsidRPr="00B02119">
        <w:rPr>
          <w:sz w:val="22"/>
          <w:szCs w:val="22"/>
        </w:rPr>
        <w:t>составили настоящий Акт о передаче Подрядчику для выполнения Работ по договору подряда</w:t>
      </w:r>
      <w:r w:rsidRPr="003107A8">
        <w:rPr>
          <w:sz w:val="22"/>
          <w:szCs w:val="22"/>
        </w:rPr>
        <w:t xml:space="preserve"> на выполнение </w:t>
      </w:r>
      <w:r>
        <w:rPr>
          <w:sz w:val="22"/>
          <w:szCs w:val="22"/>
        </w:rPr>
        <w:t>строительно-монтажных работ</w:t>
      </w:r>
      <w:r w:rsidRPr="003107A8">
        <w:rPr>
          <w:sz w:val="22"/>
          <w:szCs w:val="22"/>
        </w:rPr>
        <w:t xml:space="preserve"> №</w:t>
      </w:r>
      <w:r w:rsidR="007B528F">
        <w:rPr>
          <w:sz w:val="22"/>
          <w:szCs w:val="22"/>
        </w:rPr>
        <w:t xml:space="preserve"> </w:t>
      </w:r>
      <w:r w:rsidR="007B528F" w:rsidRPr="00CC6864">
        <w:rPr>
          <w:color w:val="FFFFFF" w:themeColor="background1"/>
          <w:sz w:val="22"/>
          <w:szCs w:val="22"/>
        </w:rPr>
        <w:t>8</w:t>
      </w:r>
      <w:r w:rsidRPr="00CC6864">
        <w:rPr>
          <w:color w:val="FFFFFF" w:themeColor="background1"/>
          <w:sz w:val="22"/>
          <w:szCs w:val="22"/>
        </w:rPr>
        <w:t>-204.031/202</w:t>
      </w:r>
      <w:r w:rsidR="007B528F" w:rsidRPr="00CC6864">
        <w:rPr>
          <w:color w:val="FFFFFF" w:themeColor="background1"/>
          <w:sz w:val="22"/>
          <w:szCs w:val="22"/>
        </w:rPr>
        <w:t>2</w:t>
      </w:r>
      <w:r w:rsidRPr="00CC6864">
        <w:rPr>
          <w:color w:val="FFFFFF" w:themeColor="background1"/>
          <w:sz w:val="22"/>
          <w:szCs w:val="22"/>
        </w:rPr>
        <w:t xml:space="preserve"> </w:t>
      </w:r>
      <w:r w:rsidRPr="003107A8">
        <w:rPr>
          <w:sz w:val="22"/>
          <w:szCs w:val="22"/>
        </w:rPr>
        <w:t xml:space="preserve">от </w:t>
      </w:r>
      <w:r>
        <w:rPr>
          <w:sz w:val="22"/>
          <w:szCs w:val="22"/>
        </w:rPr>
        <w:t>______________</w:t>
      </w:r>
      <w:r w:rsidRPr="003107A8">
        <w:rPr>
          <w:sz w:val="22"/>
          <w:szCs w:val="22"/>
        </w:rPr>
        <w:t xml:space="preserve"> следующего имущества:</w:t>
      </w:r>
    </w:p>
    <w:p w14:paraId="2E30CC97" w14:textId="77777777" w:rsidR="002D4554" w:rsidRPr="003107A8" w:rsidRDefault="002D4554" w:rsidP="002D4554">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315317" w14:paraId="2E30CC9C" w14:textId="77777777" w:rsidTr="002D4554">
        <w:trPr>
          <w:trHeight w:val="360"/>
        </w:trPr>
        <w:tc>
          <w:tcPr>
            <w:tcW w:w="810" w:type="dxa"/>
            <w:tcBorders>
              <w:top w:val="single" w:sz="4" w:space="0" w:color="000000"/>
              <w:left w:val="single" w:sz="4" w:space="0" w:color="000000"/>
              <w:bottom w:val="single" w:sz="4" w:space="0" w:color="000000"/>
            </w:tcBorders>
          </w:tcPr>
          <w:p w14:paraId="2E30CC98" w14:textId="77777777" w:rsidR="002D4554" w:rsidRPr="003107A8" w:rsidRDefault="00822BFF" w:rsidP="002D4554">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14:paraId="2E30CC99" w14:textId="77777777" w:rsidR="002D4554" w:rsidRPr="003107A8" w:rsidRDefault="00822BFF" w:rsidP="002D4554">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2E30CC9A" w14:textId="77777777" w:rsidR="002D4554" w:rsidRPr="003107A8" w:rsidRDefault="00822BFF" w:rsidP="002D4554">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2E30CC9B" w14:textId="77777777" w:rsidR="002D4554" w:rsidRPr="003107A8" w:rsidRDefault="00822BFF" w:rsidP="002D4554">
            <w:pPr>
              <w:snapToGrid w:val="0"/>
              <w:spacing w:before="120" w:after="120"/>
              <w:jc w:val="center"/>
              <w:rPr>
                <w:sz w:val="22"/>
                <w:szCs w:val="22"/>
              </w:rPr>
            </w:pPr>
            <w:r w:rsidRPr="003107A8">
              <w:rPr>
                <w:sz w:val="22"/>
                <w:szCs w:val="22"/>
              </w:rPr>
              <w:t>Стоимость (руб.)</w:t>
            </w:r>
          </w:p>
        </w:tc>
      </w:tr>
      <w:tr w:rsidR="00315317" w14:paraId="2E30CCA1" w14:textId="77777777" w:rsidTr="002D4554">
        <w:trPr>
          <w:trHeight w:val="240"/>
        </w:trPr>
        <w:tc>
          <w:tcPr>
            <w:tcW w:w="810" w:type="dxa"/>
            <w:tcBorders>
              <w:top w:val="single" w:sz="4" w:space="0" w:color="000000"/>
              <w:left w:val="single" w:sz="4" w:space="0" w:color="000000"/>
              <w:bottom w:val="single" w:sz="4" w:space="0" w:color="000000"/>
            </w:tcBorders>
          </w:tcPr>
          <w:p w14:paraId="2E30CC9D" w14:textId="77777777" w:rsidR="002D4554" w:rsidRPr="003107A8" w:rsidRDefault="002D4554" w:rsidP="002D4554">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2E30CC9E" w14:textId="77777777" w:rsidR="002D4554" w:rsidRPr="003107A8" w:rsidRDefault="002D4554" w:rsidP="002D4554">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2E30CC9F" w14:textId="77777777" w:rsidR="002D4554" w:rsidRPr="003107A8" w:rsidRDefault="002D4554" w:rsidP="002D4554">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2E30CCA0" w14:textId="77777777" w:rsidR="002D4554" w:rsidRPr="003107A8" w:rsidRDefault="002D4554" w:rsidP="002D4554">
            <w:pPr>
              <w:snapToGrid w:val="0"/>
              <w:spacing w:before="120" w:after="120"/>
              <w:rPr>
                <w:sz w:val="22"/>
                <w:szCs w:val="22"/>
              </w:rPr>
            </w:pPr>
          </w:p>
        </w:tc>
      </w:tr>
    </w:tbl>
    <w:p w14:paraId="2E30CCA2" w14:textId="77777777" w:rsidR="002D4554" w:rsidRPr="003107A8" w:rsidRDefault="002D4554" w:rsidP="002D4554">
      <w:pPr>
        <w:spacing w:before="120" w:after="120"/>
        <w:ind w:firstLine="540"/>
        <w:jc w:val="both"/>
        <w:rPr>
          <w:sz w:val="22"/>
          <w:szCs w:val="22"/>
        </w:rPr>
      </w:pPr>
    </w:p>
    <w:p w14:paraId="2E30CCA3" w14:textId="77777777" w:rsidR="002D4554" w:rsidRPr="003107A8" w:rsidRDefault="00822BFF" w:rsidP="002D4554">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2E30CCA4" w14:textId="77777777" w:rsidR="002D4554" w:rsidRPr="003107A8" w:rsidRDefault="00822BFF" w:rsidP="002D4554">
      <w:pPr>
        <w:tabs>
          <w:tab w:val="right" w:pos="9356"/>
        </w:tabs>
        <w:spacing w:before="120" w:after="120"/>
        <w:jc w:val="both"/>
        <w:rPr>
          <w:sz w:val="22"/>
          <w:szCs w:val="22"/>
        </w:rPr>
      </w:pPr>
      <w:r w:rsidRPr="00B02119">
        <w:rPr>
          <w:sz w:val="22"/>
          <w:szCs w:val="22"/>
          <w:u w:val="single"/>
        </w:rPr>
        <w:tab/>
      </w:r>
    </w:p>
    <w:p w14:paraId="2E30CCA5" w14:textId="77777777" w:rsidR="002D4554" w:rsidRPr="003107A8" w:rsidRDefault="002D4554" w:rsidP="002D4554">
      <w:pPr>
        <w:spacing w:before="120" w:after="120"/>
        <w:jc w:val="both"/>
        <w:rPr>
          <w:sz w:val="22"/>
          <w:szCs w:val="22"/>
        </w:rPr>
      </w:pPr>
    </w:p>
    <w:p w14:paraId="2E30CCA6" w14:textId="77777777" w:rsidR="002D4554" w:rsidRPr="003107A8" w:rsidRDefault="00822BFF" w:rsidP="002D4554">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2E30CCA7" w14:textId="77777777" w:rsidR="002D4554" w:rsidRPr="00B02119" w:rsidRDefault="00822BFF" w:rsidP="002D4554">
      <w:pPr>
        <w:tabs>
          <w:tab w:val="right" w:pos="9356"/>
        </w:tabs>
        <w:spacing w:before="120" w:after="120"/>
        <w:jc w:val="both"/>
        <w:rPr>
          <w:sz w:val="22"/>
          <w:szCs w:val="22"/>
          <w:u w:val="single"/>
        </w:rPr>
      </w:pPr>
      <w:r w:rsidRPr="00B02119">
        <w:rPr>
          <w:sz w:val="22"/>
          <w:szCs w:val="22"/>
          <w:u w:val="single"/>
        </w:rPr>
        <w:tab/>
      </w:r>
    </w:p>
    <w:p w14:paraId="2E30CCA8" w14:textId="77777777" w:rsidR="002D4554" w:rsidRPr="003107A8" w:rsidRDefault="002D4554" w:rsidP="002D4554">
      <w:pPr>
        <w:spacing w:before="120" w:after="120"/>
        <w:jc w:val="both"/>
        <w:rPr>
          <w:sz w:val="22"/>
          <w:szCs w:val="22"/>
        </w:rPr>
      </w:pPr>
    </w:p>
    <w:p w14:paraId="2E30CCA9" w14:textId="77777777" w:rsidR="002D4554" w:rsidRPr="003107A8" w:rsidRDefault="00822BFF" w:rsidP="002D4554">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14:paraId="2E30CCAA" w14:textId="77777777" w:rsidR="002D4554" w:rsidRPr="003107A8" w:rsidRDefault="002D4554" w:rsidP="002D4554">
      <w:pPr>
        <w:pStyle w:val="SCH"/>
        <w:numPr>
          <w:ilvl w:val="0"/>
          <w:numId w:val="0"/>
        </w:numPr>
        <w:spacing w:before="120" w:line="240" w:lineRule="auto"/>
        <w:ind w:left="357"/>
        <w:rPr>
          <w:sz w:val="22"/>
          <w:szCs w:val="22"/>
        </w:rPr>
      </w:pPr>
    </w:p>
    <w:p w14:paraId="2E30CCAB" w14:textId="77777777" w:rsidR="002D4554" w:rsidRPr="003107A8" w:rsidRDefault="002D4554" w:rsidP="002D4554">
      <w:pPr>
        <w:pStyle w:val="SCH"/>
        <w:numPr>
          <w:ilvl w:val="0"/>
          <w:numId w:val="0"/>
        </w:numPr>
        <w:spacing w:before="120" w:line="240" w:lineRule="auto"/>
        <w:ind w:left="357"/>
        <w:rPr>
          <w:sz w:val="22"/>
          <w:szCs w:val="22"/>
        </w:rPr>
      </w:pPr>
    </w:p>
    <w:p w14:paraId="2E30CCAC" w14:textId="77777777" w:rsidR="002D4554" w:rsidRPr="003107A8" w:rsidRDefault="002D4554" w:rsidP="002D4554">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E22EA9" w14:paraId="2E30CCB7" w14:textId="77777777" w:rsidTr="00CC6864">
        <w:trPr>
          <w:trHeight w:val="1600"/>
        </w:trPr>
        <w:tc>
          <w:tcPr>
            <w:tcW w:w="4395" w:type="dxa"/>
          </w:tcPr>
          <w:p w14:paraId="71EE8E0A" w14:textId="77777777" w:rsidR="00CC6864" w:rsidRPr="00A37113" w:rsidRDefault="00CC6864" w:rsidP="00CC6864">
            <w:pPr>
              <w:widowControl w:val="0"/>
              <w:autoSpaceDE w:val="0"/>
              <w:autoSpaceDN w:val="0"/>
              <w:adjustRightInd w:val="0"/>
              <w:ind w:left="33"/>
              <w:rPr>
                <w:b/>
                <w:color w:val="000000"/>
                <w:sz w:val="22"/>
                <w:szCs w:val="22"/>
              </w:rPr>
            </w:pPr>
            <w:r w:rsidRPr="00A37113">
              <w:rPr>
                <w:b/>
                <w:color w:val="000000"/>
                <w:sz w:val="22"/>
                <w:szCs w:val="22"/>
              </w:rPr>
              <w:t>Заказчик:</w:t>
            </w:r>
          </w:p>
          <w:p w14:paraId="67CC0559" w14:textId="6AB65791" w:rsidR="00CC6864" w:rsidRPr="00A37113" w:rsidRDefault="006A2A03" w:rsidP="00CC6864">
            <w:pPr>
              <w:widowControl w:val="0"/>
              <w:autoSpaceDE w:val="0"/>
              <w:autoSpaceDN w:val="0"/>
              <w:adjustRightInd w:val="0"/>
              <w:spacing w:before="120" w:after="120"/>
              <w:ind w:left="33"/>
              <w:rPr>
                <w:color w:val="000000"/>
                <w:sz w:val="22"/>
                <w:szCs w:val="22"/>
              </w:rPr>
            </w:pPr>
            <w:r>
              <w:rPr>
                <w:color w:val="000000"/>
                <w:sz w:val="22"/>
                <w:szCs w:val="22"/>
              </w:rPr>
              <w:t>Директор филиала АО «ИЭСК»</w:t>
            </w:r>
          </w:p>
          <w:p w14:paraId="18F620F1" w14:textId="77777777" w:rsidR="00CC6864" w:rsidRPr="00A37113" w:rsidRDefault="00CC6864" w:rsidP="00CC6864">
            <w:pPr>
              <w:widowControl w:val="0"/>
              <w:autoSpaceDE w:val="0"/>
              <w:autoSpaceDN w:val="0"/>
              <w:adjustRightInd w:val="0"/>
              <w:spacing w:before="120" w:after="120"/>
              <w:ind w:left="33"/>
              <w:rPr>
                <w:color w:val="000000"/>
                <w:sz w:val="22"/>
                <w:szCs w:val="22"/>
              </w:rPr>
            </w:pPr>
            <w:r w:rsidRPr="00A37113">
              <w:rPr>
                <w:color w:val="000000"/>
                <w:sz w:val="22"/>
                <w:szCs w:val="22"/>
              </w:rPr>
              <w:t>«Центральные электрические сети»</w:t>
            </w:r>
          </w:p>
          <w:p w14:paraId="355A8FD3" w14:textId="77777777" w:rsidR="00CC6864" w:rsidRPr="00A37113" w:rsidRDefault="00CC6864" w:rsidP="00CC6864">
            <w:pPr>
              <w:widowControl w:val="0"/>
              <w:autoSpaceDE w:val="0"/>
              <w:autoSpaceDN w:val="0"/>
              <w:adjustRightInd w:val="0"/>
              <w:ind w:left="33"/>
              <w:rPr>
                <w:color w:val="000000"/>
                <w:sz w:val="22"/>
                <w:szCs w:val="22"/>
              </w:rPr>
            </w:pPr>
          </w:p>
          <w:p w14:paraId="0B7476E9" w14:textId="511886C5" w:rsidR="00E22EA9" w:rsidRPr="00A37113" w:rsidRDefault="00CC6864" w:rsidP="00CC6864">
            <w:pPr>
              <w:widowControl w:val="0"/>
              <w:autoSpaceDE w:val="0"/>
              <w:autoSpaceDN w:val="0"/>
              <w:adjustRightInd w:val="0"/>
              <w:ind w:left="34"/>
              <w:rPr>
                <w:b/>
                <w:color w:val="000000"/>
                <w:sz w:val="22"/>
                <w:szCs w:val="22"/>
              </w:rPr>
            </w:pPr>
            <w:r w:rsidRPr="00A37113">
              <w:rPr>
                <w:color w:val="000000"/>
                <w:sz w:val="22"/>
                <w:szCs w:val="22"/>
              </w:rPr>
              <w:t xml:space="preserve">___________________/ </w:t>
            </w:r>
            <w:r>
              <w:rPr>
                <w:color w:val="000000"/>
                <w:sz w:val="22"/>
                <w:szCs w:val="22"/>
              </w:rPr>
              <w:t>А</w:t>
            </w:r>
            <w:r w:rsidRPr="00A37113">
              <w:rPr>
                <w:color w:val="000000"/>
                <w:sz w:val="22"/>
                <w:szCs w:val="22"/>
              </w:rPr>
              <w:t>.</w:t>
            </w:r>
            <w:r>
              <w:rPr>
                <w:color w:val="000000"/>
                <w:sz w:val="22"/>
                <w:szCs w:val="22"/>
              </w:rPr>
              <w:t>В</w:t>
            </w:r>
            <w:r w:rsidRPr="00A37113">
              <w:rPr>
                <w:color w:val="000000"/>
                <w:sz w:val="22"/>
                <w:szCs w:val="22"/>
              </w:rPr>
              <w:t>.</w:t>
            </w:r>
            <w:r>
              <w:rPr>
                <w:color w:val="000000"/>
                <w:sz w:val="22"/>
                <w:szCs w:val="22"/>
              </w:rPr>
              <w:t xml:space="preserve"> Ермолов</w:t>
            </w:r>
            <w:r w:rsidRPr="00A37113">
              <w:rPr>
                <w:color w:val="000000"/>
                <w:sz w:val="22"/>
                <w:szCs w:val="22"/>
              </w:rPr>
              <w:t xml:space="preserve"> </w:t>
            </w:r>
          </w:p>
          <w:p w14:paraId="0E02924D" w14:textId="77777777" w:rsidR="00E22EA9" w:rsidRDefault="00E22EA9" w:rsidP="00E22EA9">
            <w:pPr>
              <w:rPr>
                <w:sz w:val="22"/>
                <w:szCs w:val="22"/>
              </w:rPr>
            </w:pPr>
          </w:p>
          <w:p w14:paraId="46A4BCFD" w14:textId="5A1250A5" w:rsidR="00E22EA9" w:rsidRPr="00A37113" w:rsidRDefault="00E22EA9" w:rsidP="00E22EA9">
            <w:pPr>
              <w:widowControl w:val="0"/>
              <w:autoSpaceDE w:val="0"/>
              <w:autoSpaceDN w:val="0"/>
              <w:adjustRightInd w:val="0"/>
              <w:ind w:left="34"/>
              <w:rPr>
                <w:b/>
                <w:color w:val="000000"/>
                <w:sz w:val="22"/>
                <w:szCs w:val="22"/>
              </w:rPr>
            </w:pPr>
          </w:p>
        </w:tc>
        <w:tc>
          <w:tcPr>
            <w:tcW w:w="4751" w:type="dxa"/>
          </w:tcPr>
          <w:p w14:paraId="2E30CCB6" w14:textId="3D36055B" w:rsidR="00E22EA9" w:rsidRPr="00A37113" w:rsidRDefault="00CC6864" w:rsidP="00E22EA9">
            <w:pPr>
              <w:widowControl w:val="0"/>
              <w:autoSpaceDE w:val="0"/>
              <w:autoSpaceDN w:val="0"/>
              <w:adjustRightInd w:val="0"/>
              <w:ind w:left="33"/>
              <w:rPr>
                <w:color w:val="000000"/>
                <w:sz w:val="22"/>
                <w:szCs w:val="22"/>
              </w:rPr>
            </w:pPr>
            <w:r w:rsidRPr="00A37113">
              <w:rPr>
                <w:b/>
                <w:color w:val="000000"/>
                <w:sz w:val="22"/>
                <w:szCs w:val="22"/>
              </w:rPr>
              <w:t xml:space="preserve"> Подрядчик:</w:t>
            </w:r>
          </w:p>
        </w:tc>
      </w:tr>
    </w:tbl>
    <w:p w14:paraId="2E30CCB8" w14:textId="77777777" w:rsidR="002D4554" w:rsidRPr="003107A8" w:rsidRDefault="00822BFF" w:rsidP="002D4554">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75" w:name="RefSCH13"/>
      <w:bookmarkStart w:id="276" w:name="_Toc502142596"/>
      <w:bookmarkStart w:id="277" w:name="_Toc499813193"/>
      <w:bookmarkStart w:id="278" w:name="_Toc46760918"/>
      <w:r w:rsidRPr="003107A8">
        <w:rPr>
          <w:sz w:val="22"/>
          <w:szCs w:val="22"/>
        </w:rPr>
        <w:lastRenderedPageBreak/>
        <w:t xml:space="preserve">Приложение </w:t>
      </w:r>
      <w:bookmarkStart w:id="279" w:name="RefSCH13_No"/>
      <w:r w:rsidRPr="003107A8">
        <w:rPr>
          <w:sz w:val="22"/>
          <w:szCs w:val="22"/>
        </w:rPr>
        <w:t>№</w:t>
      </w:r>
      <w:r>
        <w:rPr>
          <w:sz w:val="22"/>
          <w:szCs w:val="22"/>
          <w:lang w:val="en-US"/>
        </w:rPr>
        <w:t> </w:t>
      </w:r>
      <w:bookmarkEnd w:id="275"/>
      <w:bookmarkEnd w:id="279"/>
      <w:r>
        <w:rPr>
          <w:sz w:val="22"/>
          <w:szCs w:val="22"/>
        </w:rPr>
        <w:t>8</w:t>
      </w:r>
      <w:r w:rsidRPr="003107A8">
        <w:rPr>
          <w:sz w:val="22"/>
          <w:szCs w:val="22"/>
        </w:rPr>
        <w:br/>
      </w:r>
      <w:bookmarkStart w:id="280" w:name="RefSCH13_1"/>
      <w:r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76"/>
      <w:bookmarkEnd w:id="277"/>
      <w:bookmarkEnd w:id="278"/>
      <w:bookmarkEnd w:id="280"/>
    </w:p>
    <w:p w14:paraId="0ABAA2E0" w14:textId="14934F9E" w:rsidR="009E3182" w:rsidRDefault="00B95F4E" w:rsidP="009E3182">
      <w:pPr>
        <w:pStyle w:val="a6"/>
        <w:spacing w:before="120" w:after="120"/>
        <w:jc w:val="both"/>
        <w:rPr>
          <w:sz w:val="22"/>
          <w:szCs w:val="22"/>
        </w:rPr>
      </w:pPr>
      <w:r>
        <w:rPr>
          <w:rFonts w:eastAsia="Calibri"/>
          <w:b/>
          <w:sz w:val="22"/>
          <w:szCs w:val="22"/>
        </w:rPr>
        <w:t>А</w:t>
      </w:r>
      <w:r w:rsidR="009E3182" w:rsidRPr="00A97DC9">
        <w:rPr>
          <w:rFonts w:eastAsia="Calibri"/>
          <w:b/>
          <w:sz w:val="22"/>
          <w:szCs w:val="22"/>
        </w:rPr>
        <w:t>кционерное общество «Иркутская электросетевая компания» (</w:t>
      </w:r>
      <w:r w:rsidR="006A2A03">
        <w:rPr>
          <w:rFonts w:eastAsia="Calibri"/>
          <w:b/>
          <w:sz w:val="22"/>
          <w:szCs w:val="22"/>
        </w:rPr>
        <w:t>АО «ИЭСК»</w:t>
      </w:r>
      <w:r w:rsidR="009E3182" w:rsidRPr="00A97DC9">
        <w:rPr>
          <w:rFonts w:eastAsia="Calibri"/>
          <w:b/>
          <w:sz w:val="22"/>
          <w:szCs w:val="22"/>
        </w:rPr>
        <w:t>)</w:t>
      </w:r>
      <w:r w:rsidR="009E3182" w:rsidRPr="00A97DC9">
        <w:rPr>
          <w:rFonts w:eastAsia="Calibri"/>
          <w:sz w:val="22"/>
          <w:szCs w:val="22"/>
        </w:rPr>
        <w:t xml:space="preserve">, именуемое в дальнейшем </w:t>
      </w:r>
      <w:r w:rsidR="009E3182" w:rsidRPr="00A97DC9">
        <w:rPr>
          <w:rFonts w:eastAsia="Calibri"/>
          <w:b/>
          <w:sz w:val="22"/>
          <w:szCs w:val="22"/>
        </w:rPr>
        <w:t>«Заказчик»</w:t>
      </w:r>
      <w:r w:rsidR="009E3182" w:rsidRPr="00A97DC9">
        <w:rPr>
          <w:rFonts w:eastAsia="Calibri"/>
          <w:sz w:val="22"/>
          <w:szCs w:val="22"/>
        </w:rPr>
        <w:t xml:space="preserve">, в лице </w:t>
      </w:r>
      <w:r>
        <w:rPr>
          <w:color w:val="000000"/>
          <w:sz w:val="22"/>
          <w:szCs w:val="22"/>
        </w:rPr>
        <w:t>Директора филиала АО «ИЭСК»</w:t>
      </w:r>
      <w:r w:rsidR="009E3182" w:rsidRPr="00A97DC9">
        <w:rPr>
          <w:rFonts w:eastAsia="Calibri"/>
          <w:sz w:val="22"/>
          <w:szCs w:val="22"/>
        </w:rPr>
        <w:t xml:space="preserve"> «Центральные электрические сети» Ермолова Алексея Владимировича, действующего на основании </w:t>
      </w:r>
      <w:r>
        <w:rPr>
          <w:rFonts w:eastAsia="Calibri"/>
          <w:sz w:val="22"/>
          <w:szCs w:val="22"/>
        </w:rPr>
        <w:t xml:space="preserve">доверенности № </w:t>
      </w:r>
      <w:bookmarkStart w:id="281" w:name="_Hlk158981927"/>
      <w:r>
        <w:rPr>
          <w:rFonts w:eastAsia="Calibri"/>
          <w:sz w:val="22"/>
          <w:szCs w:val="22"/>
        </w:rPr>
        <w:t>юр-124 от 03.07.2023</w:t>
      </w:r>
      <w:bookmarkEnd w:id="281"/>
      <w:r w:rsidR="009E3182" w:rsidRPr="00A97DC9">
        <w:rPr>
          <w:rFonts w:eastAsia="Calibri"/>
          <w:sz w:val="22"/>
          <w:szCs w:val="22"/>
        </w:rPr>
        <w:t xml:space="preserve"> г.</w:t>
      </w:r>
      <w:r w:rsidR="009E3182" w:rsidRPr="00A97DC9">
        <w:rPr>
          <w:sz w:val="22"/>
          <w:szCs w:val="22"/>
        </w:rPr>
        <w:t xml:space="preserve">, с одной стороны, </w:t>
      </w:r>
    </w:p>
    <w:p w14:paraId="0B0A63D3" w14:textId="39198572" w:rsidR="00737A6C" w:rsidRPr="00383FA2" w:rsidRDefault="009E3182" w:rsidP="009E3182">
      <w:pPr>
        <w:pStyle w:val="a6"/>
        <w:spacing w:before="120" w:after="120"/>
        <w:jc w:val="both"/>
        <w:rPr>
          <w:sz w:val="22"/>
          <w:szCs w:val="22"/>
        </w:rPr>
      </w:pPr>
      <w:r w:rsidRPr="00A97DC9">
        <w:rPr>
          <w:sz w:val="22"/>
          <w:szCs w:val="22"/>
        </w:rPr>
        <w:t>и</w:t>
      </w:r>
      <w:r w:rsidRPr="00A97DC9">
        <w:rPr>
          <w:b/>
          <w:sz w:val="22"/>
          <w:szCs w:val="22"/>
        </w:rPr>
        <w:t xml:space="preserve"> </w:t>
      </w:r>
      <w:r w:rsidR="00596C20" w:rsidRPr="00CC6864">
        <w:rPr>
          <w:b/>
          <w:color w:val="FFFFFF" w:themeColor="background1"/>
          <w:sz w:val="22"/>
          <w:szCs w:val="22"/>
        </w:rPr>
        <w:t>Общество с ограниченной ответственностью «Сибирская Технологическая Компания» (ООО «</w:t>
      </w:r>
      <w:proofErr w:type="spellStart"/>
      <w:r w:rsidR="00596C20" w:rsidRPr="00CC6864">
        <w:rPr>
          <w:b/>
          <w:color w:val="FFFFFF" w:themeColor="background1"/>
          <w:sz w:val="22"/>
          <w:szCs w:val="22"/>
        </w:rPr>
        <w:t>СибТК</w:t>
      </w:r>
      <w:proofErr w:type="spellEnd"/>
      <w:r w:rsidR="00596C20" w:rsidRPr="00CC6864">
        <w:rPr>
          <w:b/>
          <w:color w:val="FFFFFF" w:themeColor="background1"/>
          <w:sz w:val="22"/>
          <w:szCs w:val="22"/>
        </w:rPr>
        <w:t>»),</w:t>
      </w:r>
      <w:r w:rsidR="00596C20" w:rsidRPr="00CC6864">
        <w:rPr>
          <w:color w:val="FFFFFF" w:themeColor="background1"/>
          <w:sz w:val="22"/>
          <w:szCs w:val="22"/>
        </w:rPr>
        <w:t xml:space="preserve"> </w:t>
      </w:r>
      <w:r w:rsidR="00596C20" w:rsidRPr="00B02119">
        <w:rPr>
          <w:sz w:val="22"/>
          <w:szCs w:val="22"/>
        </w:rPr>
        <w:t xml:space="preserve">именуемое в дальнейшем </w:t>
      </w:r>
      <w:r w:rsidR="00596C20" w:rsidRPr="00B02119">
        <w:rPr>
          <w:b/>
          <w:sz w:val="22"/>
          <w:szCs w:val="22"/>
        </w:rPr>
        <w:t>«Подрядчик»</w:t>
      </w:r>
      <w:r w:rsidR="00596C20" w:rsidRPr="00B02119">
        <w:rPr>
          <w:sz w:val="22"/>
          <w:szCs w:val="22"/>
        </w:rPr>
        <w:t xml:space="preserve">, </w:t>
      </w:r>
      <w:r w:rsidR="00596C20" w:rsidRPr="00703886">
        <w:rPr>
          <w:sz w:val="22"/>
          <w:szCs w:val="22"/>
        </w:rPr>
        <w:t xml:space="preserve">в лице генерального директора </w:t>
      </w:r>
      <w:r w:rsidR="00596C20" w:rsidRPr="00CC6864">
        <w:rPr>
          <w:b/>
          <w:color w:val="FFFFFF" w:themeColor="background1"/>
          <w:sz w:val="22"/>
          <w:szCs w:val="22"/>
        </w:rPr>
        <w:t>Сундукова Виктора Александровича</w:t>
      </w:r>
      <w:r w:rsidR="00596C20" w:rsidRPr="00703886">
        <w:rPr>
          <w:b/>
          <w:sz w:val="22"/>
          <w:szCs w:val="22"/>
        </w:rPr>
        <w:t>,</w:t>
      </w:r>
      <w:r w:rsidR="00596C20" w:rsidRPr="00703886">
        <w:rPr>
          <w:sz w:val="22"/>
          <w:szCs w:val="22"/>
        </w:rPr>
        <w:t xml:space="preserve"> действующего на основании Устава</w:t>
      </w:r>
      <w:r w:rsidR="00596C20">
        <w:rPr>
          <w:sz w:val="22"/>
          <w:szCs w:val="22"/>
        </w:rPr>
        <w:t>,</w:t>
      </w:r>
      <w:r w:rsidR="00596C20" w:rsidRPr="00703886">
        <w:rPr>
          <w:sz w:val="22"/>
          <w:szCs w:val="22"/>
        </w:rPr>
        <w:t xml:space="preserve"> </w:t>
      </w:r>
      <w:r w:rsidR="00596C20" w:rsidRPr="00B02119">
        <w:rPr>
          <w:sz w:val="22"/>
          <w:szCs w:val="22"/>
        </w:rPr>
        <w:t>с другой стороны</w:t>
      </w:r>
      <w:r w:rsidR="00737A6C" w:rsidRPr="00383FA2">
        <w:rPr>
          <w:sz w:val="22"/>
          <w:szCs w:val="22"/>
        </w:rPr>
        <w:t>,</w:t>
      </w:r>
    </w:p>
    <w:p w14:paraId="2E30CCBB" w14:textId="0EC56B8A" w:rsidR="002D4554" w:rsidRPr="00C636A2" w:rsidRDefault="00822BFF" w:rsidP="002D4554">
      <w:pPr>
        <w:suppressAutoHyphens/>
        <w:spacing w:before="120"/>
        <w:jc w:val="both"/>
        <w:rPr>
          <w:spacing w:val="-3"/>
          <w:sz w:val="22"/>
          <w:szCs w:val="22"/>
        </w:rPr>
      </w:pPr>
      <w:r w:rsidRPr="00B02119">
        <w:rPr>
          <w:sz w:val="22"/>
          <w:szCs w:val="22"/>
        </w:rPr>
        <w:t>составили настоящий Акт о передаче Подрядчику для выполнения Работ по договору подряда</w:t>
      </w:r>
      <w:r w:rsidRPr="003107A8">
        <w:rPr>
          <w:sz w:val="22"/>
          <w:szCs w:val="22"/>
        </w:rPr>
        <w:t xml:space="preserve"> на выполнение </w:t>
      </w:r>
      <w:r>
        <w:rPr>
          <w:sz w:val="22"/>
          <w:szCs w:val="22"/>
        </w:rPr>
        <w:t>строительно-монтажных работ</w:t>
      </w:r>
      <w:r w:rsidRPr="003107A8">
        <w:rPr>
          <w:sz w:val="22"/>
          <w:szCs w:val="22"/>
        </w:rPr>
        <w:t xml:space="preserve"> №</w:t>
      </w:r>
      <w:r w:rsidR="007B528F">
        <w:rPr>
          <w:sz w:val="22"/>
          <w:szCs w:val="22"/>
        </w:rPr>
        <w:t xml:space="preserve"> </w:t>
      </w:r>
      <w:r w:rsidR="007B528F" w:rsidRPr="00CC6864">
        <w:rPr>
          <w:color w:val="FFFFFF" w:themeColor="background1"/>
          <w:sz w:val="22"/>
          <w:szCs w:val="22"/>
        </w:rPr>
        <w:t>8</w:t>
      </w:r>
      <w:r w:rsidRPr="00CC6864">
        <w:rPr>
          <w:color w:val="FFFFFF" w:themeColor="background1"/>
          <w:sz w:val="22"/>
          <w:szCs w:val="22"/>
        </w:rPr>
        <w:t>-204.031/202</w:t>
      </w:r>
      <w:r w:rsidR="007B528F" w:rsidRPr="00CC6864">
        <w:rPr>
          <w:color w:val="FFFFFF" w:themeColor="background1"/>
          <w:sz w:val="22"/>
          <w:szCs w:val="22"/>
        </w:rPr>
        <w:t>2</w:t>
      </w:r>
      <w:r w:rsidRPr="00CC6864">
        <w:rPr>
          <w:color w:val="FFFFFF" w:themeColor="background1"/>
          <w:sz w:val="22"/>
          <w:szCs w:val="22"/>
        </w:rPr>
        <w:t xml:space="preserve"> </w:t>
      </w:r>
      <w:r>
        <w:rPr>
          <w:spacing w:val="4"/>
          <w:sz w:val="22"/>
          <w:szCs w:val="22"/>
        </w:rPr>
        <w:t xml:space="preserve">от _________________ </w:t>
      </w:r>
      <w:r w:rsidRPr="00C636A2">
        <w:rPr>
          <w:spacing w:val="4"/>
          <w:sz w:val="22"/>
          <w:szCs w:val="22"/>
        </w:rPr>
        <w:t xml:space="preserve">(далее – </w:t>
      </w:r>
      <w:r>
        <w:rPr>
          <w:spacing w:val="4"/>
          <w:sz w:val="22"/>
          <w:szCs w:val="22"/>
        </w:rPr>
        <w:t>«</w:t>
      </w:r>
      <w:r w:rsidRPr="00C759F7">
        <w:rPr>
          <w:b/>
          <w:spacing w:val="4"/>
          <w:sz w:val="22"/>
          <w:szCs w:val="22"/>
        </w:rPr>
        <w:t>Договор</w:t>
      </w:r>
      <w:r>
        <w:rPr>
          <w:spacing w:val="4"/>
          <w:sz w:val="22"/>
          <w:szCs w:val="22"/>
        </w:rPr>
        <w:t>»</w:t>
      </w:r>
      <w:r w:rsidRPr="00C636A2">
        <w:rPr>
          <w:spacing w:val="4"/>
          <w:sz w:val="22"/>
          <w:szCs w:val="22"/>
        </w:rPr>
        <w:t>) о нижеследующем</w:t>
      </w:r>
      <w:r w:rsidRPr="00C636A2">
        <w:rPr>
          <w:spacing w:val="-5"/>
          <w:sz w:val="22"/>
          <w:szCs w:val="22"/>
        </w:rPr>
        <w:t>:</w:t>
      </w:r>
    </w:p>
    <w:p w14:paraId="2E30CCBC" w14:textId="77777777" w:rsidR="002D4554" w:rsidRDefault="002D4554" w:rsidP="002D4554">
      <w:pPr>
        <w:ind w:left="357"/>
        <w:jc w:val="center"/>
        <w:rPr>
          <w:b/>
          <w:bCs/>
          <w:iCs/>
          <w:caps/>
          <w:sz w:val="22"/>
          <w:szCs w:val="22"/>
        </w:rPr>
      </w:pPr>
    </w:p>
    <w:p w14:paraId="2E30CCBD" w14:textId="77777777" w:rsidR="002D4554" w:rsidRPr="004770AB" w:rsidRDefault="00822BFF" w:rsidP="002D4554">
      <w:pPr>
        <w:pStyle w:val="afc"/>
        <w:numPr>
          <w:ilvl w:val="0"/>
          <w:numId w:val="16"/>
        </w:numPr>
        <w:jc w:val="center"/>
        <w:rPr>
          <w:i w:val="0"/>
          <w:color w:val="auto"/>
        </w:rPr>
      </w:pPr>
      <w:r w:rsidRPr="004770AB">
        <w:rPr>
          <w:i w:val="0"/>
          <w:color w:val="auto"/>
        </w:rPr>
        <w:t>Основные положения</w:t>
      </w:r>
    </w:p>
    <w:p w14:paraId="2E30CCBE" w14:textId="77777777" w:rsidR="002D4554" w:rsidRPr="004770AB" w:rsidRDefault="00822BFF" w:rsidP="002D4554">
      <w:pPr>
        <w:pStyle w:val="afc"/>
        <w:numPr>
          <w:ilvl w:val="1"/>
          <w:numId w:val="27"/>
        </w:numPr>
        <w:tabs>
          <w:tab w:val="left" w:pos="1080"/>
        </w:tabs>
        <w:ind w:left="0" w:firstLine="567"/>
        <w:rPr>
          <w:b w:val="0"/>
          <w:i w:val="0"/>
          <w:color w:val="auto"/>
        </w:rPr>
      </w:pPr>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p>
    <w:p w14:paraId="2E30CCBF"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охраны труда;</w:t>
      </w:r>
    </w:p>
    <w:p w14:paraId="2E30CCC0"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14:paraId="2E30CCC1"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федеральных норм и правил в области промышленной безопасности;</w:t>
      </w:r>
    </w:p>
    <w:p w14:paraId="2E30CCC2"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14:paraId="2E30CCC3" w14:textId="77777777" w:rsidR="002D4554" w:rsidRPr="00703375" w:rsidRDefault="00822BFF" w:rsidP="002D4554">
      <w:pPr>
        <w:tabs>
          <w:tab w:val="left" w:pos="900"/>
        </w:tabs>
        <w:spacing w:after="120"/>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Pr="00703375">
        <w:rPr>
          <w:sz w:val="22"/>
          <w:szCs w:val="22"/>
        </w:rPr>
        <w:t>убподрядными организациями.</w:t>
      </w:r>
    </w:p>
    <w:p w14:paraId="2E30CCC4" w14:textId="77777777" w:rsidR="002D4554" w:rsidRPr="00530120" w:rsidRDefault="00822BFF" w:rsidP="002D4554">
      <w:pPr>
        <w:pStyle w:val="afc"/>
        <w:numPr>
          <w:ilvl w:val="1"/>
          <w:numId w:val="27"/>
        </w:numPr>
        <w:tabs>
          <w:tab w:val="left" w:pos="1080"/>
        </w:tabs>
        <w:ind w:left="0" w:firstLine="567"/>
        <w:rPr>
          <w:b w:val="0"/>
          <w:i w:val="0"/>
          <w:color w:val="auto"/>
        </w:rPr>
      </w:pPr>
      <w:r w:rsidRPr="00530120">
        <w:rPr>
          <w:b w:val="0"/>
          <w:i w:val="0"/>
          <w:color w:val="auto"/>
        </w:rPr>
        <w:t xml:space="preserve">Подрядчик обязуется принимать к своим работникам меры за несоблюдение последними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530120">
        <w:rPr>
          <w:b w:val="0"/>
          <w:i w:val="0"/>
          <w:color w:val="auto"/>
        </w:rPr>
        <w:t>.</w:t>
      </w:r>
    </w:p>
    <w:p w14:paraId="2E30CCC5" w14:textId="4B18204F" w:rsidR="002D4554" w:rsidRPr="00530120" w:rsidRDefault="00822BFF" w:rsidP="002D4554">
      <w:pPr>
        <w:pStyle w:val="afc"/>
        <w:numPr>
          <w:ilvl w:val="1"/>
          <w:numId w:val="27"/>
        </w:numPr>
        <w:tabs>
          <w:tab w:val="left" w:pos="1080"/>
        </w:tabs>
        <w:ind w:left="0" w:firstLine="567"/>
        <w:rPr>
          <w:b w:val="0"/>
          <w:i w:val="0"/>
          <w:color w:val="auto"/>
        </w:rPr>
      </w:pPr>
      <w:r w:rsidRPr="00530120">
        <w:rPr>
          <w:b w:val="0"/>
          <w:i w:val="0"/>
          <w:color w:val="auto"/>
        </w:rPr>
        <w:t xml:space="preserve">При проведении </w:t>
      </w:r>
      <w:r>
        <w:rPr>
          <w:b w:val="0"/>
          <w:i w:val="0"/>
          <w:color w:val="auto"/>
        </w:rPr>
        <w:t>Р</w:t>
      </w:r>
      <w:r w:rsidRPr="00530120">
        <w:rPr>
          <w:b w:val="0"/>
          <w:i w:val="0"/>
          <w:color w:val="auto"/>
        </w:rPr>
        <w:t xml:space="preserve">абот на </w:t>
      </w:r>
      <w:r>
        <w:rPr>
          <w:b w:val="0"/>
          <w:i w:val="0"/>
          <w:color w:val="auto"/>
        </w:rPr>
        <w:t>О</w:t>
      </w:r>
      <w:r w:rsidRPr="00530120">
        <w:rPr>
          <w:b w:val="0"/>
          <w:i w:val="0"/>
          <w:color w:val="auto"/>
        </w:rPr>
        <w:t>бъект</w:t>
      </w:r>
      <w:r>
        <w:rPr>
          <w:b w:val="0"/>
          <w:i w:val="0"/>
          <w:color w:val="auto"/>
        </w:rPr>
        <w:t>е</w:t>
      </w:r>
      <w:r w:rsidRPr="00530120">
        <w:rPr>
          <w:b w:val="0"/>
          <w:i w:val="0"/>
          <w:color w:val="auto"/>
        </w:rPr>
        <w:t xml:space="preserve"> Заказчика, Подрядчик обязан соблюдать требования действующего законодательства Р</w:t>
      </w:r>
      <w:r>
        <w:rPr>
          <w:b w:val="0"/>
          <w:i w:val="0"/>
          <w:color w:val="auto"/>
        </w:rPr>
        <w:t xml:space="preserve">оссийской </w:t>
      </w:r>
      <w:r w:rsidRPr="00530120">
        <w:rPr>
          <w:b w:val="0"/>
          <w:i w:val="0"/>
          <w:color w:val="auto"/>
        </w:rPr>
        <w:t>Ф</w:t>
      </w:r>
      <w:r>
        <w:rPr>
          <w:b w:val="0"/>
          <w:i w:val="0"/>
          <w:color w:val="auto"/>
        </w:rPr>
        <w:t>едерации</w:t>
      </w:r>
      <w:r w:rsidRPr="00530120">
        <w:rPr>
          <w:b w:val="0"/>
          <w:i w:val="0"/>
          <w:color w:val="auto"/>
        </w:rPr>
        <w:t xml:space="preserve"> в области охраны труда, охраны окружающей среды, промышленной и пожарной безопасности, а также требования локальных нормативных актов Заказчика (</w:t>
      </w:r>
      <w:r>
        <w:rPr>
          <w:b w:val="0"/>
          <w:i w:val="0"/>
          <w:color w:val="auto"/>
        </w:rPr>
        <w:t>далее – «</w:t>
      </w:r>
      <w:r w:rsidRPr="00DB20E1">
        <w:rPr>
          <w:i w:val="0"/>
          <w:color w:val="auto"/>
        </w:rPr>
        <w:t>ЛНА</w:t>
      </w:r>
      <w:r>
        <w:rPr>
          <w:b w:val="0"/>
          <w:i w:val="0"/>
          <w:color w:val="auto"/>
        </w:rPr>
        <w:t>»</w:t>
      </w:r>
      <w:r w:rsidRPr="00530120">
        <w:rPr>
          <w:b w:val="0"/>
          <w:i w:val="0"/>
          <w:color w:val="auto"/>
        </w:rPr>
        <w:t xml:space="preserve">), размещенных на </w:t>
      </w:r>
      <w:r>
        <w:rPr>
          <w:b w:val="0"/>
          <w:i w:val="0"/>
          <w:color w:val="auto"/>
        </w:rPr>
        <w:t>веб-</w:t>
      </w:r>
      <w:r w:rsidRPr="00530120">
        <w:rPr>
          <w:b w:val="0"/>
          <w:i w:val="0"/>
          <w:color w:val="auto"/>
        </w:rPr>
        <w:t>сайте</w:t>
      </w:r>
      <w:r w:rsidRPr="00B1243D">
        <w:rPr>
          <w:b w:val="0"/>
          <w:i w:val="0"/>
          <w:color w:val="auto"/>
        </w:rPr>
        <w:t xml:space="preserve">: </w:t>
      </w:r>
      <w:hyperlink r:id="rId22" w:history="1">
        <w:r w:rsidR="00F635B4" w:rsidRPr="009D34A6">
          <w:rPr>
            <w:rStyle w:val="ad"/>
            <w:b w:val="0"/>
            <w:i w:val="0"/>
            <w:lang w:eastAsia="en-US"/>
          </w:rPr>
          <w:t>http://www.irk-</w:t>
        </w:r>
        <w:proofErr w:type="spellStart"/>
        <w:r w:rsidR="00F635B4" w:rsidRPr="009D34A6">
          <w:rPr>
            <w:rStyle w:val="ad"/>
            <w:b w:val="0"/>
            <w:i w:val="0"/>
            <w:lang w:val="en-US" w:eastAsia="en-US"/>
          </w:rPr>
          <w:t>esk</w:t>
        </w:r>
        <w:proofErr w:type="spellEnd"/>
        <w:r w:rsidR="00F635B4" w:rsidRPr="009D34A6">
          <w:rPr>
            <w:rStyle w:val="ad"/>
            <w:b w:val="0"/>
            <w:i w:val="0"/>
            <w:lang w:eastAsia="en-US"/>
          </w:rPr>
          <w:t>.</w:t>
        </w:r>
        <w:proofErr w:type="spellStart"/>
        <w:r w:rsidR="00F635B4" w:rsidRPr="009D34A6">
          <w:rPr>
            <w:rStyle w:val="ad"/>
            <w:b w:val="0"/>
            <w:i w:val="0"/>
            <w:lang w:eastAsia="en-US"/>
          </w:rPr>
          <w:t>ru</w:t>
        </w:r>
        <w:proofErr w:type="spellEnd"/>
        <w:r w:rsidR="00F635B4" w:rsidRPr="009D34A6">
          <w:rPr>
            <w:rStyle w:val="ad"/>
            <w:b w:val="0"/>
            <w:i w:val="0"/>
            <w:lang w:eastAsia="en-US"/>
          </w:rPr>
          <w:t>/</w:t>
        </w:r>
      </w:hyperlink>
      <w:r w:rsidR="00F635B4">
        <w:rPr>
          <w:rStyle w:val="ad"/>
          <w:b w:val="0"/>
          <w:i w:val="0"/>
          <w:lang w:eastAsia="en-US"/>
        </w:rPr>
        <w:t>поставщикам-работ-услуг</w:t>
      </w:r>
      <w:r>
        <w:rPr>
          <w:b w:val="0"/>
          <w:i w:val="0"/>
          <w:color w:val="auto"/>
        </w:rPr>
        <w:t>.</w:t>
      </w:r>
    </w:p>
    <w:p w14:paraId="2E30CCC6" w14:textId="77777777" w:rsidR="002D4554" w:rsidRPr="00CC469B" w:rsidRDefault="00822BFF" w:rsidP="002D4554">
      <w:pPr>
        <w:tabs>
          <w:tab w:val="num" w:pos="180"/>
          <w:tab w:val="left" w:pos="1080"/>
        </w:tabs>
        <w:spacing w:after="120"/>
        <w:ind w:firstLine="709"/>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w:t>
      </w:r>
      <w:r>
        <w:rPr>
          <w:sz w:val="22"/>
          <w:szCs w:val="22"/>
        </w:rPr>
        <w:t>ными организациями</w:t>
      </w:r>
      <w:r w:rsidRPr="00CC469B">
        <w:rPr>
          <w:sz w:val="22"/>
          <w:szCs w:val="22"/>
        </w:rPr>
        <w:t>.</w:t>
      </w:r>
    </w:p>
    <w:p w14:paraId="2E30CCC7" w14:textId="0E64DBD5" w:rsidR="002D4554" w:rsidRPr="00530120" w:rsidRDefault="00822BFF" w:rsidP="002D4554">
      <w:pPr>
        <w:pStyle w:val="afc"/>
        <w:numPr>
          <w:ilvl w:val="1"/>
          <w:numId w:val="27"/>
        </w:numPr>
        <w:tabs>
          <w:tab w:val="left" w:pos="1080"/>
        </w:tabs>
        <w:ind w:left="0" w:firstLine="567"/>
        <w:rPr>
          <w:b w:val="0"/>
          <w:i w:val="0"/>
          <w:color w:val="auto"/>
        </w:rPr>
      </w:pPr>
      <w:r w:rsidRPr="00530120">
        <w:rPr>
          <w:b w:val="0"/>
          <w:i w:val="0"/>
          <w:color w:val="auto"/>
        </w:rPr>
        <w:t>В случае нарушения Подрядчиком и/или его Субподряд</w:t>
      </w:r>
      <w:r>
        <w:rPr>
          <w:b w:val="0"/>
          <w:i w:val="0"/>
          <w:color w:val="auto"/>
        </w:rPr>
        <w:t xml:space="preserve">ной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Заказчика в области охраны труда, охраны окружающей среды, промышленной, пожарной безопасности, Заказчик вправе расторгнуть Договор </w:t>
      </w:r>
      <w:r>
        <w:rPr>
          <w:b w:val="0"/>
          <w:i w:val="0"/>
          <w:color w:val="auto"/>
        </w:rPr>
        <w:t xml:space="preserve">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0635ED">
        <w:rPr>
          <w:b w:val="0"/>
          <w:i w:val="0"/>
          <w:color w:val="auto"/>
        </w:rPr>
        <w:t>31.5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0635ED">
        <w:rPr>
          <w:b w:val="0"/>
          <w:i w:val="0"/>
          <w:color w:val="auto"/>
        </w:rPr>
        <w:t>31.6</w:t>
      </w:r>
      <w:r>
        <w:rPr>
          <w:b w:val="0"/>
          <w:i w:val="0"/>
          <w:color w:val="auto"/>
        </w:rPr>
        <w:fldChar w:fldCharType="end"/>
      </w:r>
      <w:r w:rsidRPr="004355D4">
        <w:rPr>
          <w:b w:val="0"/>
          <w:i w:val="0"/>
          <w:color w:val="auto"/>
        </w:rPr>
        <w:t xml:space="preserve"> Договора</w:t>
      </w:r>
      <w:r w:rsidRPr="00530120">
        <w:rPr>
          <w:b w:val="0"/>
          <w:i w:val="0"/>
          <w:color w:val="auto"/>
        </w:rPr>
        <w:t>.</w:t>
      </w:r>
    </w:p>
    <w:p w14:paraId="2E30CCC8" w14:textId="77777777" w:rsidR="002D4554" w:rsidRDefault="00822BFF" w:rsidP="002D4554">
      <w:pPr>
        <w:pStyle w:val="afc"/>
        <w:numPr>
          <w:ilvl w:val="1"/>
          <w:numId w:val="27"/>
        </w:numPr>
        <w:tabs>
          <w:tab w:val="left" w:pos="1080"/>
        </w:tabs>
        <w:ind w:left="0" w:firstLine="567"/>
        <w:rPr>
          <w:b w:val="0"/>
          <w:i w:val="0"/>
          <w:color w:val="auto"/>
        </w:rPr>
      </w:pPr>
      <w:r w:rsidRPr="00530120">
        <w:rPr>
          <w:b w:val="0"/>
          <w:i w:val="0"/>
          <w:color w:val="auto"/>
        </w:rPr>
        <w:t>Руководитель Подрядчика обязан ознакомить с настоящим Соглашением своих работников, а также привлекаемы</w:t>
      </w:r>
      <w:r>
        <w:rPr>
          <w:b w:val="0"/>
          <w:i w:val="0"/>
          <w:color w:val="auto"/>
        </w:rPr>
        <w:t>е</w:t>
      </w:r>
      <w:r w:rsidRPr="00530120">
        <w:rPr>
          <w:b w:val="0"/>
          <w:i w:val="0"/>
          <w:color w:val="auto"/>
        </w:rPr>
        <w:t xml:space="preserve"> Субподряд</w:t>
      </w:r>
      <w:r>
        <w:rPr>
          <w:b w:val="0"/>
          <w:i w:val="0"/>
          <w:color w:val="auto"/>
        </w:rPr>
        <w:t>ные организации</w:t>
      </w:r>
      <w:r w:rsidRPr="00530120">
        <w:rPr>
          <w:b w:val="0"/>
          <w:i w:val="0"/>
          <w:color w:val="auto"/>
        </w:rPr>
        <w:t>.</w:t>
      </w:r>
    </w:p>
    <w:p w14:paraId="2E30CCC9" w14:textId="77777777" w:rsidR="002D4554" w:rsidRPr="00530120" w:rsidRDefault="00822BFF" w:rsidP="002D4554">
      <w:pPr>
        <w:pStyle w:val="afc"/>
        <w:numPr>
          <w:ilvl w:val="1"/>
          <w:numId w:val="27"/>
        </w:numPr>
        <w:tabs>
          <w:tab w:val="left" w:pos="1080"/>
        </w:tabs>
        <w:ind w:left="0" w:firstLine="567"/>
        <w:rPr>
          <w:b w:val="0"/>
          <w:i w:val="0"/>
          <w:color w:val="auto"/>
        </w:rPr>
      </w:pPr>
      <w:r w:rsidRPr="00530120">
        <w:rPr>
          <w:b w:val="0"/>
          <w:i w:val="0"/>
          <w:color w:val="auto"/>
        </w:rPr>
        <w:t>Заказчик оставляет за собой право проводить независимые аудиты и контрольные проверки соблюдения требований п</w:t>
      </w:r>
      <w:r>
        <w:rPr>
          <w:b w:val="0"/>
          <w:i w:val="0"/>
          <w:color w:val="auto"/>
        </w:rPr>
        <w:t xml:space="preserve">унктов </w:t>
      </w:r>
      <w:r w:rsidRPr="00530120">
        <w:rPr>
          <w:b w:val="0"/>
          <w:i w:val="0"/>
          <w:color w:val="auto"/>
        </w:rPr>
        <w:t xml:space="preserve">1.1.-1.3. настоящего Соглашения на участках и объектах выполнения </w:t>
      </w:r>
      <w:r>
        <w:rPr>
          <w:b w:val="0"/>
          <w:i w:val="0"/>
          <w:color w:val="auto"/>
        </w:rPr>
        <w:t>Р</w:t>
      </w:r>
      <w:r w:rsidRPr="00530120">
        <w:rPr>
          <w:b w:val="0"/>
          <w:i w:val="0"/>
          <w:color w:val="auto"/>
        </w:rPr>
        <w:t>абот. Результаты аудитов и проверок будут предоставлены Подрядчику, который</w:t>
      </w:r>
      <w:r>
        <w:rPr>
          <w:b w:val="0"/>
          <w:i w:val="0"/>
          <w:color w:val="auto"/>
        </w:rPr>
        <w:t>,</w:t>
      </w:r>
      <w:r w:rsidRPr="00530120">
        <w:rPr>
          <w:b w:val="0"/>
          <w:i w:val="0"/>
          <w:color w:val="auto"/>
        </w:rPr>
        <w:t xml:space="preserve"> в </w:t>
      </w:r>
      <w:r w:rsidRPr="00530120">
        <w:rPr>
          <w:b w:val="0"/>
          <w:i w:val="0"/>
          <w:color w:val="auto"/>
        </w:rPr>
        <w:lastRenderedPageBreak/>
        <w:t>свою очередь</w:t>
      </w:r>
      <w:r>
        <w:rPr>
          <w:b w:val="0"/>
          <w:i w:val="0"/>
          <w:color w:val="auto"/>
        </w:rPr>
        <w:t>,</w:t>
      </w:r>
      <w:r w:rsidRPr="00530120">
        <w:rPr>
          <w:b w:val="0"/>
          <w:i w:val="0"/>
          <w:color w:val="auto"/>
        </w:rPr>
        <w:t xml:space="preserve"> обязан устранить выявленные представителями Заказчика нарушения </w:t>
      </w:r>
      <w:r>
        <w:rPr>
          <w:b w:val="0"/>
          <w:i w:val="0"/>
          <w:color w:val="auto"/>
        </w:rPr>
        <w:t>законодательства</w:t>
      </w:r>
      <w:r w:rsidRPr="00530120">
        <w:rPr>
          <w:b w:val="0"/>
          <w:i w:val="0"/>
          <w:color w:val="auto"/>
        </w:rPr>
        <w:t xml:space="preserve">, условий </w:t>
      </w:r>
      <w:r>
        <w:rPr>
          <w:b w:val="0"/>
          <w:i w:val="0"/>
          <w:color w:val="auto"/>
        </w:rPr>
        <w:t>Д</w:t>
      </w:r>
      <w:r w:rsidRPr="00530120">
        <w:rPr>
          <w:b w:val="0"/>
          <w:i w:val="0"/>
          <w:color w:val="auto"/>
        </w:rPr>
        <w:t xml:space="preserve">оговора, </w:t>
      </w:r>
      <w:r>
        <w:rPr>
          <w:b w:val="0"/>
          <w:i w:val="0"/>
          <w:color w:val="auto"/>
        </w:rPr>
        <w:t>ЛНА</w:t>
      </w:r>
      <w:r w:rsidRPr="00530120">
        <w:rPr>
          <w:b w:val="0"/>
          <w:i w:val="0"/>
          <w:color w:val="auto"/>
        </w:rPr>
        <w:t xml:space="preserve"> Заказчика с последующим уведомлением Заказчика о проделанной работе согласно Акту аудита или контрольной проверки.</w:t>
      </w:r>
    </w:p>
    <w:p w14:paraId="2E30CCCA" w14:textId="77777777" w:rsidR="002D4554" w:rsidRPr="00530120" w:rsidRDefault="00822BFF" w:rsidP="002D4554">
      <w:pPr>
        <w:pStyle w:val="afc"/>
        <w:numPr>
          <w:ilvl w:val="1"/>
          <w:numId w:val="27"/>
        </w:numPr>
        <w:tabs>
          <w:tab w:val="left" w:pos="1080"/>
        </w:tabs>
        <w:ind w:left="0" w:firstLine="567"/>
        <w:rPr>
          <w:b w:val="0"/>
          <w:i w:val="0"/>
          <w:color w:val="auto"/>
        </w:rPr>
      </w:pPr>
      <w:r w:rsidRPr="00530120">
        <w:rPr>
          <w:b w:val="0"/>
          <w:i w:val="0"/>
          <w:color w:val="auto"/>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П</w:t>
      </w:r>
      <w:r w:rsidRPr="00530120">
        <w:rPr>
          <w:b w:val="0"/>
          <w:i w:val="0"/>
          <w:color w:val="auto"/>
        </w:rPr>
        <w:t>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2E30CCCB" w14:textId="77777777" w:rsidR="002D4554" w:rsidRPr="00CC469B" w:rsidRDefault="002D4554" w:rsidP="002D4554">
      <w:pPr>
        <w:tabs>
          <w:tab w:val="num" w:pos="180"/>
          <w:tab w:val="num" w:pos="960"/>
          <w:tab w:val="left" w:pos="1080"/>
        </w:tabs>
        <w:ind w:left="709"/>
        <w:jc w:val="both"/>
        <w:rPr>
          <w:sz w:val="22"/>
          <w:szCs w:val="22"/>
        </w:rPr>
      </w:pPr>
    </w:p>
    <w:p w14:paraId="2E30CCCC" w14:textId="77777777" w:rsidR="002D4554" w:rsidRPr="00A3450B" w:rsidRDefault="00822BFF" w:rsidP="002D4554">
      <w:pPr>
        <w:pStyle w:val="afc"/>
        <w:numPr>
          <w:ilvl w:val="0"/>
          <w:numId w:val="16"/>
        </w:numPr>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14:paraId="2E30CCCD"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30120">
        <w:rPr>
          <w:b w:val="0"/>
          <w:i w:val="0"/>
          <w:color w:val="auto"/>
        </w:rPr>
        <w:t>стропальные</w:t>
      </w:r>
      <w:proofErr w:type="spellEnd"/>
      <w:r w:rsidRPr="00530120">
        <w:rPr>
          <w:b w:val="0"/>
          <w:i w:val="0"/>
          <w:color w:val="auto"/>
        </w:rPr>
        <w:t xml:space="preserve"> и иные работы).</w:t>
      </w:r>
    </w:p>
    <w:p w14:paraId="2E30CCCE" w14:textId="77777777" w:rsidR="002D4554" w:rsidRPr="00CC469B" w:rsidRDefault="00822BFF" w:rsidP="002D4554">
      <w:pPr>
        <w:tabs>
          <w:tab w:val="left" w:pos="900"/>
        </w:tabs>
        <w:spacing w:after="120"/>
        <w:ind w:firstLine="567"/>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14:paraId="2E30CCCF"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Все оборудование Подрядчика и Субподряд</w:t>
      </w:r>
      <w:r>
        <w:rPr>
          <w:b w:val="0"/>
          <w:i w:val="0"/>
          <w:color w:val="auto"/>
        </w:rPr>
        <w:t>ной организации</w:t>
      </w:r>
      <w:r w:rsidRPr="00530120">
        <w:rPr>
          <w:b w:val="0"/>
          <w:i w:val="0"/>
          <w:color w:val="auto"/>
        </w:rPr>
        <w:t xml:space="preserve">,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оссийского законодательства. Копии этих документов должны предоставляться Заказчику по требованию.</w:t>
      </w:r>
    </w:p>
    <w:p w14:paraId="2E30CCD0" w14:textId="77777777" w:rsidR="002D4554" w:rsidRPr="00CC469B" w:rsidRDefault="00822BFF" w:rsidP="002D4554">
      <w:pPr>
        <w:tabs>
          <w:tab w:val="left" w:pos="900"/>
        </w:tabs>
        <w:spacing w:after="120"/>
        <w:ind w:firstLine="567"/>
        <w:jc w:val="both"/>
        <w:rPr>
          <w:sz w:val="22"/>
          <w:szCs w:val="22"/>
        </w:rPr>
      </w:pPr>
      <w:r w:rsidRPr="00CC469B">
        <w:rPr>
          <w:sz w:val="22"/>
          <w:szCs w:val="22"/>
        </w:rPr>
        <w:t xml:space="preserve">Подрядчик должен назначить приказом ответственное лицо за эксплуатацию </w:t>
      </w:r>
      <w:r>
        <w:rPr>
          <w:sz w:val="22"/>
          <w:szCs w:val="22"/>
        </w:rPr>
        <w:t>О</w:t>
      </w:r>
      <w:r w:rsidRPr="00CC469B">
        <w:rPr>
          <w:sz w:val="22"/>
          <w:szCs w:val="22"/>
        </w:rPr>
        <w:t>борудования Заказчика, переданн</w:t>
      </w:r>
      <w:r>
        <w:rPr>
          <w:sz w:val="22"/>
          <w:szCs w:val="22"/>
        </w:rPr>
        <w:t>ого</w:t>
      </w:r>
      <w:r w:rsidRPr="00CC469B">
        <w:rPr>
          <w:sz w:val="22"/>
          <w:szCs w:val="22"/>
        </w:rPr>
        <w:t xml:space="preserve"> им Подрядчику. </w:t>
      </w:r>
    </w:p>
    <w:p w14:paraId="2E30CCD1"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абот Подрядчик обязан согласовать с Заказчиком:</w:t>
      </w:r>
    </w:p>
    <w:p w14:paraId="2E30CCD2"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 xml:space="preserve"> 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14:paraId="2E30CCD3"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 xml:space="preserve"> схемы разрешенных проездов по территории;</w:t>
      </w:r>
    </w:p>
    <w:p w14:paraId="2E30CCD4"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 xml:space="preserve"> 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14:paraId="2E30CCD5"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 xml:space="preserve"> необходимость и способы прокладки временных коммуникаций;</w:t>
      </w:r>
    </w:p>
    <w:p w14:paraId="2E30CCD6"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 xml:space="preserve"> необходимые средства индивидуальной защиты;</w:t>
      </w:r>
    </w:p>
    <w:p w14:paraId="2E30CCD7"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 xml:space="preserve"> порядок действий в случае аварийных и нештатных ситуаций.</w:t>
      </w:r>
    </w:p>
    <w:p w14:paraId="2E30CCD8"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Персонал Подрядчика и Субподряд</w:t>
      </w:r>
      <w:r>
        <w:rPr>
          <w:b w:val="0"/>
          <w:i w:val="0"/>
          <w:color w:val="auto"/>
        </w:rPr>
        <w:t>ной организации</w:t>
      </w:r>
      <w:r w:rsidRPr="00530120">
        <w:rPr>
          <w:b w:val="0"/>
          <w:i w:val="0"/>
          <w:color w:val="auto"/>
        </w:rPr>
        <w:t xml:space="preserve"> до начала </w:t>
      </w:r>
      <w:r>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14:paraId="2E30CCD9" w14:textId="77777777" w:rsidR="002D4554" w:rsidRPr="00DF228E" w:rsidRDefault="00822BFF" w:rsidP="002D4554">
      <w:pPr>
        <w:pStyle w:val="afc"/>
        <w:numPr>
          <w:ilvl w:val="1"/>
          <w:numId w:val="16"/>
        </w:numPr>
        <w:tabs>
          <w:tab w:val="left" w:pos="1080"/>
        </w:tabs>
        <w:ind w:left="0" w:firstLine="567"/>
        <w:rPr>
          <w:b w:val="0"/>
          <w:i w:val="0"/>
          <w:color w:val="auto"/>
        </w:rPr>
      </w:pPr>
      <w:r w:rsidRPr="00DF228E">
        <w:rPr>
          <w:b w:val="0"/>
          <w:i w:val="0"/>
          <w:color w:val="auto"/>
        </w:rPr>
        <w:t xml:space="preserve">Подрядчик разрабатывает и согласовывает с Заказчиком проект производства </w:t>
      </w:r>
      <w:r>
        <w:rPr>
          <w:b w:val="0"/>
          <w:i w:val="0"/>
          <w:color w:val="auto"/>
        </w:rPr>
        <w:t>Р</w:t>
      </w:r>
      <w:r w:rsidRPr="00DF228E">
        <w:rPr>
          <w:b w:val="0"/>
          <w:i w:val="0"/>
          <w:color w:val="auto"/>
        </w:rPr>
        <w:t xml:space="preserve">абот, технологическую карту не менее,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14:paraId="2E30CCDA" w14:textId="77777777" w:rsidR="002D4554" w:rsidRPr="00CC469B" w:rsidRDefault="00822BFF" w:rsidP="002D4554">
      <w:pPr>
        <w:tabs>
          <w:tab w:val="left" w:pos="900"/>
        </w:tabs>
        <w:spacing w:after="120"/>
        <w:ind w:firstLine="567"/>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Pr>
          <w:sz w:val="22"/>
          <w:szCs w:val="22"/>
        </w:rPr>
        <w:t>Р</w:t>
      </w:r>
      <w:r w:rsidRPr="00CC469B">
        <w:rPr>
          <w:sz w:val="22"/>
          <w:szCs w:val="22"/>
        </w:rPr>
        <w:t>абот с Заказчиком.</w:t>
      </w:r>
    </w:p>
    <w:p w14:paraId="2E30CCDB"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 xml:space="preserve">Подрядчик в присутствии Заказчика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14:paraId="2E30CCDC"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w:t>
      </w:r>
      <w:r w:rsidRPr="00530120">
        <w:rPr>
          <w:b w:val="0"/>
          <w:i w:val="0"/>
          <w:color w:val="auto"/>
        </w:rPr>
        <w:lastRenderedPageBreak/>
        <w:t>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Pr>
          <w:b w:val="0"/>
          <w:i w:val="0"/>
          <w:color w:val="auto"/>
        </w:rPr>
        <w:t>,</w:t>
      </w:r>
      <w:r w:rsidRPr="00530120">
        <w:rPr>
          <w:b w:val="0"/>
          <w:i w:val="0"/>
          <w:color w:val="auto"/>
        </w:rPr>
        <w:t xml:space="preserve"> осуществляется Заказчиком.</w:t>
      </w:r>
    </w:p>
    <w:p w14:paraId="2E30CCDD"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E30CCDE"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Pr>
          <w:b w:val="0"/>
          <w:i w:val="0"/>
          <w:color w:val="auto"/>
        </w:rPr>
        <w:t xml:space="preserve">ной организации </w:t>
      </w:r>
      <w:r w:rsidRPr="00530120">
        <w:rPr>
          <w:b w:val="0"/>
          <w:i w:val="0"/>
          <w:color w:val="auto"/>
        </w:rPr>
        <w:t>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E30CCDF" w14:textId="77777777" w:rsidR="002D4554" w:rsidRPr="00CC469B" w:rsidRDefault="00822BFF" w:rsidP="002D4554">
      <w:pPr>
        <w:tabs>
          <w:tab w:val="left" w:pos="900"/>
        </w:tabs>
        <w:spacing w:after="120"/>
        <w:ind w:firstLine="567"/>
        <w:jc w:val="both"/>
        <w:rPr>
          <w:sz w:val="22"/>
          <w:szCs w:val="22"/>
        </w:rPr>
      </w:pPr>
      <w:r w:rsidRPr="00CC469B">
        <w:rPr>
          <w:sz w:val="22"/>
          <w:szCs w:val="22"/>
        </w:rPr>
        <w:t>Персонал Подрядчика до начала работ должен пройти вводный и первичный инструктажи по охране труда.</w:t>
      </w:r>
    </w:p>
    <w:p w14:paraId="2E30CCE0"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Подрядчик и Субподряд</w:t>
      </w:r>
      <w:r>
        <w:rPr>
          <w:b w:val="0"/>
          <w:i w:val="0"/>
          <w:color w:val="auto"/>
        </w:rPr>
        <w:t>ные организации</w:t>
      </w:r>
      <w:r w:rsidRPr="00530120">
        <w:rPr>
          <w:b w:val="0"/>
          <w:i w:val="0"/>
          <w:color w:val="auto"/>
        </w:rPr>
        <w:t>, привлеченные Подрядчиком</w:t>
      </w:r>
      <w:r>
        <w:rPr>
          <w:b w:val="0"/>
          <w:i w:val="0"/>
          <w:color w:val="auto"/>
        </w:rPr>
        <w:t>,</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E30CCE1"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Подрядчику запрещается:</w:t>
      </w:r>
    </w:p>
    <w:p w14:paraId="2E30CCE2"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14:paraId="2E30CCE3"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работникам</w:t>
      </w:r>
      <w:r>
        <w:rPr>
          <w:b w:val="0"/>
          <w:i w:val="0"/>
          <w:color w:val="auto"/>
        </w:rPr>
        <w:t>и</w:t>
      </w:r>
      <w:r w:rsidRPr="00FB5BCA">
        <w:rPr>
          <w:b w:val="0"/>
          <w:i w:val="0"/>
          <w:color w:val="auto"/>
        </w:rPr>
        <w:t xml:space="preserve"> Подрядчика</w:t>
      </w:r>
      <w:r>
        <w:rPr>
          <w:b w:val="0"/>
          <w:i w:val="0"/>
          <w:color w:val="auto"/>
        </w:rPr>
        <w:t>;</w:t>
      </w:r>
    </w:p>
    <w:p w14:paraId="2E30CCE4"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доставлять любым способом на территорию Заказчика материально-технические ценности без соответствующего разрешения;</w:t>
      </w:r>
    </w:p>
    <w:p w14:paraId="2E30CCE5"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14:paraId="2E30CCE6"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FB5BCA">
        <w:rPr>
          <w:b w:val="0"/>
          <w:i w:val="0"/>
          <w:color w:val="auto"/>
        </w:rPr>
        <w:t>абот;</w:t>
      </w:r>
    </w:p>
    <w:p w14:paraId="2E30CCE7"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без необходимости находиться на действующих установках, в производственных помещениях Заказчика;</w:t>
      </w:r>
    </w:p>
    <w:p w14:paraId="2E30CCE8"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отвлекать работников Заказчика во время проведения ими производственных работ;</w:t>
      </w:r>
    </w:p>
    <w:p w14:paraId="2E30CCE9"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пользоваться оборудованием и механизмами Заказчика без согласования с ним;</w:t>
      </w:r>
    </w:p>
    <w:p w14:paraId="2E30CCEA"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курить вне отведенных для этого мест;</w:t>
      </w:r>
    </w:p>
    <w:p w14:paraId="2E30CCEB"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накапливать любые виды отходов вне отведенных мест;</w:t>
      </w:r>
    </w:p>
    <w:p w14:paraId="2E30CCEC"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14:paraId="2E30CCED"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2E30CCEE"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2E30CCEF"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Pr>
          <w:b w:val="0"/>
          <w:i w:val="0"/>
          <w:color w:val="auto"/>
        </w:rPr>
        <w:t>;</w:t>
      </w:r>
    </w:p>
    <w:p w14:paraId="2E30CCF0"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lastRenderedPageBreak/>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2E30CCF1"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 xml:space="preserve">применять в работе открытый огонь на территории </w:t>
      </w:r>
      <w:r>
        <w:rPr>
          <w:b w:val="0"/>
          <w:i w:val="0"/>
          <w:color w:val="auto"/>
        </w:rPr>
        <w:t>Заказчика</w:t>
      </w:r>
      <w:r w:rsidRPr="00FB5BCA">
        <w:rPr>
          <w:b w:val="0"/>
          <w:i w:val="0"/>
          <w:color w:val="auto"/>
        </w:rPr>
        <w:t>, кроме работ, технология которых предусматривает применение открытого огня;</w:t>
      </w:r>
    </w:p>
    <w:p w14:paraId="2E30CCF2"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14:paraId="2E30CCF3"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 xml:space="preserve">сжигание любых видов отходов на территории </w:t>
      </w:r>
      <w:r>
        <w:rPr>
          <w:b w:val="0"/>
          <w:i w:val="0"/>
          <w:color w:val="auto"/>
        </w:rPr>
        <w:t>Заказчика</w:t>
      </w:r>
      <w:r w:rsidRPr="00FB5BCA">
        <w:rPr>
          <w:b w:val="0"/>
          <w:i w:val="0"/>
          <w:color w:val="auto"/>
        </w:rPr>
        <w:t>;</w:t>
      </w:r>
    </w:p>
    <w:p w14:paraId="2E30CCF4"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допускать сброс и слив отходов в системы канализации, на грунт;</w:t>
      </w:r>
    </w:p>
    <w:p w14:paraId="2E30CCF5"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14:paraId="2E30CCF6"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хранить нефтепродукты в резервуарах без маркировки, с открытыми крышками;</w:t>
      </w:r>
    </w:p>
    <w:p w14:paraId="2E30CCF7"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допускать утечки потребляемых видов энергоресурсов;</w:t>
      </w:r>
    </w:p>
    <w:p w14:paraId="2E30CCF8" w14:textId="77777777" w:rsidR="002D4554" w:rsidRPr="00FB5BCA" w:rsidRDefault="00822BFF" w:rsidP="002D4554">
      <w:pPr>
        <w:pStyle w:val="afc"/>
        <w:numPr>
          <w:ilvl w:val="0"/>
          <w:numId w:val="29"/>
        </w:numPr>
        <w:tabs>
          <w:tab w:val="left" w:pos="1134"/>
        </w:tabs>
        <w:ind w:left="0" w:firstLine="851"/>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E30CCF9" w14:textId="77777777" w:rsidR="002D4554" w:rsidRPr="00CC469B" w:rsidRDefault="002D4554" w:rsidP="002D4554">
      <w:pPr>
        <w:tabs>
          <w:tab w:val="left" w:pos="900"/>
          <w:tab w:val="num" w:pos="1211"/>
        </w:tabs>
        <w:ind w:left="709"/>
        <w:jc w:val="both"/>
        <w:rPr>
          <w:sz w:val="22"/>
          <w:szCs w:val="22"/>
        </w:rPr>
      </w:pPr>
    </w:p>
    <w:p w14:paraId="2E30CCFA" w14:textId="77777777" w:rsidR="002D4554" w:rsidRPr="00A3450B" w:rsidRDefault="00822BFF" w:rsidP="002D4554">
      <w:pPr>
        <w:pStyle w:val="afc"/>
        <w:numPr>
          <w:ilvl w:val="0"/>
          <w:numId w:val="16"/>
        </w:numPr>
        <w:jc w:val="center"/>
        <w:rPr>
          <w:i w:val="0"/>
          <w:color w:val="auto"/>
        </w:rPr>
      </w:pPr>
      <w:r w:rsidRPr="00A3450B">
        <w:rPr>
          <w:i w:val="0"/>
          <w:color w:val="auto"/>
        </w:rPr>
        <w:t xml:space="preserve">Отдельные требования. </w:t>
      </w:r>
    </w:p>
    <w:p w14:paraId="2E30CCFB"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14:paraId="2E30CCFC" w14:textId="77777777" w:rsidR="002D4554" w:rsidRPr="00530120" w:rsidRDefault="00822BFF" w:rsidP="002D4554">
      <w:pPr>
        <w:pStyle w:val="afc"/>
        <w:numPr>
          <w:ilvl w:val="2"/>
          <w:numId w:val="16"/>
        </w:numPr>
        <w:tabs>
          <w:tab w:val="left" w:pos="1134"/>
        </w:tabs>
        <w:ind w:left="0" w:firstLine="567"/>
        <w:rPr>
          <w:b w:val="0"/>
          <w:i w:val="0"/>
          <w:color w:val="auto"/>
        </w:rPr>
      </w:pPr>
      <w:r w:rsidRPr="00530120">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p>
    <w:p w14:paraId="2E30CCFD" w14:textId="77777777" w:rsidR="002D4554" w:rsidRPr="00530120" w:rsidRDefault="00822BFF" w:rsidP="002D4554">
      <w:pPr>
        <w:pStyle w:val="afc"/>
        <w:numPr>
          <w:ilvl w:val="2"/>
          <w:numId w:val="16"/>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14:paraId="2E30CCFE"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E30CCFF"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при выполнении грузоподъёмных работ и при перемещении грузов;</w:t>
      </w:r>
    </w:p>
    <w:p w14:paraId="2E30CD00"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при строительных работах;</w:t>
      </w:r>
    </w:p>
    <w:p w14:paraId="2E30CD01"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при работе в зонах, обозначенных табличками «Обязательное ношение каски»;</w:t>
      </w:r>
    </w:p>
    <w:p w14:paraId="2E30CD02"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при работе в зоне возможного контакта головы с электропроводкой;</w:t>
      </w:r>
    </w:p>
    <w:p w14:paraId="2E30CD03"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в зоне опасности контакта головы с низко расположенными элементами конструкций.</w:t>
      </w:r>
    </w:p>
    <w:p w14:paraId="2E30CD04" w14:textId="77777777" w:rsidR="002D4554" w:rsidRPr="005A64B3" w:rsidRDefault="00822BFF" w:rsidP="002D4554">
      <w:pPr>
        <w:tabs>
          <w:tab w:val="left" w:pos="900"/>
        </w:tabs>
        <w:spacing w:after="120"/>
        <w:ind w:firstLine="567"/>
        <w:jc w:val="both"/>
        <w:rPr>
          <w:sz w:val="22"/>
          <w:szCs w:val="22"/>
        </w:rPr>
      </w:pPr>
      <w:r w:rsidRPr="005A64B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2E30CD05" w14:textId="77777777" w:rsidR="002D4554" w:rsidRPr="00530120" w:rsidRDefault="00822BFF" w:rsidP="002D4554">
      <w:pPr>
        <w:pStyle w:val="afc"/>
        <w:numPr>
          <w:ilvl w:val="2"/>
          <w:numId w:val="16"/>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защитные очки или щитки:</w:t>
      </w:r>
    </w:p>
    <w:p w14:paraId="2E30CD06"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при работе с ручным инструментом ударного действия;</w:t>
      </w:r>
    </w:p>
    <w:p w14:paraId="2E30CD07"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при работе с электрифицированным и пневматическим абразивным инструментом;</w:t>
      </w:r>
    </w:p>
    <w:p w14:paraId="2E30CD08"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при электро- и газосварочных работах.</w:t>
      </w:r>
    </w:p>
    <w:p w14:paraId="2E30CD09" w14:textId="77777777" w:rsidR="002D4554" w:rsidRPr="00530120" w:rsidRDefault="00822BFF" w:rsidP="002D4554">
      <w:pPr>
        <w:pStyle w:val="afc"/>
        <w:numPr>
          <w:ilvl w:val="2"/>
          <w:numId w:val="16"/>
        </w:numPr>
        <w:tabs>
          <w:tab w:val="left" w:pos="1134"/>
        </w:tabs>
        <w:ind w:left="0" w:firstLine="567"/>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14:paraId="2E30CD0A" w14:textId="77777777" w:rsidR="002D4554" w:rsidRPr="00530120" w:rsidRDefault="00822BFF" w:rsidP="002D4554">
      <w:pPr>
        <w:pStyle w:val="afc"/>
        <w:numPr>
          <w:ilvl w:val="2"/>
          <w:numId w:val="16"/>
        </w:numPr>
        <w:tabs>
          <w:tab w:val="left" w:pos="1134"/>
        </w:tabs>
        <w:ind w:left="0" w:firstLine="567"/>
        <w:rPr>
          <w:b w:val="0"/>
          <w:i w:val="0"/>
          <w:color w:val="auto"/>
        </w:rPr>
      </w:pPr>
      <w:r w:rsidRPr="00530120">
        <w:rPr>
          <w:b w:val="0"/>
          <w:i w:val="0"/>
          <w:color w:val="auto"/>
        </w:rPr>
        <w:t xml:space="preserve">Все транспортные средства Подрядчика,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14:paraId="2E30CD0B"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 xml:space="preserve">ремнями безопасности для водителя и всех пассажиров (если это предусмотрено </w:t>
      </w:r>
      <w:r w:rsidRPr="007A515E">
        <w:rPr>
          <w:b w:val="0"/>
          <w:i w:val="0"/>
          <w:color w:val="auto"/>
        </w:rPr>
        <w:lastRenderedPageBreak/>
        <w:t>заводом</w:t>
      </w:r>
      <w:r>
        <w:rPr>
          <w:b w:val="0"/>
          <w:i w:val="0"/>
          <w:color w:val="auto"/>
        </w:rPr>
        <w:t>-</w:t>
      </w:r>
      <w:r w:rsidRPr="007A515E">
        <w:rPr>
          <w:b w:val="0"/>
          <w:i w:val="0"/>
          <w:color w:val="auto"/>
        </w:rPr>
        <w:t>изготовителем);</w:t>
      </w:r>
    </w:p>
    <w:p w14:paraId="2E30CD0C"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аптечкой первой помощи;</w:t>
      </w:r>
    </w:p>
    <w:p w14:paraId="2E30CD0D"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огнетушителем;</w:t>
      </w:r>
    </w:p>
    <w:p w14:paraId="2E30CD0E"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14:paraId="2E30CD0F"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знаком аварийной остановки;</w:t>
      </w:r>
    </w:p>
    <w:p w14:paraId="2E30CD10"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противооткатными башмаками;</w:t>
      </w:r>
    </w:p>
    <w:p w14:paraId="2E30CD11"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искрогасителями (на территориях взрывопожароопасных объектов Заказчика);</w:t>
      </w:r>
    </w:p>
    <w:p w14:paraId="2E30CD12" w14:textId="77777777" w:rsidR="002D4554" w:rsidRPr="00530120" w:rsidRDefault="00822BFF" w:rsidP="002D4554">
      <w:pPr>
        <w:pStyle w:val="afc"/>
        <w:numPr>
          <w:ilvl w:val="2"/>
          <w:numId w:val="16"/>
        </w:numPr>
        <w:tabs>
          <w:tab w:val="left" w:pos="1134"/>
        </w:tabs>
        <w:ind w:left="0" w:firstLine="567"/>
        <w:rPr>
          <w:b w:val="0"/>
          <w:i w:val="0"/>
          <w:color w:val="auto"/>
        </w:rPr>
      </w:pPr>
      <w:r w:rsidRPr="00530120">
        <w:rPr>
          <w:b w:val="0"/>
          <w:i w:val="0"/>
          <w:color w:val="auto"/>
        </w:rPr>
        <w:t>Подрядчик должен обеспечить:</w:t>
      </w:r>
    </w:p>
    <w:p w14:paraId="2E30CD13"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обучение и достаточную квалификацию водителей транспортных средств;</w:t>
      </w:r>
    </w:p>
    <w:p w14:paraId="2E30CD14"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14:paraId="2E30CD15"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использование и применение транспортных средств по их назначению;</w:t>
      </w:r>
    </w:p>
    <w:p w14:paraId="2E30CD16"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соблюдение внутриобъектового скоростного режима, установленного Заказчиком;</w:t>
      </w:r>
    </w:p>
    <w:p w14:paraId="2E30CD17"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Заказчика.</w:t>
      </w:r>
    </w:p>
    <w:p w14:paraId="2E30CD18" w14:textId="77777777" w:rsidR="002D4554" w:rsidRPr="00530120" w:rsidRDefault="00822BFF" w:rsidP="002D4554">
      <w:pPr>
        <w:pStyle w:val="afc"/>
        <w:numPr>
          <w:ilvl w:val="2"/>
          <w:numId w:val="16"/>
        </w:numPr>
        <w:tabs>
          <w:tab w:val="left" w:pos="1134"/>
        </w:tabs>
        <w:ind w:left="0" w:firstLine="567"/>
        <w:rPr>
          <w:b w:val="0"/>
          <w:i w:val="0"/>
          <w:color w:val="auto"/>
        </w:rPr>
      </w:pPr>
      <w:r w:rsidRPr="00530120">
        <w:rPr>
          <w:b w:val="0"/>
          <w:i w:val="0"/>
          <w:color w:val="auto"/>
        </w:rPr>
        <w:t>Подрядчик обязан:</w:t>
      </w:r>
    </w:p>
    <w:p w14:paraId="2E30CD19"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организовать предрейсовый медицинский осмотр водителей;</w:t>
      </w:r>
    </w:p>
    <w:p w14:paraId="2E30CD1A"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14:paraId="2E30CD1B"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При проведении работ на территории Заказчика Подрядчик обязан:</w:t>
      </w:r>
    </w:p>
    <w:p w14:paraId="2E30CD1C"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при невозможности сбора и утилизации – сообщить о разливе Заказчику;</w:t>
      </w:r>
    </w:p>
    <w:p w14:paraId="2E30CD1D"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E30CD1E"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E30CD1F"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E30CD20"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Pr>
          <w:b w:val="0"/>
          <w:i w:val="0"/>
          <w:color w:val="auto"/>
        </w:rPr>
        <w:t>,</w:t>
      </w:r>
      <w:r w:rsidRPr="007A515E">
        <w:rPr>
          <w:b w:val="0"/>
          <w:i w:val="0"/>
          <w:color w:val="auto"/>
        </w:rPr>
        <w:t xml:space="preserve"> установленным Заказчиком</w:t>
      </w:r>
      <w:r>
        <w:rPr>
          <w:b w:val="0"/>
          <w:i w:val="0"/>
          <w:color w:val="auto"/>
        </w:rPr>
        <w:t>;</w:t>
      </w:r>
    </w:p>
    <w:p w14:paraId="2E30CD21" w14:textId="77777777" w:rsidR="002D4554" w:rsidRPr="007A515E" w:rsidRDefault="00822BFF" w:rsidP="002D4554">
      <w:pPr>
        <w:pStyle w:val="afc"/>
        <w:numPr>
          <w:ilvl w:val="0"/>
          <w:numId w:val="29"/>
        </w:numPr>
        <w:tabs>
          <w:tab w:val="left" w:pos="1134"/>
        </w:tabs>
        <w:ind w:left="0" w:firstLine="851"/>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14:paraId="2E30CD22"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Подрядчик обязан информировать Заказчика о каждом нарушении требований документов, предусмотренных п</w:t>
      </w:r>
      <w:r>
        <w:rPr>
          <w:b w:val="0"/>
          <w:i w:val="0"/>
          <w:color w:val="auto"/>
        </w:rPr>
        <w:t xml:space="preserve">унктами </w:t>
      </w:r>
      <w:r w:rsidRPr="00530120">
        <w:rPr>
          <w:b w:val="0"/>
          <w:i w:val="0"/>
          <w:color w:val="auto"/>
        </w:rPr>
        <w:t>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E30CD23" w14:textId="77777777" w:rsidR="002D4554" w:rsidRPr="00CC469B" w:rsidRDefault="002D4554" w:rsidP="002D4554">
      <w:pPr>
        <w:ind w:firstLine="709"/>
        <w:jc w:val="both"/>
        <w:rPr>
          <w:sz w:val="22"/>
          <w:szCs w:val="22"/>
        </w:rPr>
      </w:pPr>
    </w:p>
    <w:p w14:paraId="2E30CD24" w14:textId="77777777" w:rsidR="002D4554" w:rsidRPr="00A3450B" w:rsidRDefault="00822BFF" w:rsidP="002D4554">
      <w:pPr>
        <w:pStyle w:val="afc"/>
        <w:numPr>
          <w:ilvl w:val="0"/>
          <w:numId w:val="16"/>
        </w:numPr>
        <w:jc w:val="center"/>
        <w:rPr>
          <w:i w:val="0"/>
          <w:color w:val="auto"/>
        </w:rPr>
      </w:pPr>
      <w:r w:rsidRPr="00A3450B">
        <w:rPr>
          <w:i w:val="0"/>
          <w:color w:val="auto"/>
        </w:rPr>
        <w:t>Осведомленность</w:t>
      </w:r>
    </w:p>
    <w:p w14:paraId="2E30CD25"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На момент заключения Договора, Подрядчик ознакомлен с ЛНА Заказчика в части, относящейся к деятельности Подрядчика</w:t>
      </w:r>
      <w:r>
        <w:rPr>
          <w:b w:val="0"/>
          <w:i w:val="0"/>
          <w:color w:val="auto"/>
        </w:rPr>
        <w:t>.</w:t>
      </w:r>
    </w:p>
    <w:p w14:paraId="2E30CD26" w14:textId="5E91BDBB"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w:t>
      </w:r>
      <w:r>
        <w:rPr>
          <w:b w:val="0"/>
          <w:i w:val="0"/>
          <w:color w:val="auto"/>
        </w:rPr>
        <w:t>веб-</w:t>
      </w:r>
      <w:r w:rsidRPr="00530120">
        <w:rPr>
          <w:b w:val="0"/>
          <w:i w:val="0"/>
          <w:color w:val="auto"/>
        </w:rPr>
        <w:t xml:space="preserve">сайте: </w:t>
      </w:r>
      <w:hyperlink r:id="rId23" w:history="1">
        <w:r w:rsidR="00F635B4" w:rsidRPr="009D34A6">
          <w:rPr>
            <w:rStyle w:val="ad"/>
            <w:b w:val="0"/>
            <w:i w:val="0"/>
            <w:lang w:eastAsia="en-US"/>
          </w:rPr>
          <w:t>http://www.irk-</w:t>
        </w:r>
        <w:proofErr w:type="spellStart"/>
        <w:r w:rsidR="00F635B4" w:rsidRPr="009D34A6">
          <w:rPr>
            <w:rStyle w:val="ad"/>
            <w:b w:val="0"/>
            <w:i w:val="0"/>
            <w:lang w:val="en-US" w:eastAsia="en-US"/>
          </w:rPr>
          <w:t>esk</w:t>
        </w:r>
        <w:proofErr w:type="spellEnd"/>
        <w:r w:rsidR="00F635B4" w:rsidRPr="009D34A6">
          <w:rPr>
            <w:rStyle w:val="ad"/>
            <w:b w:val="0"/>
            <w:i w:val="0"/>
            <w:lang w:eastAsia="en-US"/>
          </w:rPr>
          <w:t>.</w:t>
        </w:r>
        <w:proofErr w:type="spellStart"/>
        <w:r w:rsidR="00F635B4" w:rsidRPr="009D34A6">
          <w:rPr>
            <w:rStyle w:val="ad"/>
            <w:b w:val="0"/>
            <w:i w:val="0"/>
            <w:lang w:eastAsia="en-US"/>
          </w:rPr>
          <w:t>ru</w:t>
        </w:r>
        <w:proofErr w:type="spellEnd"/>
        <w:r w:rsidR="00F635B4" w:rsidRPr="009D34A6">
          <w:rPr>
            <w:rStyle w:val="ad"/>
            <w:b w:val="0"/>
            <w:i w:val="0"/>
            <w:lang w:eastAsia="en-US"/>
          </w:rPr>
          <w:t>/</w:t>
        </w:r>
      </w:hyperlink>
      <w:r w:rsidR="00F635B4">
        <w:rPr>
          <w:rStyle w:val="ad"/>
          <w:b w:val="0"/>
          <w:i w:val="0"/>
          <w:lang w:eastAsia="en-US"/>
        </w:rPr>
        <w:t>поставщикам-работ-услуг</w:t>
      </w:r>
      <w:r w:rsidRPr="00530120">
        <w:rPr>
          <w:b w:val="0"/>
          <w:i w:val="0"/>
          <w:color w:val="auto"/>
        </w:rPr>
        <w:t>.</w:t>
      </w:r>
    </w:p>
    <w:p w14:paraId="2E30CD27" w14:textId="77777777" w:rsidR="002D4554" w:rsidRPr="00530120" w:rsidRDefault="00822BFF" w:rsidP="002D4554">
      <w:pPr>
        <w:pStyle w:val="afc"/>
        <w:numPr>
          <w:ilvl w:val="1"/>
          <w:numId w:val="16"/>
        </w:numPr>
        <w:tabs>
          <w:tab w:val="left" w:pos="1080"/>
        </w:tabs>
        <w:ind w:left="0" w:firstLine="567"/>
        <w:rPr>
          <w:b w:val="0"/>
          <w:i w:val="0"/>
          <w:color w:val="auto"/>
        </w:rPr>
      </w:pPr>
      <w:r>
        <w:rPr>
          <w:b w:val="0"/>
          <w:i w:val="0"/>
          <w:color w:val="auto"/>
        </w:rPr>
        <w:t>В</w:t>
      </w:r>
      <w:r w:rsidRPr="00530120">
        <w:rPr>
          <w:b w:val="0"/>
          <w:i w:val="0"/>
          <w:color w:val="auto"/>
        </w:rPr>
        <w:t xml:space="preserve"> цел</w:t>
      </w:r>
      <w:r>
        <w:rPr>
          <w:b w:val="0"/>
          <w:i w:val="0"/>
          <w:color w:val="auto"/>
        </w:rPr>
        <w:t>ях</w:t>
      </w:r>
      <w:r w:rsidRPr="00530120">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w:t>
      </w:r>
      <w:r>
        <w:rPr>
          <w:b w:val="0"/>
          <w:i w:val="0"/>
          <w:color w:val="auto"/>
        </w:rPr>
        <w:t>,</w:t>
      </w:r>
      <w:r w:rsidRPr="00530120">
        <w:rPr>
          <w:b w:val="0"/>
          <w:i w:val="0"/>
          <w:color w:val="auto"/>
        </w:rPr>
        <w:t xml:space="preserve"> проводимых Заказчиком.</w:t>
      </w:r>
    </w:p>
    <w:p w14:paraId="2E30CD28"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Pr>
          <w:b w:val="0"/>
          <w:i w:val="0"/>
          <w:color w:val="auto"/>
        </w:rPr>
        <w:t>С</w:t>
      </w:r>
      <w:r w:rsidRPr="00530120">
        <w:rPr>
          <w:b w:val="0"/>
          <w:i w:val="0"/>
          <w:color w:val="auto"/>
        </w:rPr>
        <w:t>убподряд</w:t>
      </w:r>
      <w:r>
        <w:rPr>
          <w:b w:val="0"/>
          <w:i w:val="0"/>
          <w:color w:val="auto"/>
        </w:rPr>
        <w:t>ных организаций</w:t>
      </w:r>
      <w:r w:rsidRPr="00530120">
        <w:rPr>
          <w:b w:val="0"/>
          <w:i w:val="0"/>
          <w:color w:val="auto"/>
        </w:rPr>
        <w:t xml:space="preserve">, привлекаемых Подрядчиком,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Заказчика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14:paraId="2E30CD29" w14:textId="77777777" w:rsidR="002D4554" w:rsidRPr="00CC469B" w:rsidRDefault="002D4554" w:rsidP="002D4554">
      <w:pPr>
        <w:tabs>
          <w:tab w:val="left" w:pos="993"/>
          <w:tab w:val="left" w:pos="1134"/>
          <w:tab w:val="left" w:pos="1276"/>
          <w:tab w:val="left" w:pos="1985"/>
        </w:tabs>
        <w:ind w:firstLine="540"/>
        <w:jc w:val="both"/>
        <w:rPr>
          <w:bCs/>
          <w:sz w:val="22"/>
          <w:szCs w:val="22"/>
        </w:rPr>
      </w:pPr>
    </w:p>
    <w:p w14:paraId="2E30CD2A" w14:textId="77777777" w:rsidR="002D4554" w:rsidRPr="00A3450B" w:rsidRDefault="00822BFF" w:rsidP="002D4554">
      <w:pPr>
        <w:pStyle w:val="afc"/>
        <w:numPr>
          <w:ilvl w:val="0"/>
          <w:numId w:val="16"/>
        </w:numPr>
        <w:jc w:val="center"/>
        <w:rPr>
          <w:i w:val="0"/>
          <w:color w:val="auto"/>
        </w:rPr>
      </w:pPr>
      <w:r w:rsidRPr="00A3450B">
        <w:rPr>
          <w:i w:val="0"/>
          <w:color w:val="auto"/>
        </w:rPr>
        <w:t>Порядок взаимодействия Заказчика и Подрядчика</w:t>
      </w:r>
    </w:p>
    <w:p w14:paraId="2E30CD2B"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 xml:space="preserve">Заказчик совместно с представителем Подрядчика, ведущим </w:t>
      </w:r>
      <w:r>
        <w:rPr>
          <w:b w:val="0"/>
          <w:i w:val="0"/>
          <w:color w:val="auto"/>
        </w:rPr>
        <w:t>Р</w:t>
      </w:r>
      <w:r w:rsidRPr="00530120">
        <w:rPr>
          <w:b w:val="0"/>
          <w:i w:val="0"/>
          <w:color w:val="auto"/>
        </w:rPr>
        <w:t xml:space="preserve">аботы на объектах </w:t>
      </w:r>
      <w:r>
        <w:rPr>
          <w:b w:val="0"/>
          <w:i w:val="0"/>
          <w:color w:val="auto"/>
        </w:rPr>
        <w:t>Заказчика</w:t>
      </w:r>
      <w:r w:rsidRPr="00530120">
        <w:rPr>
          <w:b w:val="0"/>
          <w:i w:val="0"/>
          <w:color w:val="auto"/>
        </w:rPr>
        <w:t xml:space="preserve">, в сроки, установленные </w:t>
      </w:r>
      <w:r>
        <w:rPr>
          <w:b w:val="0"/>
          <w:i w:val="0"/>
          <w:color w:val="auto"/>
        </w:rPr>
        <w:t>Заказчиком,</w:t>
      </w:r>
      <w:r w:rsidRPr="00530120">
        <w:rPr>
          <w:b w:val="0"/>
          <w:i w:val="0"/>
          <w:color w:val="auto"/>
        </w:rPr>
        <w:t xml:space="preserve">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14:paraId="2E30CD2C"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 xml:space="preserve">В случае обнаружения Заказчиком на объекте </w:t>
      </w:r>
      <w:r>
        <w:rPr>
          <w:b w:val="0"/>
          <w:i w:val="0"/>
          <w:color w:val="auto"/>
        </w:rPr>
        <w:t>Заказчика</w:t>
      </w:r>
      <w:r w:rsidRPr="00530120">
        <w:rPr>
          <w:b w:val="0"/>
          <w:i w:val="0"/>
          <w:color w:val="auto"/>
        </w:rPr>
        <w:t xml:space="preserve"> факта нарушения работниками Подрядчика (Субподряд</w:t>
      </w:r>
      <w:r>
        <w:rPr>
          <w:b w:val="0"/>
          <w:i w:val="0"/>
          <w:color w:val="auto"/>
        </w:rPr>
        <w:t>ной организации</w:t>
      </w:r>
      <w:r w:rsidRPr="00530120">
        <w:rPr>
          <w:b w:val="0"/>
          <w:i w:val="0"/>
          <w:color w:val="auto"/>
        </w:rPr>
        <w:t>) требований безопасности и охраны труда, а также требований документов, предусмотренных п</w:t>
      </w:r>
      <w:r>
        <w:rPr>
          <w:b w:val="0"/>
          <w:i w:val="0"/>
          <w:color w:val="auto"/>
        </w:rPr>
        <w:t xml:space="preserve">унктами </w:t>
      </w:r>
      <w:r w:rsidRPr="00530120">
        <w:rPr>
          <w:b w:val="0"/>
          <w:i w:val="0"/>
          <w:color w:val="auto"/>
        </w:rPr>
        <w:t xml:space="preserve">1.1, 1.3. настоящего Соглашения, уполномоченное лицо Заказчика вправе в одностороннем порядке незамедлительно прекратить </w:t>
      </w:r>
      <w:r>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
    <w:p w14:paraId="2E30CD2D" w14:textId="77777777" w:rsidR="002D4554" w:rsidRPr="00CC469B" w:rsidRDefault="002D4554" w:rsidP="002D4554">
      <w:pPr>
        <w:ind w:firstLine="709"/>
        <w:jc w:val="both"/>
        <w:rPr>
          <w:sz w:val="22"/>
          <w:szCs w:val="22"/>
        </w:rPr>
      </w:pPr>
    </w:p>
    <w:p w14:paraId="2E30CD2E" w14:textId="77777777" w:rsidR="002D4554" w:rsidRPr="00A3450B" w:rsidRDefault="00822BFF" w:rsidP="002D4554">
      <w:pPr>
        <w:pStyle w:val="afc"/>
        <w:numPr>
          <w:ilvl w:val="0"/>
          <w:numId w:val="16"/>
        </w:numPr>
        <w:jc w:val="center"/>
        <w:rPr>
          <w:i w:val="0"/>
          <w:color w:val="auto"/>
        </w:rPr>
      </w:pPr>
      <w:r w:rsidRPr="00A3450B">
        <w:rPr>
          <w:i w:val="0"/>
          <w:color w:val="auto"/>
        </w:rPr>
        <w:t>Ответственность Подрядчика</w:t>
      </w:r>
    </w:p>
    <w:p w14:paraId="2E30CD2F"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530120">
        <w:rPr>
          <w:b w:val="0"/>
          <w:i w:val="0"/>
          <w:color w:val="auto"/>
        </w:rPr>
        <w:t>.</w:t>
      </w:r>
    </w:p>
    <w:p w14:paraId="2E30CD30"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 xml:space="preserve">Подрядчик обязуется выплатить Заказчику штраф </w:t>
      </w:r>
      <w:r>
        <w:rPr>
          <w:b w:val="0"/>
          <w:i w:val="0"/>
          <w:color w:val="auto"/>
        </w:rPr>
        <w:t xml:space="preserve">за </w:t>
      </w:r>
      <w:r w:rsidRPr="00530120">
        <w:rPr>
          <w:b w:val="0"/>
          <w:i w:val="0"/>
          <w:color w:val="auto"/>
        </w:rPr>
        <w:t>зафиксированны</w:t>
      </w:r>
      <w:r>
        <w:rPr>
          <w:b w:val="0"/>
          <w:i w:val="0"/>
          <w:color w:val="auto"/>
        </w:rPr>
        <w:t>е</w:t>
      </w:r>
      <w:r w:rsidRPr="00530120">
        <w:rPr>
          <w:b w:val="0"/>
          <w:i w:val="0"/>
          <w:color w:val="auto"/>
        </w:rPr>
        <w:t xml:space="preserve"> Протоколом нарушени</w:t>
      </w:r>
      <w:r>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Pr>
          <w:b w:val="0"/>
          <w:i w:val="0"/>
          <w:color w:val="auto"/>
        </w:rPr>
        <w:t>, допущенные</w:t>
      </w:r>
      <w:r w:rsidRPr="00530120">
        <w:rPr>
          <w:b w:val="0"/>
          <w:i w:val="0"/>
          <w:color w:val="auto"/>
        </w:rPr>
        <w:t xml:space="preserve"> Подрядчиком при выполнении </w:t>
      </w:r>
      <w:r>
        <w:rPr>
          <w:b w:val="0"/>
          <w:i w:val="0"/>
          <w:color w:val="auto"/>
        </w:rPr>
        <w:t>Р</w:t>
      </w:r>
      <w:r w:rsidRPr="00530120">
        <w:rPr>
          <w:b w:val="0"/>
          <w:i w:val="0"/>
          <w:color w:val="auto"/>
        </w:rPr>
        <w:t>абот, оформленны</w:t>
      </w:r>
      <w:r>
        <w:rPr>
          <w:b w:val="0"/>
          <w:i w:val="0"/>
          <w:color w:val="auto"/>
        </w:rPr>
        <w:t>е</w:t>
      </w:r>
      <w:r w:rsidRPr="00530120">
        <w:rPr>
          <w:b w:val="0"/>
          <w:i w:val="0"/>
          <w:color w:val="auto"/>
        </w:rPr>
        <w:t xml:space="preserve"> в соответствии с п. 6.5. настоящего Соглашения. Выявленные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6 СТП 011.517.081-2015</w:t>
      </w:r>
      <w:r>
        <w:rPr>
          <w:b w:val="0"/>
          <w:i w:val="0"/>
          <w:color w:val="auto"/>
        </w:rPr>
        <w:t xml:space="preserve"> </w:t>
      </w:r>
      <w:r w:rsidRPr="00FB5BCA">
        <w:rPr>
          <w:b w:val="0"/>
          <w:i w:val="0"/>
          <w:color w:val="auto"/>
        </w:rPr>
        <w:t>Система управления охраной труда. Основные положения</w:t>
      </w:r>
      <w:r w:rsidRPr="00530120">
        <w:rPr>
          <w:b w:val="0"/>
          <w:i w:val="0"/>
          <w:color w:val="auto"/>
        </w:rPr>
        <w:t xml:space="preserve">. </w:t>
      </w:r>
    </w:p>
    <w:p w14:paraId="2E30CD31"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 xml:space="preserve">Заказчик вправе (но не обязан) взыскать с Подрядчика штраф за каждый случай нарушения. </w:t>
      </w:r>
    </w:p>
    <w:p w14:paraId="2E30CD32" w14:textId="77777777" w:rsidR="002D4554" w:rsidRPr="00530120" w:rsidRDefault="00822BFF" w:rsidP="002D4554">
      <w:pPr>
        <w:pStyle w:val="afc"/>
        <w:numPr>
          <w:ilvl w:val="1"/>
          <w:numId w:val="16"/>
        </w:numPr>
        <w:tabs>
          <w:tab w:val="left" w:pos="1080"/>
        </w:tabs>
        <w:ind w:left="0" w:firstLine="567"/>
        <w:rPr>
          <w:b w:val="0"/>
          <w:i w:val="0"/>
          <w:color w:val="auto"/>
        </w:rPr>
      </w:pPr>
      <w:r w:rsidRPr="00530120">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Pr>
          <w:b w:val="0"/>
          <w:i w:val="0"/>
          <w:color w:val="auto"/>
        </w:rPr>
        <w:t>ной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Подрядчика </w:t>
      </w:r>
      <w:r>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Pr>
          <w:b w:val="0"/>
          <w:i w:val="0"/>
          <w:color w:val="auto"/>
        </w:rPr>
        <w:t>у</w:t>
      </w:r>
      <w:r w:rsidRPr="00530120">
        <w:rPr>
          <w:b w:val="0"/>
          <w:i w:val="0"/>
          <w:color w:val="auto"/>
        </w:rPr>
        <w:t>ведомлении срока.</w:t>
      </w:r>
    </w:p>
    <w:p w14:paraId="2E30CD33" w14:textId="77777777" w:rsidR="002D4554" w:rsidRPr="00033754" w:rsidRDefault="00822BFF" w:rsidP="002D4554">
      <w:pPr>
        <w:pStyle w:val="afc"/>
        <w:numPr>
          <w:ilvl w:val="1"/>
          <w:numId w:val="16"/>
        </w:numPr>
        <w:tabs>
          <w:tab w:val="left" w:pos="1080"/>
        </w:tabs>
        <w:ind w:left="0" w:firstLine="567"/>
        <w:rPr>
          <w:b w:val="0"/>
          <w:i w:val="0"/>
          <w:color w:val="auto"/>
        </w:rPr>
      </w:pPr>
      <w:r w:rsidRPr="00033754">
        <w:rPr>
          <w:b w:val="0"/>
          <w:i w:val="0"/>
          <w:color w:val="auto"/>
        </w:rPr>
        <w:t>Уведомление направляется в адрес Подрядчика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 организацией</w:t>
      </w:r>
      <w:r w:rsidRPr="00033754">
        <w:rPr>
          <w:b w:val="0"/>
          <w:i w:val="0"/>
          <w:color w:val="auto"/>
        </w:rPr>
        <w:t xml:space="preserve"> данного </w:t>
      </w:r>
      <w:r>
        <w:rPr>
          <w:b w:val="0"/>
          <w:i w:val="0"/>
          <w:color w:val="auto"/>
        </w:rPr>
        <w:t>у</w:t>
      </w:r>
      <w:r w:rsidRPr="00033754">
        <w:rPr>
          <w:b w:val="0"/>
          <w:i w:val="0"/>
          <w:color w:val="auto"/>
        </w:rPr>
        <w:t xml:space="preserve">ведомления. </w:t>
      </w:r>
    </w:p>
    <w:p w14:paraId="2E30CD34" w14:textId="77777777" w:rsidR="002D4554" w:rsidRPr="00033754" w:rsidRDefault="00822BFF" w:rsidP="002D4554">
      <w:pPr>
        <w:pStyle w:val="afc"/>
        <w:numPr>
          <w:ilvl w:val="1"/>
          <w:numId w:val="16"/>
        </w:numPr>
        <w:tabs>
          <w:tab w:val="left" w:pos="1080"/>
        </w:tabs>
        <w:ind w:left="0"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Pr>
          <w:b w:val="0"/>
          <w:i w:val="0"/>
          <w:color w:val="auto"/>
        </w:rPr>
        <w:t>Р</w:t>
      </w:r>
      <w:r w:rsidRPr="00033754">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 безопасности. В случае отказа </w:t>
      </w:r>
      <w:r w:rsidRPr="00033754">
        <w:rPr>
          <w:b w:val="0"/>
          <w:i w:val="0"/>
          <w:color w:val="auto"/>
        </w:rPr>
        <w:lastRenderedPageBreak/>
        <w:t xml:space="preserve">представителя Подрядчика от участия в составлении Протокола, в Протоколе делается соответствующая отметка. </w:t>
      </w:r>
    </w:p>
    <w:p w14:paraId="2E30CD35" w14:textId="2BCC9A0F" w:rsidR="002D4554" w:rsidRPr="00033754" w:rsidRDefault="00822BFF" w:rsidP="002D4554">
      <w:pPr>
        <w:pStyle w:val="afc"/>
        <w:numPr>
          <w:ilvl w:val="1"/>
          <w:numId w:val="16"/>
        </w:numPr>
        <w:tabs>
          <w:tab w:val="left" w:pos="1080"/>
        </w:tabs>
        <w:ind w:left="0" w:firstLine="567"/>
        <w:rPr>
          <w:b w:val="0"/>
          <w:i w:val="0"/>
          <w:color w:val="auto"/>
        </w:rPr>
      </w:pPr>
      <w:r w:rsidRPr="00033754">
        <w:rPr>
          <w:b w:val="0"/>
          <w:i w:val="0"/>
          <w:color w:val="auto"/>
        </w:rPr>
        <w:t xml:space="preserve">Размер штрафа, выплачиваемый Подрядчиком, определяется </w:t>
      </w:r>
      <w:r>
        <w:rPr>
          <w:b w:val="0"/>
          <w:i w:val="0"/>
          <w:color w:val="auto"/>
        </w:rPr>
        <w:t xml:space="preserve">Приложением </w:t>
      </w:r>
      <w:r w:rsidRPr="000E23C3">
        <w:rPr>
          <w:b w:val="0"/>
          <w:i w:val="0"/>
          <w:color w:val="auto"/>
        </w:rPr>
        <w:fldChar w:fldCharType="begin"/>
      </w:r>
      <w:r w:rsidRPr="000E23C3">
        <w:rPr>
          <w:b w:val="0"/>
          <w:i w:val="0"/>
          <w:color w:val="auto"/>
        </w:rPr>
        <w:instrText xml:space="preserve"> REF RefSCH7_No \h  \* MERGEFORMAT </w:instrText>
      </w:r>
      <w:r w:rsidRPr="000E23C3">
        <w:rPr>
          <w:b w:val="0"/>
          <w:i w:val="0"/>
          <w:color w:val="auto"/>
        </w:rPr>
      </w:r>
      <w:r w:rsidRPr="000E23C3">
        <w:rPr>
          <w:b w:val="0"/>
          <w:i w:val="0"/>
          <w:color w:val="auto"/>
        </w:rPr>
        <w:fldChar w:fldCharType="separate"/>
      </w:r>
      <w:r w:rsidR="000635ED" w:rsidRPr="000635ED">
        <w:rPr>
          <w:b w:val="0"/>
          <w:i w:val="0"/>
          <w:color w:val="auto"/>
        </w:rPr>
        <w:t>№ </w:t>
      </w:r>
      <w:r w:rsidRPr="000E23C3">
        <w:rPr>
          <w:b w:val="0"/>
          <w:i w:val="0"/>
          <w:color w:val="auto"/>
        </w:rPr>
        <w:fldChar w:fldCharType="end"/>
      </w:r>
      <w:r>
        <w:rPr>
          <w:b w:val="0"/>
          <w:i w:val="0"/>
          <w:color w:val="auto"/>
        </w:rPr>
        <w:t xml:space="preserve"> к Договору,</w:t>
      </w:r>
      <w:r w:rsidRPr="00033754">
        <w:rPr>
          <w:b w:val="0"/>
          <w:i w:val="0"/>
          <w:color w:val="auto"/>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w:t>
      </w:r>
      <w:r>
        <w:rPr>
          <w:b w:val="0"/>
          <w:i w:val="0"/>
          <w:color w:val="auto"/>
        </w:rPr>
        <w:t xml:space="preserve">унктом </w:t>
      </w:r>
      <w:r w:rsidRPr="00033754">
        <w:rPr>
          <w:b w:val="0"/>
          <w:i w:val="0"/>
          <w:color w:val="auto"/>
        </w:rPr>
        <w:t xml:space="preserve">6.5. настоящего </w:t>
      </w:r>
      <w:r>
        <w:rPr>
          <w:b w:val="0"/>
          <w:i w:val="0"/>
          <w:color w:val="auto"/>
        </w:rPr>
        <w:t>С</w:t>
      </w:r>
      <w:r w:rsidRPr="00033754">
        <w:rPr>
          <w:b w:val="0"/>
          <w:i w:val="0"/>
          <w:color w:val="auto"/>
        </w:rPr>
        <w:t>оглашения.</w:t>
      </w:r>
    </w:p>
    <w:p w14:paraId="2E30CD36" w14:textId="77777777" w:rsidR="002D4554" w:rsidRPr="00033754" w:rsidRDefault="00822BFF" w:rsidP="002D4554">
      <w:pPr>
        <w:pStyle w:val="afc"/>
        <w:numPr>
          <w:ilvl w:val="2"/>
          <w:numId w:val="16"/>
        </w:numPr>
        <w:tabs>
          <w:tab w:val="left" w:pos="1080"/>
        </w:tabs>
        <w:ind w:left="0"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может не начисляться по усмотрению Заказчика</w:t>
      </w:r>
      <w:r w:rsidRPr="00033754">
        <w:rPr>
          <w:b w:val="0"/>
          <w:i w:val="0"/>
          <w:color w:val="auto"/>
        </w:rPr>
        <w:t>.</w:t>
      </w:r>
    </w:p>
    <w:p w14:paraId="2E30CD37" w14:textId="77777777" w:rsidR="002D4554" w:rsidRPr="00033754" w:rsidRDefault="00822BFF" w:rsidP="002D4554">
      <w:pPr>
        <w:pStyle w:val="afc"/>
        <w:numPr>
          <w:ilvl w:val="2"/>
          <w:numId w:val="16"/>
        </w:numPr>
        <w:tabs>
          <w:tab w:val="left" w:pos="1080"/>
        </w:tabs>
        <w:ind w:left="0" w:firstLine="567"/>
        <w:rPr>
          <w:b w:val="0"/>
          <w:i w:val="0"/>
          <w:color w:val="auto"/>
        </w:rPr>
      </w:pPr>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опасном производственном объекте</w:t>
      </w:r>
      <w:r w:rsidRPr="00033754">
        <w:rPr>
          <w:b w:val="0"/>
          <w:i w:val="0"/>
          <w:color w:val="auto"/>
        </w:rPr>
        <w:t>, причинен вред окружающей среде в результате действий Подрядчика или Субподряд</w:t>
      </w:r>
      <w:r>
        <w:rPr>
          <w:b w:val="0"/>
          <w:i w:val="0"/>
          <w:color w:val="auto"/>
        </w:rPr>
        <w:t>ной организации</w:t>
      </w:r>
      <w:r w:rsidRPr="00033754">
        <w:rPr>
          <w:b w:val="0"/>
          <w:i w:val="0"/>
          <w:color w:val="auto"/>
        </w:rPr>
        <w:t>, привлеченно</w:t>
      </w:r>
      <w:r>
        <w:rPr>
          <w:b w:val="0"/>
          <w:i w:val="0"/>
          <w:color w:val="auto"/>
        </w:rPr>
        <w:t>й</w:t>
      </w:r>
      <w:r w:rsidRPr="00033754">
        <w:rPr>
          <w:b w:val="0"/>
          <w:i w:val="0"/>
          <w:color w:val="auto"/>
        </w:rPr>
        <w:t xml:space="preserve">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Заказчиком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14:paraId="2E30CD38" w14:textId="023F82FA" w:rsidR="002D4554" w:rsidRPr="00033754" w:rsidRDefault="00822BFF" w:rsidP="002D4554">
      <w:pPr>
        <w:pStyle w:val="afc"/>
        <w:numPr>
          <w:ilvl w:val="1"/>
          <w:numId w:val="16"/>
        </w:numPr>
        <w:tabs>
          <w:tab w:val="left" w:pos="1080"/>
        </w:tabs>
        <w:ind w:left="0" w:firstLine="567"/>
        <w:rPr>
          <w:b w:val="0"/>
          <w:i w:val="0"/>
          <w:color w:val="auto"/>
        </w:rPr>
      </w:pPr>
      <w:r w:rsidRPr="00033754">
        <w:rPr>
          <w:b w:val="0"/>
          <w:i w:val="0"/>
          <w:color w:val="auto"/>
        </w:rPr>
        <w:t>Оплата Подрядчиком штрафных санкций производится в</w:t>
      </w:r>
      <w:r>
        <w:rPr>
          <w:b w:val="0"/>
          <w:i w:val="0"/>
          <w:color w:val="auto"/>
        </w:rPr>
        <w:t xml:space="preserve"> порядке, установленном пунктом </w:t>
      </w:r>
      <w:r>
        <w:rPr>
          <w:b w:val="0"/>
          <w:i w:val="0"/>
          <w:color w:val="auto"/>
        </w:rPr>
        <w:fldChar w:fldCharType="begin"/>
      </w:r>
      <w:r>
        <w:rPr>
          <w:b w:val="0"/>
          <w:i w:val="0"/>
          <w:color w:val="auto"/>
        </w:rPr>
        <w:instrText xml:space="preserve"> REF _Ref506223789 \n \h </w:instrText>
      </w:r>
      <w:r>
        <w:rPr>
          <w:b w:val="0"/>
          <w:i w:val="0"/>
          <w:color w:val="auto"/>
        </w:rPr>
      </w:r>
      <w:r>
        <w:rPr>
          <w:b w:val="0"/>
          <w:i w:val="0"/>
          <w:color w:val="auto"/>
        </w:rPr>
        <w:fldChar w:fldCharType="separate"/>
      </w:r>
      <w:r w:rsidR="000635ED">
        <w:rPr>
          <w:b w:val="0"/>
          <w:i w:val="0"/>
          <w:color w:val="auto"/>
        </w:rPr>
        <w:t>28.27</w:t>
      </w:r>
      <w:r>
        <w:rPr>
          <w:b w:val="0"/>
          <w:i w:val="0"/>
          <w:color w:val="auto"/>
        </w:rPr>
        <w:fldChar w:fldCharType="end"/>
      </w:r>
      <w:r>
        <w:rPr>
          <w:b w:val="0"/>
          <w:i w:val="0"/>
          <w:color w:val="auto"/>
        </w:rPr>
        <w:t xml:space="preserve"> Договора</w:t>
      </w:r>
      <w:r w:rsidRPr="00033754">
        <w:rPr>
          <w:b w:val="0"/>
          <w:i w:val="0"/>
          <w:color w:val="auto"/>
        </w:rPr>
        <w:t>.</w:t>
      </w:r>
    </w:p>
    <w:p w14:paraId="2E30CD39" w14:textId="77777777" w:rsidR="002D4554" w:rsidRPr="00CC469B" w:rsidRDefault="002D4554" w:rsidP="002D4554">
      <w:pPr>
        <w:ind w:firstLine="708"/>
        <w:jc w:val="both"/>
        <w:rPr>
          <w:rFonts w:eastAsia="Calibri"/>
          <w:color w:val="000000"/>
          <w:sz w:val="22"/>
          <w:szCs w:val="22"/>
        </w:rPr>
      </w:pPr>
    </w:p>
    <w:p w14:paraId="2E30CD3A" w14:textId="77777777" w:rsidR="002D4554" w:rsidRPr="00A3450B" w:rsidRDefault="00822BFF" w:rsidP="002D4554">
      <w:pPr>
        <w:pStyle w:val="afc"/>
        <w:numPr>
          <w:ilvl w:val="0"/>
          <w:numId w:val="16"/>
        </w:numPr>
        <w:jc w:val="center"/>
        <w:rPr>
          <w:i w:val="0"/>
          <w:color w:val="auto"/>
        </w:rPr>
      </w:pPr>
      <w:r w:rsidRPr="00A3450B">
        <w:rPr>
          <w:i w:val="0"/>
          <w:color w:val="auto"/>
        </w:rPr>
        <w:t>Заключительные положения</w:t>
      </w:r>
    </w:p>
    <w:p w14:paraId="2E30CD3B" w14:textId="77777777" w:rsidR="002D4554" w:rsidRPr="00033754" w:rsidRDefault="00822BFF" w:rsidP="002D4554">
      <w:pPr>
        <w:pStyle w:val="afc"/>
        <w:numPr>
          <w:ilvl w:val="1"/>
          <w:numId w:val="16"/>
        </w:numPr>
        <w:tabs>
          <w:tab w:val="left" w:pos="1080"/>
        </w:tabs>
        <w:ind w:left="0" w:firstLine="567"/>
        <w:rPr>
          <w:b w:val="0"/>
          <w:i w:val="0"/>
          <w:color w:val="auto"/>
        </w:rPr>
      </w:pPr>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
    <w:p w14:paraId="2E30CD3C" w14:textId="77777777" w:rsidR="002D4554" w:rsidRPr="00CC469B" w:rsidRDefault="002D4554" w:rsidP="002D4554">
      <w:pPr>
        <w:widowControl w:val="0"/>
        <w:tabs>
          <w:tab w:val="left" w:pos="0"/>
          <w:tab w:val="left" w:pos="709"/>
        </w:tabs>
        <w:suppressAutoHyphens/>
        <w:autoSpaceDN w:val="0"/>
        <w:ind w:left="142" w:firstLine="425"/>
        <w:jc w:val="both"/>
        <w:textAlignment w:val="baseline"/>
        <w:rPr>
          <w:sz w:val="22"/>
          <w:szCs w:val="22"/>
        </w:rPr>
      </w:pPr>
    </w:p>
    <w:p w14:paraId="2E30CD3D" w14:textId="77777777" w:rsidR="002D4554" w:rsidRPr="00A3450B" w:rsidRDefault="00822BFF" w:rsidP="002D4554">
      <w:pPr>
        <w:pStyle w:val="afc"/>
        <w:numPr>
          <w:ilvl w:val="0"/>
          <w:numId w:val="16"/>
        </w:numPr>
        <w:jc w:val="center"/>
        <w:rPr>
          <w:i w:val="0"/>
          <w:color w:val="auto"/>
        </w:rPr>
      </w:pPr>
      <w:r w:rsidRPr="00A3450B">
        <w:rPr>
          <w:i w:val="0"/>
          <w:color w:val="auto"/>
        </w:rPr>
        <w:t>Подписи Сторон</w:t>
      </w:r>
    </w:p>
    <w:p w14:paraId="2E30CD3E" w14:textId="77777777" w:rsidR="002D4554" w:rsidRPr="00CC469B" w:rsidRDefault="002D4554" w:rsidP="002D4554">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E22EA9" w14:paraId="2E30CD49" w14:textId="77777777" w:rsidTr="00E22EA9">
        <w:trPr>
          <w:trHeight w:val="1134"/>
        </w:trPr>
        <w:tc>
          <w:tcPr>
            <w:tcW w:w="4678" w:type="dxa"/>
          </w:tcPr>
          <w:p w14:paraId="2013A062" w14:textId="77777777" w:rsidR="00CC6864" w:rsidRPr="00A37113" w:rsidRDefault="00CC6864" w:rsidP="00CC6864">
            <w:pPr>
              <w:widowControl w:val="0"/>
              <w:autoSpaceDE w:val="0"/>
              <w:autoSpaceDN w:val="0"/>
              <w:adjustRightInd w:val="0"/>
              <w:ind w:left="33"/>
              <w:rPr>
                <w:b/>
                <w:color w:val="000000"/>
                <w:sz w:val="22"/>
                <w:szCs w:val="22"/>
              </w:rPr>
            </w:pPr>
            <w:r w:rsidRPr="00A37113">
              <w:rPr>
                <w:b/>
                <w:color w:val="000000"/>
                <w:sz w:val="22"/>
                <w:szCs w:val="22"/>
              </w:rPr>
              <w:t>Заказчик:</w:t>
            </w:r>
          </w:p>
          <w:p w14:paraId="2BFCA339" w14:textId="3D9EA9D8" w:rsidR="00CC6864" w:rsidRPr="00A37113" w:rsidRDefault="006A2A03" w:rsidP="00CC6864">
            <w:pPr>
              <w:widowControl w:val="0"/>
              <w:autoSpaceDE w:val="0"/>
              <w:autoSpaceDN w:val="0"/>
              <w:adjustRightInd w:val="0"/>
              <w:spacing w:before="120" w:after="120"/>
              <w:ind w:left="33"/>
              <w:rPr>
                <w:color w:val="000000"/>
                <w:sz w:val="22"/>
                <w:szCs w:val="22"/>
              </w:rPr>
            </w:pPr>
            <w:r>
              <w:rPr>
                <w:color w:val="000000"/>
                <w:sz w:val="22"/>
                <w:szCs w:val="22"/>
              </w:rPr>
              <w:t>Директор филиала АО «ИЭСК»</w:t>
            </w:r>
          </w:p>
          <w:p w14:paraId="160E9076" w14:textId="77777777" w:rsidR="00CC6864" w:rsidRPr="00A37113" w:rsidRDefault="00CC6864" w:rsidP="00CC6864">
            <w:pPr>
              <w:widowControl w:val="0"/>
              <w:autoSpaceDE w:val="0"/>
              <w:autoSpaceDN w:val="0"/>
              <w:adjustRightInd w:val="0"/>
              <w:spacing w:before="120" w:after="120"/>
              <w:ind w:left="33"/>
              <w:rPr>
                <w:color w:val="000000"/>
                <w:sz w:val="22"/>
                <w:szCs w:val="22"/>
              </w:rPr>
            </w:pPr>
            <w:r w:rsidRPr="00A37113">
              <w:rPr>
                <w:color w:val="000000"/>
                <w:sz w:val="22"/>
                <w:szCs w:val="22"/>
              </w:rPr>
              <w:t>«Центральные электрические сети»</w:t>
            </w:r>
          </w:p>
          <w:p w14:paraId="47C8AEAC" w14:textId="77777777" w:rsidR="00CC6864" w:rsidRPr="00A37113" w:rsidRDefault="00CC6864" w:rsidP="00CC6864">
            <w:pPr>
              <w:widowControl w:val="0"/>
              <w:autoSpaceDE w:val="0"/>
              <w:autoSpaceDN w:val="0"/>
              <w:adjustRightInd w:val="0"/>
              <w:ind w:left="33"/>
              <w:rPr>
                <w:color w:val="000000"/>
                <w:sz w:val="22"/>
                <w:szCs w:val="22"/>
              </w:rPr>
            </w:pPr>
          </w:p>
          <w:p w14:paraId="5AC8DF51" w14:textId="26399A1A" w:rsidR="00E22EA9" w:rsidRPr="00A37113" w:rsidRDefault="00CC6864" w:rsidP="00CC6864">
            <w:pPr>
              <w:widowControl w:val="0"/>
              <w:autoSpaceDE w:val="0"/>
              <w:autoSpaceDN w:val="0"/>
              <w:adjustRightInd w:val="0"/>
              <w:ind w:left="34"/>
              <w:rPr>
                <w:b/>
                <w:color w:val="000000"/>
                <w:sz w:val="22"/>
                <w:szCs w:val="22"/>
              </w:rPr>
            </w:pPr>
            <w:r w:rsidRPr="00A37113">
              <w:rPr>
                <w:color w:val="000000"/>
                <w:sz w:val="22"/>
                <w:szCs w:val="22"/>
              </w:rPr>
              <w:t xml:space="preserve">___________________/ </w:t>
            </w:r>
            <w:r>
              <w:rPr>
                <w:color w:val="000000"/>
                <w:sz w:val="22"/>
                <w:szCs w:val="22"/>
              </w:rPr>
              <w:t>А</w:t>
            </w:r>
            <w:r w:rsidRPr="00A37113">
              <w:rPr>
                <w:color w:val="000000"/>
                <w:sz w:val="22"/>
                <w:szCs w:val="22"/>
              </w:rPr>
              <w:t>.</w:t>
            </w:r>
            <w:r>
              <w:rPr>
                <w:color w:val="000000"/>
                <w:sz w:val="22"/>
                <w:szCs w:val="22"/>
              </w:rPr>
              <w:t>В</w:t>
            </w:r>
            <w:r w:rsidRPr="00A37113">
              <w:rPr>
                <w:color w:val="000000"/>
                <w:sz w:val="22"/>
                <w:szCs w:val="22"/>
              </w:rPr>
              <w:t>.</w:t>
            </w:r>
            <w:r>
              <w:rPr>
                <w:color w:val="000000"/>
                <w:sz w:val="22"/>
                <w:szCs w:val="22"/>
              </w:rPr>
              <w:t xml:space="preserve"> Ермолов</w:t>
            </w:r>
            <w:r w:rsidRPr="00A37113">
              <w:rPr>
                <w:color w:val="000000"/>
                <w:sz w:val="22"/>
                <w:szCs w:val="22"/>
              </w:rPr>
              <w:t xml:space="preserve"> /</w:t>
            </w:r>
          </w:p>
          <w:p w14:paraId="672BFE5A" w14:textId="77777777" w:rsidR="00E22EA9" w:rsidRDefault="00E22EA9" w:rsidP="00E22EA9">
            <w:pPr>
              <w:rPr>
                <w:sz w:val="22"/>
                <w:szCs w:val="22"/>
              </w:rPr>
            </w:pPr>
          </w:p>
          <w:p w14:paraId="13A64696" w14:textId="029DA56B" w:rsidR="00E22EA9" w:rsidRPr="00A37113" w:rsidRDefault="00E22EA9" w:rsidP="00E22EA9">
            <w:pPr>
              <w:widowControl w:val="0"/>
              <w:autoSpaceDE w:val="0"/>
              <w:autoSpaceDN w:val="0"/>
              <w:adjustRightInd w:val="0"/>
              <w:ind w:left="34"/>
              <w:rPr>
                <w:b/>
                <w:color w:val="000000"/>
                <w:sz w:val="22"/>
                <w:szCs w:val="22"/>
              </w:rPr>
            </w:pPr>
          </w:p>
        </w:tc>
        <w:tc>
          <w:tcPr>
            <w:tcW w:w="4751" w:type="dxa"/>
          </w:tcPr>
          <w:p w14:paraId="2E30CD48" w14:textId="0AD99EA1" w:rsidR="00E22EA9" w:rsidRPr="00A37113" w:rsidRDefault="00CC6864" w:rsidP="00E22EA9">
            <w:pPr>
              <w:widowControl w:val="0"/>
              <w:autoSpaceDE w:val="0"/>
              <w:autoSpaceDN w:val="0"/>
              <w:adjustRightInd w:val="0"/>
              <w:ind w:left="33"/>
              <w:rPr>
                <w:color w:val="000000"/>
                <w:sz w:val="22"/>
                <w:szCs w:val="22"/>
              </w:rPr>
            </w:pPr>
            <w:r w:rsidRPr="00A37113">
              <w:rPr>
                <w:b/>
                <w:color w:val="000000"/>
                <w:sz w:val="22"/>
                <w:szCs w:val="22"/>
              </w:rPr>
              <w:t>Подрядчик:</w:t>
            </w:r>
          </w:p>
        </w:tc>
      </w:tr>
    </w:tbl>
    <w:p w14:paraId="2E30CD4A" w14:textId="77777777" w:rsidR="002D4554" w:rsidRPr="003107A8" w:rsidRDefault="002D4554" w:rsidP="002D4554">
      <w:pPr>
        <w:spacing w:before="120" w:after="120"/>
        <w:jc w:val="right"/>
        <w:rPr>
          <w:b/>
          <w:i/>
          <w:sz w:val="22"/>
          <w:szCs w:val="22"/>
        </w:rPr>
      </w:pPr>
    </w:p>
    <w:p w14:paraId="2E30CD4B" w14:textId="77777777" w:rsidR="002D4554" w:rsidRPr="003107A8" w:rsidRDefault="002D4554" w:rsidP="002D4554">
      <w:pPr>
        <w:spacing w:before="120" w:after="120"/>
        <w:rPr>
          <w:b/>
          <w:i/>
          <w:sz w:val="22"/>
          <w:szCs w:val="22"/>
        </w:rPr>
        <w:sectPr w:rsidR="002D4554" w:rsidRPr="003107A8" w:rsidSect="002D4554">
          <w:pgSz w:w="11906" w:h="16838" w:code="9"/>
          <w:pgMar w:top="1134" w:right="851" w:bottom="1134" w:left="1701" w:header="709" w:footer="709" w:gutter="0"/>
          <w:cols w:space="708"/>
          <w:docGrid w:linePitch="360"/>
        </w:sectPr>
      </w:pPr>
    </w:p>
    <w:p w14:paraId="2E30CD4C" w14:textId="77777777" w:rsidR="002D4554" w:rsidRPr="003107A8" w:rsidRDefault="00822BFF" w:rsidP="002D4554">
      <w:pPr>
        <w:pStyle w:val="SCH"/>
        <w:numPr>
          <w:ilvl w:val="0"/>
          <w:numId w:val="0"/>
        </w:numPr>
        <w:spacing w:before="120" w:line="240" w:lineRule="auto"/>
        <w:ind w:firstLine="6804"/>
        <w:jc w:val="center"/>
        <w:outlineLvl w:val="0"/>
        <w:rPr>
          <w:i w:val="0"/>
          <w:sz w:val="22"/>
          <w:szCs w:val="22"/>
        </w:rPr>
      </w:pPr>
      <w:bookmarkStart w:id="282" w:name="RefSCH14"/>
      <w:bookmarkStart w:id="283" w:name="_Toc502142597"/>
      <w:bookmarkStart w:id="284" w:name="_Toc499813194"/>
      <w:bookmarkStart w:id="285" w:name="_Toc46760919"/>
      <w:r w:rsidRPr="003107A8">
        <w:rPr>
          <w:sz w:val="22"/>
          <w:szCs w:val="22"/>
        </w:rPr>
        <w:lastRenderedPageBreak/>
        <w:t xml:space="preserve">Приложение </w:t>
      </w:r>
      <w:bookmarkStart w:id="286" w:name="RefSCH14_No"/>
      <w:r w:rsidRPr="003107A8">
        <w:rPr>
          <w:sz w:val="22"/>
          <w:szCs w:val="22"/>
        </w:rPr>
        <w:t>№</w:t>
      </w:r>
      <w:r>
        <w:rPr>
          <w:sz w:val="22"/>
          <w:szCs w:val="22"/>
          <w:lang w:val="en-US"/>
        </w:rPr>
        <w:t> </w:t>
      </w:r>
      <w:bookmarkEnd w:id="282"/>
      <w:bookmarkEnd w:id="286"/>
      <w:r>
        <w:rPr>
          <w:sz w:val="22"/>
          <w:szCs w:val="22"/>
        </w:rPr>
        <w:t>9</w:t>
      </w:r>
      <w:r w:rsidRPr="003107A8">
        <w:rPr>
          <w:sz w:val="22"/>
          <w:szCs w:val="22"/>
        </w:rPr>
        <w:br/>
      </w:r>
      <w:bookmarkStart w:id="287"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83"/>
      <w:bookmarkEnd w:id="284"/>
      <w:bookmarkEnd w:id="285"/>
      <w:bookmarkEnd w:id="287"/>
    </w:p>
    <w:p w14:paraId="2E30CD4D" w14:textId="6C1358A7" w:rsidR="002D4554" w:rsidRPr="00C636A2" w:rsidRDefault="00822BFF" w:rsidP="002D4554">
      <w:pPr>
        <w:suppressAutoHyphens/>
        <w:jc w:val="right"/>
        <w:rPr>
          <w:b/>
          <w:spacing w:val="-3"/>
          <w:sz w:val="24"/>
          <w:szCs w:val="24"/>
        </w:rPr>
      </w:pPr>
      <w:r w:rsidRPr="00C636A2">
        <w:rPr>
          <w:b/>
          <w:sz w:val="24"/>
          <w:szCs w:val="24"/>
        </w:rPr>
        <w:t xml:space="preserve"> </w:t>
      </w:r>
      <w:r w:rsidR="00947B46" w:rsidRPr="00C636A2">
        <w:rPr>
          <w:b/>
          <w:sz w:val="24"/>
          <w:szCs w:val="24"/>
        </w:rPr>
        <w:t>«_</w:t>
      </w:r>
      <w:r w:rsidRPr="00C636A2">
        <w:rPr>
          <w:b/>
          <w:sz w:val="24"/>
          <w:szCs w:val="24"/>
        </w:rPr>
        <w:t>_</w:t>
      </w:r>
      <w:r w:rsidR="00947B46" w:rsidRPr="00C636A2">
        <w:rPr>
          <w:b/>
          <w:sz w:val="24"/>
          <w:szCs w:val="24"/>
        </w:rPr>
        <w:t>_» _</w:t>
      </w:r>
      <w:r w:rsidRPr="00C636A2">
        <w:rPr>
          <w:b/>
          <w:sz w:val="24"/>
          <w:szCs w:val="24"/>
        </w:rPr>
        <w:t>_______20___ г.</w:t>
      </w:r>
    </w:p>
    <w:p w14:paraId="2E30CD4E" w14:textId="77777777" w:rsidR="002D4554" w:rsidRPr="00C636A2" w:rsidRDefault="002D4554" w:rsidP="002D4554">
      <w:pPr>
        <w:suppressAutoHyphens/>
        <w:ind w:firstLine="709"/>
        <w:jc w:val="both"/>
        <w:rPr>
          <w:b/>
          <w:spacing w:val="-3"/>
          <w:sz w:val="24"/>
          <w:szCs w:val="24"/>
        </w:rPr>
      </w:pPr>
    </w:p>
    <w:p w14:paraId="46BAB2C2" w14:textId="1B2A46AA" w:rsidR="009E3182" w:rsidRDefault="00B95F4E" w:rsidP="009E3182">
      <w:pPr>
        <w:pStyle w:val="a6"/>
        <w:spacing w:before="120" w:after="120"/>
        <w:jc w:val="both"/>
        <w:rPr>
          <w:sz w:val="22"/>
          <w:szCs w:val="22"/>
        </w:rPr>
      </w:pPr>
      <w:r>
        <w:rPr>
          <w:rFonts w:eastAsia="Calibri"/>
          <w:b/>
          <w:sz w:val="22"/>
          <w:szCs w:val="22"/>
        </w:rPr>
        <w:t>А</w:t>
      </w:r>
      <w:r w:rsidR="009E3182" w:rsidRPr="00A97DC9">
        <w:rPr>
          <w:rFonts w:eastAsia="Calibri"/>
          <w:b/>
          <w:sz w:val="22"/>
          <w:szCs w:val="22"/>
        </w:rPr>
        <w:t>кционерное общество «Иркутская электросетевая компания» (</w:t>
      </w:r>
      <w:r w:rsidR="006A2A03">
        <w:rPr>
          <w:rFonts w:eastAsia="Calibri"/>
          <w:b/>
          <w:sz w:val="22"/>
          <w:szCs w:val="22"/>
        </w:rPr>
        <w:t>АО «ИЭСК»</w:t>
      </w:r>
      <w:r w:rsidR="009E3182" w:rsidRPr="00A97DC9">
        <w:rPr>
          <w:rFonts w:eastAsia="Calibri"/>
          <w:b/>
          <w:sz w:val="22"/>
          <w:szCs w:val="22"/>
        </w:rPr>
        <w:t>)</w:t>
      </w:r>
      <w:r w:rsidR="009E3182" w:rsidRPr="00A97DC9">
        <w:rPr>
          <w:rFonts w:eastAsia="Calibri"/>
          <w:sz w:val="22"/>
          <w:szCs w:val="22"/>
        </w:rPr>
        <w:t xml:space="preserve">, именуемое в дальнейшем </w:t>
      </w:r>
      <w:r w:rsidR="009E3182" w:rsidRPr="00A97DC9">
        <w:rPr>
          <w:rFonts w:eastAsia="Calibri"/>
          <w:b/>
          <w:sz w:val="22"/>
          <w:szCs w:val="22"/>
        </w:rPr>
        <w:t>«Заказчик»</w:t>
      </w:r>
      <w:r w:rsidR="009E3182" w:rsidRPr="00A97DC9">
        <w:rPr>
          <w:rFonts w:eastAsia="Calibri"/>
          <w:sz w:val="22"/>
          <w:szCs w:val="22"/>
        </w:rPr>
        <w:t xml:space="preserve">, в лице </w:t>
      </w:r>
      <w:r>
        <w:rPr>
          <w:color w:val="000000"/>
          <w:sz w:val="22"/>
          <w:szCs w:val="22"/>
        </w:rPr>
        <w:t>Директора филиала АО «ИЭСК»</w:t>
      </w:r>
      <w:r w:rsidRPr="00A97DC9">
        <w:rPr>
          <w:rFonts w:eastAsia="Calibri"/>
          <w:sz w:val="22"/>
          <w:szCs w:val="22"/>
        </w:rPr>
        <w:t xml:space="preserve"> </w:t>
      </w:r>
      <w:r w:rsidR="009E3182" w:rsidRPr="00A97DC9">
        <w:rPr>
          <w:rFonts w:eastAsia="Calibri"/>
          <w:sz w:val="22"/>
          <w:szCs w:val="22"/>
        </w:rPr>
        <w:t xml:space="preserve">«Центральные электрические сети» Ермолова Алексея Владимировича, действующего на основании доверенности </w:t>
      </w:r>
      <w:r w:rsidR="00C54A69">
        <w:rPr>
          <w:rFonts w:eastAsia="Calibri"/>
          <w:sz w:val="22"/>
          <w:szCs w:val="22"/>
        </w:rPr>
        <w:t>юр-124 от 03.07.2023</w:t>
      </w:r>
      <w:r w:rsidR="009E3182" w:rsidRPr="00A97DC9">
        <w:rPr>
          <w:rFonts w:eastAsia="Calibri"/>
          <w:sz w:val="22"/>
          <w:szCs w:val="22"/>
        </w:rPr>
        <w:t xml:space="preserve"> г.</w:t>
      </w:r>
      <w:r w:rsidR="009E3182" w:rsidRPr="00A97DC9">
        <w:rPr>
          <w:sz w:val="22"/>
          <w:szCs w:val="22"/>
        </w:rPr>
        <w:t xml:space="preserve">, с одной стороны, </w:t>
      </w:r>
    </w:p>
    <w:p w14:paraId="3B72FE92" w14:textId="06EFA08F" w:rsidR="00737A6C" w:rsidRPr="00383FA2" w:rsidRDefault="009E3182" w:rsidP="009E3182">
      <w:pPr>
        <w:pStyle w:val="a6"/>
        <w:spacing w:before="120" w:after="120"/>
        <w:jc w:val="both"/>
        <w:rPr>
          <w:sz w:val="22"/>
          <w:szCs w:val="22"/>
        </w:rPr>
      </w:pPr>
      <w:r w:rsidRPr="00A97DC9">
        <w:rPr>
          <w:sz w:val="22"/>
          <w:szCs w:val="22"/>
        </w:rPr>
        <w:t>и</w:t>
      </w:r>
      <w:r w:rsidRPr="00A97DC9">
        <w:rPr>
          <w:b/>
          <w:sz w:val="22"/>
          <w:szCs w:val="22"/>
        </w:rPr>
        <w:t xml:space="preserve"> </w:t>
      </w:r>
      <w:r w:rsidR="00596C20" w:rsidRPr="00CC6864">
        <w:rPr>
          <w:b/>
          <w:color w:val="FFFFFF" w:themeColor="background1"/>
          <w:sz w:val="22"/>
          <w:szCs w:val="22"/>
        </w:rPr>
        <w:t>Общество с ограниченной ответственностью «Сибирская Технологическая Компания» (ООО «</w:t>
      </w:r>
      <w:proofErr w:type="spellStart"/>
      <w:r w:rsidR="00596C20" w:rsidRPr="00CC6864">
        <w:rPr>
          <w:b/>
          <w:color w:val="FFFFFF" w:themeColor="background1"/>
          <w:sz w:val="22"/>
          <w:szCs w:val="22"/>
        </w:rPr>
        <w:t>СибТК</w:t>
      </w:r>
      <w:proofErr w:type="spellEnd"/>
      <w:r w:rsidR="00596C20" w:rsidRPr="00CC6864">
        <w:rPr>
          <w:b/>
          <w:color w:val="FFFFFF" w:themeColor="background1"/>
          <w:sz w:val="22"/>
          <w:szCs w:val="22"/>
        </w:rPr>
        <w:t>»)</w:t>
      </w:r>
      <w:r w:rsidR="00596C20" w:rsidRPr="00703886">
        <w:rPr>
          <w:b/>
          <w:sz w:val="22"/>
          <w:szCs w:val="22"/>
        </w:rPr>
        <w:t>,</w:t>
      </w:r>
      <w:r w:rsidR="00596C20" w:rsidRPr="00703886">
        <w:rPr>
          <w:sz w:val="22"/>
          <w:szCs w:val="22"/>
        </w:rPr>
        <w:t xml:space="preserve"> </w:t>
      </w:r>
      <w:r w:rsidR="00596C20" w:rsidRPr="00B02119">
        <w:rPr>
          <w:sz w:val="22"/>
          <w:szCs w:val="22"/>
        </w:rPr>
        <w:t xml:space="preserve">именуемое в дальнейшем </w:t>
      </w:r>
      <w:r w:rsidR="00596C20" w:rsidRPr="00B02119">
        <w:rPr>
          <w:b/>
          <w:sz w:val="22"/>
          <w:szCs w:val="22"/>
        </w:rPr>
        <w:t>«Подрядчик»</w:t>
      </w:r>
      <w:r w:rsidR="00596C20" w:rsidRPr="00B02119">
        <w:rPr>
          <w:sz w:val="22"/>
          <w:szCs w:val="22"/>
        </w:rPr>
        <w:t xml:space="preserve">, </w:t>
      </w:r>
      <w:r w:rsidR="00596C20" w:rsidRPr="00703886">
        <w:rPr>
          <w:sz w:val="22"/>
          <w:szCs w:val="22"/>
        </w:rPr>
        <w:t xml:space="preserve">в лице генерального директора </w:t>
      </w:r>
      <w:r w:rsidR="00596C20" w:rsidRPr="00CC6864">
        <w:rPr>
          <w:b/>
          <w:color w:val="FFFFFF" w:themeColor="background1"/>
          <w:sz w:val="22"/>
          <w:szCs w:val="22"/>
        </w:rPr>
        <w:t>Сундукова Виктора Александровича</w:t>
      </w:r>
      <w:r w:rsidR="00596C20" w:rsidRPr="00703886">
        <w:rPr>
          <w:b/>
          <w:sz w:val="22"/>
          <w:szCs w:val="22"/>
        </w:rPr>
        <w:t>,</w:t>
      </w:r>
      <w:r w:rsidR="00596C20" w:rsidRPr="00703886">
        <w:rPr>
          <w:sz w:val="22"/>
          <w:szCs w:val="22"/>
        </w:rPr>
        <w:t xml:space="preserve"> действующего на основании Устава</w:t>
      </w:r>
      <w:r w:rsidR="00596C20">
        <w:rPr>
          <w:sz w:val="22"/>
          <w:szCs w:val="22"/>
        </w:rPr>
        <w:t>,</w:t>
      </w:r>
      <w:r w:rsidR="00596C20" w:rsidRPr="00703886">
        <w:rPr>
          <w:sz w:val="22"/>
          <w:szCs w:val="22"/>
        </w:rPr>
        <w:t xml:space="preserve"> </w:t>
      </w:r>
      <w:r w:rsidR="00596C20" w:rsidRPr="00B02119">
        <w:rPr>
          <w:sz w:val="22"/>
          <w:szCs w:val="22"/>
        </w:rPr>
        <w:t>с другой стороны</w:t>
      </w:r>
      <w:r w:rsidR="00737A6C" w:rsidRPr="00383FA2">
        <w:rPr>
          <w:sz w:val="22"/>
          <w:szCs w:val="22"/>
        </w:rPr>
        <w:t>,</w:t>
      </w:r>
    </w:p>
    <w:p w14:paraId="2E30CD51" w14:textId="0B30A618" w:rsidR="002D4554" w:rsidRPr="00C636A2" w:rsidRDefault="00822BFF" w:rsidP="002D4554">
      <w:pPr>
        <w:suppressAutoHyphens/>
        <w:spacing w:before="120"/>
        <w:jc w:val="both"/>
        <w:rPr>
          <w:spacing w:val="-3"/>
          <w:sz w:val="22"/>
          <w:szCs w:val="22"/>
        </w:rPr>
      </w:pPr>
      <w:r w:rsidRPr="00B02119">
        <w:rPr>
          <w:sz w:val="22"/>
          <w:szCs w:val="22"/>
        </w:rPr>
        <w:t>составили настоящий Акт о передаче Подрядчику для выполнения Работ по договору подряда</w:t>
      </w:r>
      <w:r w:rsidRPr="003107A8">
        <w:rPr>
          <w:sz w:val="22"/>
          <w:szCs w:val="22"/>
        </w:rPr>
        <w:t xml:space="preserve"> на выполнение </w:t>
      </w:r>
      <w:r>
        <w:rPr>
          <w:sz w:val="22"/>
          <w:szCs w:val="22"/>
        </w:rPr>
        <w:t>строительно-монтажных работ</w:t>
      </w:r>
      <w:r w:rsidRPr="003107A8">
        <w:rPr>
          <w:sz w:val="22"/>
          <w:szCs w:val="22"/>
        </w:rPr>
        <w:t xml:space="preserve"> </w:t>
      </w:r>
      <w:r w:rsidRPr="00CC6864">
        <w:rPr>
          <w:color w:val="FFFFFF" w:themeColor="background1"/>
          <w:sz w:val="22"/>
          <w:szCs w:val="22"/>
        </w:rPr>
        <w:t>№</w:t>
      </w:r>
      <w:r w:rsidR="00A11E6F" w:rsidRPr="00CC6864">
        <w:rPr>
          <w:color w:val="FFFFFF" w:themeColor="background1"/>
          <w:sz w:val="22"/>
          <w:szCs w:val="22"/>
        </w:rPr>
        <w:t xml:space="preserve"> </w:t>
      </w:r>
      <w:r w:rsidR="007B528F" w:rsidRPr="00CC6864">
        <w:rPr>
          <w:color w:val="FFFFFF" w:themeColor="background1"/>
          <w:sz w:val="22"/>
          <w:szCs w:val="22"/>
        </w:rPr>
        <w:t>8</w:t>
      </w:r>
      <w:r w:rsidRPr="00CC6864">
        <w:rPr>
          <w:color w:val="FFFFFF" w:themeColor="background1"/>
          <w:sz w:val="22"/>
          <w:szCs w:val="22"/>
        </w:rPr>
        <w:t>-204.031/202</w:t>
      </w:r>
      <w:r w:rsidR="007B528F" w:rsidRPr="00CC6864">
        <w:rPr>
          <w:color w:val="FFFFFF" w:themeColor="background1"/>
          <w:sz w:val="22"/>
          <w:szCs w:val="22"/>
        </w:rPr>
        <w:t>2</w:t>
      </w:r>
      <w:r w:rsidRPr="00CC6864">
        <w:rPr>
          <w:color w:val="FFFFFF" w:themeColor="background1"/>
          <w:sz w:val="22"/>
          <w:szCs w:val="22"/>
        </w:rPr>
        <w:t xml:space="preserve"> </w:t>
      </w:r>
      <w:r>
        <w:rPr>
          <w:spacing w:val="4"/>
          <w:sz w:val="22"/>
          <w:szCs w:val="22"/>
        </w:rPr>
        <w:t xml:space="preserve">от__________________ </w:t>
      </w:r>
      <w:r w:rsidRPr="00C636A2">
        <w:rPr>
          <w:spacing w:val="4"/>
          <w:sz w:val="22"/>
          <w:szCs w:val="22"/>
        </w:rPr>
        <w:t xml:space="preserve">(далее – </w:t>
      </w:r>
      <w:r>
        <w:rPr>
          <w:spacing w:val="4"/>
          <w:sz w:val="22"/>
          <w:szCs w:val="22"/>
        </w:rPr>
        <w:t>«</w:t>
      </w:r>
      <w:r w:rsidRPr="00C759F7">
        <w:rPr>
          <w:b/>
          <w:spacing w:val="4"/>
          <w:sz w:val="22"/>
          <w:szCs w:val="22"/>
        </w:rPr>
        <w:t>Договор</w:t>
      </w:r>
      <w:r>
        <w:rPr>
          <w:spacing w:val="4"/>
          <w:sz w:val="22"/>
          <w:szCs w:val="22"/>
        </w:rPr>
        <w:t>»</w:t>
      </w:r>
      <w:r w:rsidRPr="00C636A2">
        <w:rPr>
          <w:spacing w:val="4"/>
          <w:sz w:val="22"/>
          <w:szCs w:val="22"/>
        </w:rPr>
        <w:t>) о нижеследующем</w:t>
      </w:r>
      <w:r w:rsidRPr="00C636A2">
        <w:rPr>
          <w:spacing w:val="-5"/>
          <w:sz w:val="22"/>
          <w:szCs w:val="22"/>
        </w:rPr>
        <w:t>:</w:t>
      </w:r>
    </w:p>
    <w:p w14:paraId="2E30CD52" w14:textId="77777777" w:rsidR="002D4554" w:rsidRPr="00C636A2" w:rsidRDefault="002D4554" w:rsidP="002D4554">
      <w:pPr>
        <w:ind w:left="360"/>
        <w:jc w:val="center"/>
        <w:rPr>
          <w:b/>
          <w:sz w:val="22"/>
          <w:szCs w:val="22"/>
        </w:rPr>
      </w:pPr>
    </w:p>
    <w:p w14:paraId="2E30CD53" w14:textId="77777777" w:rsidR="002D4554" w:rsidRPr="00844C6B" w:rsidRDefault="00822BFF" w:rsidP="002D4554">
      <w:pPr>
        <w:pStyle w:val="afc"/>
        <w:numPr>
          <w:ilvl w:val="0"/>
          <w:numId w:val="28"/>
        </w:numPr>
        <w:jc w:val="center"/>
        <w:rPr>
          <w:i w:val="0"/>
          <w:color w:val="auto"/>
        </w:rPr>
      </w:pPr>
      <w:r w:rsidRPr="00844C6B">
        <w:rPr>
          <w:i w:val="0"/>
          <w:color w:val="auto"/>
        </w:rPr>
        <w:t>Основные положения</w:t>
      </w:r>
    </w:p>
    <w:p w14:paraId="2E30CD54" w14:textId="77777777" w:rsidR="002D4554" w:rsidRPr="00651922" w:rsidRDefault="00822BFF" w:rsidP="002D4554">
      <w:pPr>
        <w:pStyle w:val="afc"/>
        <w:numPr>
          <w:ilvl w:val="1"/>
          <w:numId w:val="28"/>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14:paraId="2E30CD55" w14:textId="77777777" w:rsidR="002D4554" w:rsidRPr="00651922" w:rsidRDefault="00822BFF" w:rsidP="002D4554">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14:paraId="2E30CD56" w14:textId="77777777" w:rsidR="002D4554" w:rsidRPr="00651922" w:rsidRDefault="00822BFF" w:rsidP="002D4554">
      <w:pPr>
        <w:pStyle w:val="afc"/>
        <w:numPr>
          <w:ilvl w:val="1"/>
          <w:numId w:val="28"/>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14:paraId="2E30CD57" w14:textId="77777777" w:rsidR="002D4554" w:rsidRPr="00C47A93" w:rsidRDefault="00822BFF" w:rsidP="002D4554">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14:paraId="2E30CD58" w14:textId="1012D0A6" w:rsidR="002D4554" w:rsidRPr="00651922" w:rsidRDefault="00822BFF" w:rsidP="002D4554">
      <w:pPr>
        <w:pStyle w:val="afc"/>
        <w:numPr>
          <w:ilvl w:val="1"/>
          <w:numId w:val="2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0635ED">
        <w:rPr>
          <w:b w:val="0"/>
          <w:i w:val="0"/>
          <w:color w:val="auto"/>
        </w:rPr>
        <w:t>31.5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0635ED">
        <w:rPr>
          <w:b w:val="0"/>
          <w:i w:val="0"/>
          <w:color w:val="auto"/>
        </w:rPr>
        <w:t>31.6</w:t>
      </w:r>
      <w:r>
        <w:rPr>
          <w:b w:val="0"/>
          <w:i w:val="0"/>
          <w:color w:val="auto"/>
        </w:rPr>
        <w:fldChar w:fldCharType="end"/>
      </w:r>
      <w:r w:rsidRPr="004355D4">
        <w:rPr>
          <w:b w:val="0"/>
          <w:i w:val="0"/>
          <w:color w:val="auto"/>
        </w:rPr>
        <w:t xml:space="preserve"> Договора</w:t>
      </w:r>
      <w:r w:rsidRPr="00651922">
        <w:rPr>
          <w:b w:val="0"/>
          <w:i w:val="0"/>
          <w:color w:val="auto"/>
        </w:rPr>
        <w:t>.</w:t>
      </w:r>
    </w:p>
    <w:p w14:paraId="2E30CD59" w14:textId="77777777" w:rsidR="002D4554" w:rsidRDefault="00822BFF" w:rsidP="002D4554">
      <w:pPr>
        <w:pStyle w:val="afc"/>
        <w:numPr>
          <w:ilvl w:val="1"/>
          <w:numId w:val="28"/>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14:paraId="2E30CD5A" w14:textId="77777777" w:rsidR="002D4554" w:rsidRPr="00651922" w:rsidRDefault="002D4554" w:rsidP="002D4554">
      <w:pPr>
        <w:pStyle w:val="afc"/>
        <w:tabs>
          <w:tab w:val="left" w:pos="1080"/>
        </w:tabs>
        <w:spacing w:after="0"/>
        <w:ind w:left="567"/>
        <w:rPr>
          <w:b w:val="0"/>
          <w:i w:val="0"/>
          <w:color w:val="auto"/>
        </w:rPr>
      </w:pPr>
    </w:p>
    <w:p w14:paraId="2E30CD5B" w14:textId="77777777" w:rsidR="002D4554" w:rsidRPr="005917AF" w:rsidRDefault="00822BFF" w:rsidP="002D4554">
      <w:pPr>
        <w:pStyle w:val="afc"/>
        <w:numPr>
          <w:ilvl w:val="0"/>
          <w:numId w:val="28"/>
        </w:numPr>
        <w:jc w:val="center"/>
        <w:rPr>
          <w:i w:val="0"/>
          <w:color w:val="auto"/>
        </w:rPr>
      </w:pPr>
      <w:r w:rsidRPr="005917AF">
        <w:rPr>
          <w:i w:val="0"/>
          <w:color w:val="auto"/>
        </w:rPr>
        <w:t>Основные требования в области антитеррористической безопасности</w:t>
      </w:r>
    </w:p>
    <w:p w14:paraId="2E30CD5C" w14:textId="77777777" w:rsidR="002D4554" w:rsidRPr="005917AF" w:rsidRDefault="00822BFF" w:rsidP="002D4554">
      <w:pPr>
        <w:pStyle w:val="afc"/>
        <w:numPr>
          <w:ilvl w:val="1"/>
          <w:numId w:val="2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2E30CD5D" w14:textId="77777777" w:rsidR="002D4554" w:rsidRPr="00C636A2" w:rsidRDefault="00822BFF" w:rsidP="002D4554">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14:paraId="2E30CD5E" w14:textId="77777777" w:rsidR="002D4554" w:rsidRPr="005917AF" w:rsidRDefault="00822BFF" w:rsidP="002D4554">
      <w:pPr>
        <w:pStyle w:val="afc"/>
        <w:numPr>
          <w:ilvl w:val="1"/>
          <w:numId w:val="28"/>
        </w:numPr>
        <w:tabs>
          <w:tab w:val="left" w:pos="1080"/>
        </w:tabs>
        <w:ind w:left="0" w:firstLine="567"/>
        <w:rPr>
          <w:b w:val="0"/>
          <w:i w:val="0"/>
          <w:color w:val="auto"/>
        </w:rPr>
      </w:pPr>
      <w:r w:rsidRPr="005917AF">
        <w:rPr>
          <w:b w:val="0"/>
          <w:i w:val="0"/>
          <w:color w:val="auto"/>
        </w:rPr>
        <w:t>Подрядчик обязан:</w:t>
      </w:r>
    </w:p>
    <w:p w14:paraId="2E30CD5F" w14:textId="77777777" w:rsidR="002D4554" w:rsidRPr="00DF631F" w:rsidRDefault="00822BFF" w:rsidP="002D4554">
      <w:pPr>
        <w:pStyle w:val="afc"/>
        <w:numPr>
          <w:ilvl w:val="2"/>
          <w:numId w:val="2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Pr>
          <w:b w:val="0"/>
          <w:i w:val="0"/>
          <w:color w:val="auto"/>
        </w:rPr>
        <w:t>20</w:t>
      </w:r>
      <w:r w:rsidRPr="00BD100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14:paraId="2E30CD60" w14:textId="77777777" w:rsidR="002D4554" w:rsidRPr="00D71B79" w:rsidRDefault="00822BFF" w:rsidP="002D4554">
      <w:pPr>
        <w:pStyle w:val="afc"/>
        <w:numPr>
          <w:ilvl w:val="0"/>
          <w:numId w:val="17"/>
        </w:numPr>
        <w:tabs>
          <w:tab w:val="left" w:pos="900"/>
        </w:tabs>
        <w:ind w:left="0" w:firstLine="709"/>
        <w:rPr>
          <w:b w:val="0"/>
          <w:i w:val="0"/>
          <w:color w:val="auto"/>
        </w:rPr>
      </w:pPr>
      <w:r w:rsidRPr="00D71B79">
        <w:rPr>
          <w:b w:val="0"/>
          <w:i w:val="0"/>
          <w:color w:val="auto"/>
        </w:rPr>
        <w:lastRenderedPageBreak/>
        <w:t>списки лиц, официально трудоустроенных на момент подачи заявки, силами которых предполагается выполнение работ;</w:t>
      </w:r>
    </w:p>
    <w:p w14:paraId="2E30CD61" w14:textId="77777777" w:rsidR="002D4554" w:rsidRPr="00D71B79" w:rsidRDefault="00822BFF" w:rsidP="002D4554">
      <w:pPr>
        <w:pStyle w:val="afc"/>
        <w:numPr>
          <w:ilvl w:val="0"/>
          <w:numId w:val="17"/>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14:paraId="2E30CD62" w14:textId="77777777" w:rsidR="002D4554" w:rsidRPr="005917AF" w:rsidRDefault="00822BFF" w:rsidP="002D4554">
      <w:pPr>
        <w:pStyle w:val="afc"/>
        <w:numPr>
          <w:ilvl w:val="2"/>
          <w:numId w:val="28"/>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14:paraId="2E30CD63" w14:textId="77777777" w:rsidR="002D4554" w:rsidRPr="00D71B79" w:rsidRDefault="00822BFF" w:rsidP="002D4554">
      <w:pPr>
        <w:pStyle w:val="afc"/>
        <w:numPr>
          <w:ilvl w:val="0"/>
          <w:numId w:val="17"/>
        </w:numPr>
        <w:tabs>
          <w:tab w:val="left" w:pos="900"/>
        </w:tabs>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2E30CD64" w14:textId="77777777" w:rsidR="002D4554" w:rsidRPr="00D71B79" w:rsidRDefault="00822BFF" w:rsidP="002D4554">
      <w:pPr>
        <w:pStyle w:val="afc"/>
        <w:numPr>
          <w:ilvl w:val="0"/>
          <w:numId w:val="17"/>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14:paraId="2E30CD65" w14:textId="77777777" w:rsidR="002D4554" w:rsidRPr="00D71B79" w:rsidRDefault="00822BFF" w:rsidP="002D4554">
      <w:pPr>
        <w:pStyle w:val="afc"/>
        <w:numPr>
          <w:ilvl w:val="0"/>
          <w:numId w:val="17"/>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14:paraId="2E30CD66" w14:textId="77777777" w:rsidR="002D4554" w:rsidRPr="005917AF" w:rsidRDefault="00822BFF" w:rsidP="002D4554">
      <w:pPr>
        <w:pStyle w:val="afc"/>
        <w:numPr>
          <w:ilvl w:val="1"/>
          <w:numId w:val="2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E30CD67" w14:textId="77777777" w:rsidR="002D4554" w:rsidRPr="00067F1B" w:rsidRDefault="00822BFF" w:rsidP="002D4554">
      <w:pPr>
        <w:pStyle w:val="afc"/>
        <w:numPr>
          <w:ilvl w:val="1"/>
          <w:numId w:val="28"/>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14:paraId="2E30CD68" w14:textId="77777777" w:rsidR="002D4554" w:rsidRPr="005917AF" w:rsidRDefault="00822BFF" w:rsidP="002D4554">
      <w:pPr>
        <w:pStyle w:val="afc"/>
        <w:numPr>
          <w:ilvl w:val="1"/>
          <w:numId w:val="28"/>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E30CD69" w14:textId="77777777" w:rsidR="002D4554" w:rsidRPr="005917AF" w:rsidRDefault="00822BFF" w:rsidP="002D4554">
      <w:pPr>
        <w:pStyle w:val="afc"/>
        <w:numPr>
          <w:ilvl w:val="1"/>
          <w:numId w:val="28"/>
        </w:numPr>
        <w:tabs>
          <w:tab w:val="left" w:pos="1080"/>
        </w:tabs>
        <w:ind w:left="0" w:firstLine="567"/>
        <w:rPr>
          <w:b w:val="0"/>
          <w:i w:val="0"/>
          <w:color w:val="auto"/>
        </w:rPr>
      </w:pPr>
      <w:r w:rsidRPr="005917AF">
        <w:rPr>
          <w:b w:val="0"/>
          <w:i w:val="0"/>
          <w:color w:val="auto"/>
        </w:rPr>
        <w:t>Подрядчику запрещается:</w:t>
      </w:r>
    </w:p>
    <w:p w14:paraId="2E30CD6A" w14:textId="77777777" w:rsidR="002D4554" w:rsidRPr="00D71B79" w:rsidRDefault="00822BFF" w:rsidP="002D4554">
      <w:pPr>
        <w:pStyle w:val="afc"/>
        <w:numPr>
          <w:ilvl w:val="0"/>
          <w:numId w:val="17"/>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14:paraId="2E30CD6B" w14:textId="77777777" w:rsidR="002D4554" w:rsidRPr="00D71B79" w:rsidRDefault="00822BFF" w:rsidP="002D4554">
      <w:pPr>
        <w:pStyle w:val="afc"/>
        <w:numPr>
          <w:ilvl w:val="0"/>
          <w:numId w:val="17"/>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E30CD6C" w14:textId="77777777" w:rsidR="002D4554" w:rsidRPr="00D71B79" w:rsidRDefault="00822BFF" w:rsidP="002D4554">
      <w:pPr>
        <w:pStyle w:val="afc"/>
        <w:numPr>
          <w:ilvl w:val="0"/>
          <w:numId w:val="17"/>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14:paraId="2E30CD6D" w14:textId="77777777" w:rsidR="002D4554" w:rsidRPr="00D71B79" w:rsidRDefault="00822BFF" w:rsidP="002D4554">
      <w:pPr>
        <w:pStyle w:val="afc"/>
        <w:numPr>
          <w:ilvl w:val="0"/>
          <w:numId w:val="17"/>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14:paraId="2E30CD6E" w14:textId="77777777" w:rsidR="002D4554" w:rsidRPr="00D71B79" w:rsidRDefault="00822BFF" w:rsidP="002D4554">
      <w:pPr>
        <w:pStyle w:val="afc"/>
        <w:numPr>
          <w:ilvl w:val="0"/>
          <w:numId w:val="17"/>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14:paraId="2E30CD6F" w14:textId="77777777" w:rsidR="002D4554" w:rsidRPr="00D71B79" w:rsidRDefault="00822BFF" w:rsidP="002D4554">
      <w:pPr>
        <w:pStyle w:val="afc"/>
        <w:numPr>
          <w:ilvl w:val="0"/>
          <w:numId w:val="17"/>
        </w:numPr>
        <w:tabs>
          <w:tab w:val="left" w:pos="900"/>
        </w:tabs>
        <w:ind w:left="0" w:firstLine="709"/>
        <w:rPr>
          <w:b w:val="0"/>
          <w:i w:val="0"/>
          <w:color w:val="auto"/>
        </w:rPr>
      </w:pPr>
      <w:r w:rsidRPr="00D71B79">
        <w:rPr>
          <w:b w:val="0"/>
          <w:i w:val="0"/>
          <w:color w:val="auto"/>
        </w:rPr>
        <w:t>курить вне отведенных для этого мест;</w:t>
      </w:r>
    </w:p>
    <w:p w14:paraId="2E30CD70" w14:textId="77777777" w:rsidR="002D4554" w:rsidRPr="00D71B79" w:rsidRDefault="00822BFF" w:rsidP="002D4554">
      <w:pPr>
        <w:pStyle w:val="afc"/>
        <w:numPr>
          <w:ilvl w:val="0"/>
          <w:numId w:val="17"/>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14:paraId="2E30CD71" w14:textId="77777777" w:rsidR="002D4554" w:rsidRPr="00D71B79" w:rsidRDefault="00822BFF" w:rsidP="002D4554">
      <w:pPr>
        <w:pStyle w:val="afc"/>
        <w:numPr>
          <w:ilvl w:val="0"/>
          <w:numId w:val="17"/>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14:paraId="2E30CD72" w14:textId="77777777" w:rsidR="002D4554" w:rsidRPr="00C636A2" w:rsidRDefault="002D4554" w:rsidP="002D4554">
      <w:pPr>
        <w:tabs>
          <w:tab w:val="left" w:pos="900"/>
        </w:tabs>
        <w:jc w:val="both"/>
        <w:rPr>
          <w:sz w:val="22"/>
          <w:szCs w:val="22"/>
        </w:rPr>
      </w:pPr>
    </w:p>
    <w:p w14:paraId="2E30CD73" w14:textId="77777777" w:rsidR="002D4554" w:rsidRPr="005917AF" w:rsidRDefault="00822BFF" w:rsidP="002D4554">
      <w:pPr>
        <w:pStyle w:val="afc"/>
        <w:numPr>
          <w:ilvl w:val="0"/>
          <w:numId w:val="28"/>
        </w:numPr>
        <w:jc w:val="center"/>
        <w:rPr>
          <w:i w:val="0"/>
          <w:color w:val="auto"/>
        </w:rPr>
      </w:pPr>
      <w:r w:rsidRPr="005917AF">
        <w:rPr>
          <w:i w:val="0"/>
          <w:color w:val="auto"/>
        </w:rPr>
        <w:t>Отдельные требования</w:t>
      </w:r>
    </w:p>
    <w:p w14:paraId="2E30CD74" w14:textId="77777777" w:rsidR="002D4554" w:rsidRPr="00B1243D" w:rsidRDefault="00822BFF" w:rsidP="002D4554">
      <w:pPr>
        <w:pStyle w:val="afc"/>
        <w:numPr>
          <w:ilvl w:val="1"/>
          <w:numId w:val="28"/>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14:paraId="2E30CD75" w14:textId="77777777" w:rsidR="002D4554" w:rsidRPr="00C636A2" w:rsidRDefault="002D4554" w:rsidP="002D4554">
      <w:pPr>
        <w:rPr>
          <w:sz w:val="22"/>
          <w:szCs w:val="22"/>
        </w:rPr>
      </w:pPr>
    </w:p>
    <w:p w14:paraId="2E30CD76" w14:textId="77777777" w:rsidR="002D4554" w:rsidRPr="005917AF" w:rsidRDefault="00822BFF" w:rsidP="002D4554">
      <w:pPr>
        <w:pStyle w:val="afc"/>
        <w:numPr>
          <w:ilvl w:val="0"/>
          <w:numId w:val="28"/>
        </w:numPr>
        <w:jc w:val="center"/>
        <w:rPr>
          <w:i w:val="0"/>
          <w:color w:val="auto"/>
        </w:rPr>
      </w:pPr>
      <w:r w:rsidRPr="005917AF">
        <w:rPr>
          <w:i w:val="0"/>
          <w:color w:val="auto"/>
        </w:rPr>
        <w:t>Осведомленность</w:t>
      </w:r>
    </w:p>
    <w:p w14:paraId="2E30CD77" w14:textId="77777777" w:rsidR="002D4554" w:rsidRPr="00B1243D" w:rsidRDefault="00822BFF" w:rsidP="002D4554">
      <w:pPr>
        <w:pStyle w:val="afc"/>
        <w:numPr>
          <w:ilvl w:val="1"/>
          <w:numId w:val="28"/>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14:paraId="2E30CD78" w14:textId="1750F4CE" w:rsidR="002D4554" w:rsidRPr="00B1243D" w:rsidRDefault="00822BFF" w:rsidP="002D4554">
      <w:pPr>
        <w:pStyle w:val="afc"/>
        <w:numPr>
          <w:ilvl w:val="1"/>
          <w:numId w:val="28"/>
        </w:numPr>
        <w:tabs>
          <w:tab w:val="left" w:pos="1080"/>
        </w:tabs>
        <w:ind w:left="0" w:firstLine="567"/>
        <w:rPr>
          <w:b w:val="0"/>
          <w:i w:val="0"/>
          <w:color w:val="auto"/>
        </w:rPr>
      </w:pPr>
      <w:r w:rsidRPr="00B1243D">
        <w:rPr>
          <w:b w:val="0"/>
          <w:i w:val="0"/>
          <w:color w:val="auto"/>
        </w:rPr>
        <w:lastRenderedPageBreak/>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4" w:history="1">
        <w:r w:rsidR="002B0703" w:rsidRPr="009D34A6">
          <w:rPr>
            <w:rStyle w:val="ad"/>
            <w:b w:val="0"/>
            <w:i w:val="0"/>
            <w:lang w:eastAsia="en-US"/>
          </w:rPr>
          <w:t>http://www.irk-</w:t>
        </w:r>
        <w:proofErr w:type="spellStart"/>
        <w:r w:rsidR="002B0703" w:rsidRPr="009D34A6">
          <w:rPr>
            <w:rStyle w:val="ad"/>
            <w:b w:val="0"/>
            <w:i w:val="0"/>
            <w:lang w:val="en-US" w:eastAsia="en-US"/>
          </w:rPr>
          <w:t>esk</w:t>
        </w:r>
        <w:proofErr w:type="spellEnd"/>
        <w:r w:rsidR="002B0703" w:rsidRPr="009D34A6">
          <w:rPr>
            <w:rStyle w:val="ad"/>
            <w:b w:val="0"/>
            <w:i w:val="0"/>
            <w:lang w:eastAsia="en-US"/>
          </w:rPr>
          <w:t>.</w:t>
        </w:r>
        <w:proofErr w:type="spellStart"/>
        <w:r w:rsidR="002B0703" w:rsidRPr="009D34A6">
          <w:rPr>
            <w:rStyle w:val="ad"/>
            <w:b w:val="0"/>
            <w:i w:val="0"/>
            <w:lang w:eastAsia="en-US"/>
          </w:rPr>
          <w:t>ru</w:t>
        </w:r>
        <w:proofErr w:type="spellEnd"/>
        <w:r w:rsidR="002B0703" w:rsidRPr="009D34A6">
          <w:rPr>
            <w:rStyle w:val="ad"/>
            <w:b w:val="0"/>
            <w:i w:val="0"/>
            <w:lang w:eastAsia="en-US"/>
          </w:rPr>
          <w:t>/</w:t>
        </w:r>
      </w:hyperlink>
      <w:r w:rsidR="00F635B4">
        <w:rPr>
          <w:rStyle w:val="ad"/>
          <w:b w:val="0"/>
          <w:i w:val="0"/>
          <w:lang w:eastAsia="en-US"/>
        </w:rPr>
        <w:t>поставщикам-работ-услуг</w:t>
      </w:r>
      <w:r w:rsidRPr="00B1243D">
        <w:rPr>
          <w:b w:val="0"/>
          <w:i w:val="0"/>
          <w:color w:val="auto"/>
        </w:rPr>
        <w:t>.</w:t>
      </w:r>
    </w:p>
    <w:p w14:paraId="2E30CD79" w14:textId="77777777" w:rsidR="002D4554" w:rsidRPr="00B1243D" w:rsidRDefault="00822BFF" w:rsidP="002D4554">
      <w:pPr>
        <w:pStyle w:val="afc"/>
        <w:numPr>
          <w:ilvl w:val="1"/>
          <w:numId w:val="28"/>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14:paraId="2E30CD7A" w14:textId="77777777" w:rsidR="002D4554" w:rsidRPr="00B1243D" w:rsidRDefault="00822BFF" w:rsidP="002D4554">
      <w:pPr>
        <w:pStyle w:val="afc"/>
        <w:numPr>
          <w:ilvl w:val="1"/>
          <w:numId w:val="28"/>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14:paraId="2E30CD7B" w14:textId="77777777" w:rsidR="002D4554" w:rsidRPr="00C636A2" w:rsidRDefault="002D4554" w:rsidP="002D4554">
      <w:pPr>
        <w:tabs>
          <w:tab w:val="left" w:pos="993"/>
          <w:tab w:val="left" w:pos="1134"/>
          <w:tab w:val="left" w:pos="1276"/>
          <w:tab w:val="left" w:pos="1985"/>
        </w:tabs>
        <w:ind w:firstLine="539"/>
        <w:jc w:val="both"/>
        <w:rPr>
          <w:b/>
          <w:sz w:val="22"/>
          <w:szCs w:val="22"/>
        </w:rPr>
      </w:pPr>
    </w:p>
    <w:p w14:paraId="2E30CD7C" w14:textId="77777777" w:rsidR="002D4554" w:rsidRPr="005917AF" w:rsidRDefault="00822BFF" w:rsidP="002D4554">
      <w:pPr>
        <w:pStyle w:val="afc"/>
        <w:numPr>
          <w:ilvl w:val="0"/>
          <w:numId w:val="28"/>
        </w:numPr>
        <w:jc w:val="center"/>
        <w:rPr>
          <w:i w:val="0"/>
          <w:color w:val="auto"/>
        </w:rPr>
      </w:pPr>
      <w:r w:rsidRPr="005917AF">
        <w:rPr>
          <w:i w:val="0"/>
          <w:color w:val="auto"/>
        </w:rPr>
        <w:t>Порядок взаимодействия Заказчика и Подрядчика</w:t>
      </w:r>
    </w:p>
    <w:p w14:paraId="2E30CD7D" w14:textId="77777777" w:rsidR="002D4554" w:rsidRPr="00B1243D" w:rsidRDefault="00822BFF" w:rsidP="002D4554">
      <w:pPr>
        <w:pStyle w:val="afc"/>
        <w:numPr>
          <w:ilvl w:val="1"/>
          <w:numId w:val="28"/>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14:paraId="2E30CD7E" w14:textId="77777777" w:rsidR="002D4554" w:rsidRPr="00C636A2" w:rsidRDefault="002D4554" w:rsidP="002D4554">
      <w:pPr>
        <w:ind w:left="357"/>
        <w:jc w:val="center"/>
        <w:rPr>
          <w:b/>
          <w:sz w:val="22"/>
          <w:szCs w:val="22"/>
        </w:rPr>
      </w:pPr>
    </w:p>
    <w:p w14:paraId="2E30CD7F" w14:textId="77777777" w:rsidR="002D4554" w:rsidRPr="005917AF" w:rsidRDefault="00822BFF" w:rsidP="002D4554">
      <w:pPr>
        <w:pStyle w:val="afc"/>
        <w:numPr>
          <w:ilvl w:val="0"/>
          <w:numId w:val="28"/>
        </w:numPr>
        <w:jc w:val="center"/>
        <w:rPr>
          <w:i w:val="0"/>
          <w:color w:val="auto"/>
        </w:rPr>
      </w:pPr>
      <w:r w:rsidRPr="005917AF">
        <w:rPr>
          <w:i w:val="0"/>
          <w:color w:val="auto"/>
        </w:rPr>
        <w:t>Ответственность Подрядчика</w:t>
      </w:r>
    </w:p>
    <w:p w14:paraId="2E30CD80" w14:textId="77777777" w:rsidR="002D4554" w:rsidRPr="00B1243D" w:rsidRDefault="00822BFF" w:rsidP="002D4554">
      <w:pPr>
        <w:pStyle w:val="afc"/>
        <w:numPr>
          <w:ilvl w:val="1"/>
          <w:numId w:val="2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14:paraId="2E30CD81" w14:textId="77777777" w:rsidR="002D4554" w:rsidRPr="00B1243D" w:rsidRDefault="00822BFF" w:rsidP="002D4554">
      <w:pPr>
        <w:pStyle w:val="afc"/>
        <w:numPr>
          <w:ilvl w:val="1"/>
          <w:numId w:val="28"/>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14:paraId="2E30CD82" w14:textId="20E5AF4D" w:rsidR="002D4554" w:rsidRPr="00B1243D" w:rsidRDefault="00822BFF" w:rsidP="002D4554">
      <w:pPr>
        <w:pStyle w:val="afc"/>
        <w:numPr>
          <w:ilvl w:val="1"/>
          <w:numId w:val="28"/>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Pr="006F4D71">
        <w:rPr>
          <w:b w:val="0"/>
          <w:i w:val="0"/>
          <w:color w:val="auto"/>
        </w:rPr>
        <w:fldChar w:fldCharType="begin"/>
      </w:r>
      <w:r w:rsidRPr="006F4D71">
        <w:rPr>
          <w:b w:val="0"/>
          <w:i w:val="0"/>
          <w:color w:val="auto"/>
        </w:rPr>
        <w:instrText xml:space="preserve"> REF RefSCH7_No \h  \* MERGEFORMAT </w:instrText>
      </w:r>
      <w:r w:rsidRPr="006F4D71">
        <w:rPr>
          <w:b w:val="0"/>
          <w:i w:val="0"/>
          <w:color w:val="auto"/>
        </w:rPr>
      </w:r>
      <w:r w:rsidRPr="006F4D71">
        <w:rPr>
          <w:b w:val="0"/>
          <w:i w:val="0"/>
          <w:color w:val="auto"/>
        </w:rPr>
        <w:fldChar w:fldCharType="separate"/>
      </w:r>
      <w:r w:rsidR="000635ED" w:rsidRPr="000635ED">
        <w:rPr>
          <w:b w:val="0"/>
          <w:i w:val="0"/>
          <w:color w:val="auto"/>
        </w:rPr>
        <w:t>№ </w:t>
      </w:r>
      <w:r w:rsidRPr="006F4D71">
        <w:rPr>
          <w:b w:val="0"/>
          <w:i w:val="0"/>
          <w:color w:val="auto"/>
        </w:rPr>
        <w:fldChar w:fldCharType="end"/>
      </w:r>
      <w:r w:rsidRPr="007319CB">
        <w:rPr>
          <w:b w:val="0"/>
          <w:i w:val="0"/>
          <w:color w:val="auto"/>
        </w:rPr>
        <w:t xml:space="preserve"> к Договору</w:t>
      </w:r>
      <w:r>
        <w:rPr>
          <w:b w:val="0"/>
          <w:i w:val="0"/>
          <w:color w:val="auto"/>
        </w:rPr>
        <w:t>.</w:t>
      </w:r>
    </w:p>
    <w:p w14:paraId="2E30CD83" w14:textId="77777777" w:rsidR="002D4554" w:rsidRPr="00B1243D" w:rsidRDefault="00822BFF" w:rsidP="002D4554">
      <w:pPr>
        <w:pStyle w:val="afc"/>
        <w:numPr>
          <w:ilvl w:val="1"/>
          <w:numId w:val="28"/>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14:paraId="2E30CD84" w14:textId="77777777" w:rsidR="002D4554" w:rsidRPr="00B1243D" w:rsidRDefault="00822BFF" w:rsidP="002D4554">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14:paraId="2E30CD85" w14:textId="77777777" w:rsidR="002D4554" w:rsidRPr="00B1243D" w:rsidRDefault="00822BFF" w:rsidP="002D4554">
      <w:pPr>
        <w:pStyle w:val="afc"/>
        <w:numPr>
          <w:ilvl w:val="1"/>
          <w:numId w:val="28"/>
        </w:numPr>
        <w:tabs>
          <w:tab w:val="left" w:pos="1080"/>
        </w:tabs>
        <w:ind w:left="0" w:firstLine="567"/>
        <w:rPr>
          <w:b w:val="0"/>
          <w:i w:val="0"/>
          <w:color w:val="auto"/>
        </w:rPr>
      </w:pPr>
      <w:bookmarkStart w:id="288"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88"/>
    </w:p>
    <w:p w14:paraId="2E30CD86" w14:textId="77777777" w:rsidR="002D4554" w:rsidRPr="00B1243D" w:rsidRDefault="00822BFF" w:rsidP="002D4554">
      <w:pPr>
        <w:pStyle w:val="afc"/>
        <w:numPr>
          <w:ilvl w:val="2"/>
          <w:numId w:val="2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14:paraId="2E30CD87" w14:textId="77777777" w:rsidR="002D4554" w:rsidRPr="00C636A2" w:rsidRDefault="002D4554" w:rsidP="002D4554">
      <w:pPr>
        <w:tabs>
          <w:tab w:val="left" w:pos="1276"/>
        </w:tabs>
        <w:ind w:firstLine="709"/>
        <w:jc w:val="both"/>
        <w:rPr>
          <w:sz w:val="22"/>
          <w:szCs w:val="22"/>
        </w:rPr>
      </w:pPr>
    </w:p>
    <w:p w14:paraId="2E30CD88" w14:textId="77777777" w:rsidR="002D4554" w:rsidRPr="005917AF" w:rsidRDefault="00822BFF" w:rsidP="002D4554">
      <w:pPr>
        <w:pStyle w:val="afc"/>
        <w:numPr>
          <w:ilvl w:val="0"/>
          <w:numId w:val="28"/>
        </w:numPr>
        <w:jc w:val="center"/>
        <w:rPr>
          <w:i w:val="0"/>
          <w:color w:val="auto"/>
        </w:rPr>
      </w:pPr>
      <w:r w:rsidRPr="005917AF">
        <w:rPr>
          <w:i w:val="0"/>
          <w:color w:val="auto"/>
        </w:rPr>
        <w:t>Заключительные положения</w:t>
      </w:r>
    </w:p>
    <w:p w14:paraId="2E30CD89" w14:textId="77777777" w:rsidR="002D4554" w:rsidRPr="00D71B79" w:rsidRDefault="00822BFF" w:rsidP="002D4554">
      <w:pPr>
        <w:pStyle w:val="afc"/>
        <w:numPr>
          <w:ilvl w:val="1"/>
          <w:numId w:val="2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w:t>
      </w:r>
      <w:r w:rsidRPr="00D71B79">
        <w:rPr>
          <w:b w:val="0"/>
          <w:i w:val="0"/>
          <w:color w:val="auto"/>
        </w:rPr>
        <w:lastRenderedPageBreak/>
        <w:t xml:space="preserve">данных, соответствующая Сторона обязуется уведомить другую Сторону в письменной форме. </w:t>
      </w:r>
    </w:p>
    <w:p w14:paraId="2E30CD8A" w14:textId="77777777" w:rsidR="002D4554" w:rsidRPr="00D71B79" w:rsidRDefault="00822BFF" w:rsidP="002D4554">
      <w:pPr>
        <w:pStyle w:val="afc"/>
        <w:numPr>
          <w:ilvl w:val="1"/>
          <w:numId w:val="28"/>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14:paraId="2E30CD8B" w14:textId="77777777" w:rsidR="002D4554" w:rsidRPr="00D71B79" w:rsidRDefault="00822BFF" w:rsidP="002D4554">
      <w:pPr>
        <w:pStyle w:val="afc"/>
        <w:numPr>
          <w:ilvl w:val="1"/>
          <w:numId w:val="2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14:paraId="2E30CD8C" w14:textId="77777777" w:rsidR="002D4554" w:rsidRPr="00D71B79" w:rsidRDefault="00822BFF" w:rsidP="002D4554">
      <w:pPr>
        <w:pStyle w:val="afc"/>
        <w:numPr>
          <w:ilvl w:val="1"/>
          <w:numId w:val="28"/>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14:paraId="2E30CD8D" w14:textId="77777777" w:rsidR="002D4554" w:rsidRPr="00C636A2" w:rsidRDefault="002D4554" w:rsidP="002D4554">
      <w:pPr>
        <w:ind w:firstLine="709"/>
        <w:jc w:val="both"/>
        <w:rPr>
          <w:sz w:val="22"/>
          <w:szCs w:val="22"/>
        </w:rPr>
      </w:pPr>
    </w:p>
    <w:p w14:paraId="2E30CD8E" w14:textId="77777777" w:rsidR="002D4554" w:rsidRPr="005917AF" w:rsidRDefault="00822BFF" w:rsidP="002D4554">
      <w:pPr>
        <w:pStyle w:val="afc"/>
        <w:numPr>
          <w:ilvl w:val="0"/>
          <w:numId w:val="28"/>
        </w:numPr>
        <w:jc w:val="center"/>
        <w:rPr>
          <w:i w:val="0"/>
          <w:color w:val="auto"/>
        </w:rPr>
      </w:pPr>
      <w:r w:rsidRPr="005917AF">
        <w:rPr>
          <w:i w:val="0"/>
          <w:color w:val="auto"/>
        </w:rPr>
        <w:t>Подписи Сторон</w:t>
      </w:r>
    </w:p>
    <w:p w14:paraId="2E30CD8F" w14:textId="77777777" w:rsidR="002D4554" w:rsidRPr="003107A8" w:rsidRDefault="002D4554" w:rsidP="002D4554">
      <w:pPr>
        <w:pStyle w:val="a6"/>
        <w:spacing w:before="120" w:after="120"/>
        <w:rPr>
          <w:b/>
          <w:sz w:val="22"/>
          <w:szCs w:val="22"/>
        </w:rPr>
      </w:pPr>
    </w:p>
    <w:tbl>
      <w:tblPr>
        <w:tblW w:w="9072" w:type="dxa"/>
        <w:tblInd w:w="108" w:type="dxa"/>
        <w:tblLook w:val="01E0" w:firstRow="1" w:lastRow="1" w:firstColumn="1" w:lastColumn="1" w:noHBand="0" w:noVBand="0"/>
      </w:tblPr>
      <w:tblGrid>
        <w:gridCol w:w="4536"/>
        <w:gridCol w:w="4536"/>
      </w:tblGrid>
      <w:tr w:rsidR="00CC6864" w14:paraId="2E30CD9A" w14:textId="77777777" w:rsidTr="00CC6864">
        <w:trPr>
          <w:trHeight w:val="1134"/>
        </w:trPr>
        <w:tc>
          <w:tcPr>
            <w:tcW w:w="4536" w:type="dxa"/>
          </w:tcPr>
          <w:p w14:paraId="5E21473E" w14:textId="77777777" w:rsidR="00CC6864" w:rsidRPr="00A37113" w:rsidRDefault="00CC6864" w:rsidP="00CC6864">
            <w:pPr>
              <w:widowControl w:val="0"/>
              <w:autoSpaceDE w:val="0"/>
              <w:autoSpaceDN w:val="0"/>
              <w:adjustRightInd w:val="0"/>
              <w:ind w:left="33"/>
              <w:rPr>
                <w:b/>
                <w:color w:val="000000"/>
                <w:sz w:val="22"/>
                <w:szCs w:val="22"/>
              </w:rPr>
            </w:pPr>
            <w:r w:rsidRPr="00A37113">
              <w:rPr>
                <w:b/>
                <w:color w:val="000000"/>
                <w:sz w:val="22"/>
                <w:szCs w:val="22"/>
              </w:rPr>
              <w:t>Заказчик:</w:t>
            </w:r>
          </w:p>
          <w:p w14:paraId="3DB70E29" w14:textId="3B2F55DB" w:rsidR="00CC6864" w:rsidRPr="00A37113" w:rsidRDefault="006A2A03" w:rsidP="00CC6864">
            <w:pPr>
              <w:widowControl w:val="0"/>
              <w:autoSpaceDE w:val="0"/>
              <w:autoSpaceDN w:val="0"/>
              <w:adjustRightInd w:val="0"/>
              <w:spacing w:before="120" w:after="120"/>
              <w:ind w:left="33"/>
              <w:rPr>
                <w:color w:val="000000"/>
                <w:sz w:val="22"/>
                <w:szCs w:val="22"/>
              </w:rPr>
            </w:pPr>
            <w:r>
              <w:rPr>
                <w:color w:val="000000"/>
                <w:sz w:val="22"/>
                <w:szCs w:val="22"/>
              </w:rPr>
              <w:t>Директор филиала АО «ИЭСК»</w:t>
            </w:r>
          </w:p>
          <w:p w14:paraId="32A6FF4E" w14:textId="77777777" w:rsidR="00CC6864" w:rsidRPr="00A37113" w:rsidRDefault="00CC6864" w:rsidP="00CC6864">
            <w:pPr>
              <w:widowControl w:val="0"/>
              <w:autoSpaceDE w:val="0"/>
              <w:autoSpaceDN w:val="0"/>
              <w:adjustRightInd w:val="0"/>
              <w:spacing w:before="120" w:after="120"/>
              <w:ind w:left="33"/>
              <w:rPr>
                <w:color w:val="000000"/>
                <w:sz w:val="22"/>
                <w:szCs w:val="22"/>
              </w:rPr>
            </w:pPr>
            <w:r w:rsidRPr="00A37113">
              <w:rPr>
                <w:color w:val="000000"/>
                <w:sz w:val="22"/>
                <w:szCs w:val="22"/>
              </w:rPr>
              <w:t>«Центральные электрические сети»</w:t>
            </w:r>
          </w:p>
          <w:p w14:paraId="4B9D26F5" w14:textId="77777777" w:rsidR="00CC6864" w:rsidRPr="00A37113" w:rsidRDefault="00CC6864" w:rsidP="00CC6864">
            <w:pPr>
              <w:widowControl w:val="0"/>
              <w:autoSpaceDE w:val="0"/>
              <w:autoSpaceDN w:val="0"/>
              <w:adjustRightInd w:val="0"/>
              <w:ind w:left="33"/>
              <w:rPr>
                <w:color w:val="000000"/>
                <w:sz w:val="22"/>
                <w:szCs w:val="22"/>
              </w:rPr>
            </w:pPr>
          </w:p>
          <w:p w14:paraId="3959AFF6" w14:textId="66EC53C0" w:rsidR="00CC6864" w:rsidRPr="00A37113" w:rsidRDefault="00CC6864" w:rsidP="00CC6864">
            <w:pPr>
              <w:widowControl w:val="0"/>
              <w:autoSpaceDE w:val="0"/>
              <w:autoSpaceDN w:val="0"/>
              <w:adjustRightInd w:val="0"/>
              <w:ind w:left="34"/>
              <w:rPr>
                <w:b/>
                <w:color w:val="000000"/>
                <w:sz w:val="22"/>
                <w:szCs w:val="22"/>
              </w:rPr>
            </w:pPr>
            <w:r w:rsidRPr="00A37113">
              <w:rPr>
                <w:color w:val="000000"/>
                <w:sz w:val="22"/>
                <w:szCs w:val="22"/>
              </w:rPr>
              <w:t xml:space="preserve">___________________/ </w:t>
            </w:r>
            <w:r>
              <w:rPr>
                <w:color w:val="000000"/>
                <w:sz w:val="22"/>
                <w:szCs w:val="22"/>
              </w:rPr>
              <w:t>А</w:t>
            </w:r>
            <w:r w:rsidRPr="00A37113">
              <w:rPr>
                <w:color w:val="000000"/>
                <w:sz w:val="22"/>
                <w:szCs w:val="22"/>
              </w:rPr>
              <w:t>.</w:t>
            </w:r>
            <w:r>
              <w:rPr>
                <w:color w:val="000000"/>
                <w:sz w:val="22"/>
                <w:szCs w:val="22"/>
              </w:rPr>
              <w:t>В</w:t>
            </w:r>
            <w:r w:rsidRPr="00A37113">
              <w:rPr>
                <w:color w:val="000000"/>
                <w:sz w:val="22"/>
                <w:szCs w:val="22"/>
              </w:rPr>
              <w:t>.</w:t>
            </w:r>
            <w:r>
              <w:rPr>
                <w:color w:val="000000"/>
                <w:sz w:val="22"/>
                <w:szCs w:val="22"/>
              </w:rPr>
              <w:t xml:space="preserve"> Ермолов</w:t>
            </w:r>
            <w:r w:rsidRPr="00A37113">
              <w:rPr>
                <w:color w:val="000000"/>
                <w:sz w:val="22"/>
                <w:szCs w:val="22"/>
              </w:rPr>
              <w:t xml:space="preserve"> /</w:t>
            </w:r>
          </w:p>
        </w:tc>
        <w:tc>
          <w:tcPr>
            <w:tcW w:w="4536" w:type="dxa"/>
          </w:tcPr>
          <w:p w14:paraId="46D78D0A" w14:textId="425B0849" w:rsidR="00CC6864" w:rsidRPr="00A37113" w:rsidRDefault="00CC6864" w:rsidP="00CC6864">
            <w:pPr>
              <w:widowControl w:val="0"/>
              <w:autoSpaceDE w:val="0"/>
              <w:autoSpaceDN w:val="0"/>
              <w:adjustRightInd w:val="0"/>
              <w:ind w:left="34"/>
              <w:rPr>
                <w:b/>
                <w:color w:val="000000"/>
                <w:sz w:val="22"/>
                <w:szCs w:val="22"/>
              </w:rPr>
            </w:pPr>
            <w:r w:rsidRPr="00A37113">
              <w:rPr>
                <w:b/>
                <w:color w:val="000000"/>
                <w:sz w:val="22"/>
                <w:szCs w:val="22"/>
              </w:rPr>
              <w:t>Подрядчик:</w:t>
            </w:r>
          </w:p>
          <w:p w14:paraId="564A96F7" w14:textId="77777777" w:rsidR="00CC6864" w:rsidRDefault="00CC6864" w:rsidP="00CC6864">
            <w:pPr>
              <w:rPr>
                <w:sz w:val="22"/>
                <w:szCs w:val="22"/>
              </w:rPr>
            </w:pPr>
          </w:p>
          <w:p w14:paraId="48325AFE" w14:textId="48A111F2" w:rsidR="00CC6864" w:rsidRPr="00A37113" w:rsidRDefault="00CC6864" w:rsidP="00CC6864">
            <w:pPr>
              <w:widowControl w:val="0"/>
              <w:autoSpaceDE w:val="0"/>
              <w:autoSpaceDN w:val="0"/>
              <w:adjustRightInd w:val="0"/>
              <w:ind w:left="34"/>
              <w:rPr>
                <w:b/>
                <w:color w:val="000000"/>
                <w:sz w:val="22"/>
                <w:szCs w:val="22"/>
              </w:rPr>
            </w:pPr>
          </w:p>
        </w:tc>
      </w:tr>
    </w:tbl>
    <w:p w14:paraId="2E30CD9B" w14:textId="77777777" w:rsidR="002D4554" w:rsidRPr="003107A8" w:rsidRDefault="002D4554" w:rsidP="002D4554">
      <w:pPr>
        <w:pStyle w:val="SCH"/>
        <w:numPr>
          <w:ilvl w:val="0"/>
          <w:numId w:val="0"/>
        </w:numPr>
        <w:spacing w:before="120" w:line="240" w:lineRule="auto"/>
        <w:ind w:left="360"/>
        <w:rPr>
          <w:sz w:val="22"/>
          <w:szCs w:val="22"/>
        </w:rPr>
      </w:pPr>
    </w:p>
    <w:p w14:paraId="4BAFE51D" w14:textId="77777777" w:rsidR="00CC6864" w:rsidRPr="003107A8" w:rsidRDefault="00822BFF" w:rsidP="002D4554">
      <w:pPr>
        <w:pStyle w:val="SCH"/>
        <w:numPr>
          <w:ilvl w:val="0"/>
          <w:numId w:val="0"/>
        </w:numPr>
      </w:pPr>
      <w:r w:rsidRPr="003107A8">
        <w:br w:type="page"/>
      </w:r>
      <w:bookmarkStart w:id="289" w:name="RefSCH15"/>
      <w:bookmarkStart w:id="290" w:name="_Toc46760920"/>
      <w:bookmarkStart w:id="291" w:name="_Toc502148257"/>
      <w:bookmarkStart w:id="292" w:name="_Toc502142598"/>
      <w:bookmarkStart w:id="293" w:name="_Toc499813195"/>
      <w:r w:rsidRPr="003107A8">
        <w:lastRenderedPageBreak/>
        <w:t xml:space="preserve">Приложение </w:t>
      </w:r>
      <w:bookmarkStart w:id="294" w:name="RefSCH15_No"/>
      <w:r w:rsidRPr="003107A8">
        <w:t>№</w:t>
      </w:r>
      <w:r>
        <w:rPr>
          <w:lang w:val="en-US"/>
        </w:rPr>
        <w:t> </w:t>
      </w:r>
      <w:r w:rsidRPr="003107A8">
        <w:t>1</w:t>
      </w:r>
      <w:bookmarkEnd w:id="289"/>
      <w:bookmarkEnd w:id="294"/>
      <w:r>
        <w:t>0</w:t>
      </w:r>
      <w:bookmarkEnd w:id="290"/>
      <w:r w:rsidRPr="003107A8">
        <w:br/>
      </w:r>
      <w:bookmarkEnd w:id="291"/>
      <w:bookmarkEnd w:id="292"/>
      <w:bookmarkEnd w:id="293"/>
    </w:p>
    <w:tbl>
      <w:tblPr>
        <w:tblW w:w="5000" w:type="pct"/>
        <w:shd w:val="clear" w:color="auto" w:fill="FFFFFF" w:themeFill="background1"/>
        <w:tblLook w:val="04A0" w:firstRow="1" w:lastRow="0" w:firstColumn="1" w:lastColumn="0" w:noHBand="0" w:noVBand="1"/>
      </w:tblPr>
      <w:tblGrid>
        <w:gridCol w:w="531"/>
        <w:gridCol w:w="799"/>
        <w:gridCol w:w="2839"/>
        <w:gridCol w:w="1156"/>
        <w:gridCol w:w="1140"/>
        <w:gridCol w:w="1153"/>
        <w:gridCol w:w="1013"/>
        <w:gridCol w:w="723"/>
      </w:tblGrid>
      <w:tr w:rsidR="00947B46" w:rsidRPr="00947B46" w14:paraId="0F109561" w14:textId="77777777" w:rsidTr="00947B46">
        <w:trPr>
          <w:trHeight w:val="300"/>
        </w:trPr>
        <w:tc>
          <w:tcPr>
            <w:tcW w:w="256" w:type="pct"/>
            <w:tcBorders>
              <w:top w:val="nil"/>
              <w:left w:val="nil"/>
              <w:bottom w:val="nil"/>
              <w:right w:val="nil"/>
            </w:tcBorders>
            <w:shd w:val="clear" w:color="auto" w:fill="FFFFFF" w:themeFill="background1"/>
            <w:noWrap/>
            <w:vAlign w:val="bottom"/>
            <w:hideMark/>
          </w:tcPr>
          <w:p w14:paraId="35F5555D" w14:textId="77777777" w:rsidR="00CC6864" w:rsidRPr="00CC6864" w:rsidRDefault="00CC6864" w:rsidP="00CC6864">
            <w:pPr>
              <w:rPr>
                <w:sz w:val="24"/>
                <w:szCs w:val="24"/>
              </w:rPr>
            </w:pPr>
          </w:p>
        </w:tc>
        <w:tc>
          <w:tcPr>
            <w:tcW w:w="340" w:type="pct"/>
            <w:tcBorders>
              <w:top w:val="nil"/>
              <w:left w:val="nil"/>
              <w:bottom w:val="nil"/>
              <w:right w:val="nil"/>
            </w:tcBorders>
            <w:shd w:val="clear" w:color="auto" w:fill="FFFFFF" w:themeFill="background1"/>
            <w:noWrap/>
            <w:vAlign w:val="bottom"/>
            <w:hideMark/>
          </w:tcPr>
          <w:p w14:paraId="1FD8A3BC" w14:textId="77777777" w:rsidR="00CC6864" w:rsidRPr="00CC6864" w:rsidRDefault="00CC6864" w:rsidP="00CC6864"/>
        </w:tc>
        <w:tc>
          <w:tcPr>
            <w:tcW w:w="3342" w:type="pct"/>
            <w:gridSpan w:val="4"/>
            <w:tcBorders>
              <w:top w:val="nil"/>
              <w:left w:val="nil"/>
              <w:bottom w:val="nil"/>
              <w:right w:val="nil"/>
            </w:tcBorders>
            <w:shd w:val="clear" w:color="auto" w:fill="FFFFFF" w:themeFill="background1"/>
            <w:noWrap/>
            <w:vAlign w:val="bottom"/>
            <w:hideMark/>
          </w:tcPr>
          <w:p w14:paraId="550E19B2" w14:textId="77777777" w:rsidR="00CC6864" w:rsidRPr="00CC6864" w:rsidRDefault="00CC6864" w:rsidP="00CC6864">
            <w:pPr>
              <w:jc w:val="center"/>
              <w:rPr>
                <w:b/>
                <w:bCs/>
                <w:sz w:val="24"/>
                <w:szCs w:val="24"/>
              </w:rPr>
            </w:pPr>
            <w:r w:rsidRPr="00CC6864">
              <w:rPr>
                <w:b/>
                <w:bCs/>
                <w:sz w:val="24"/>
                <w:szCs w:val="24"/>
              </w:rPr>
              <w:t xml:space="preserve">Расчет стартовой цены </w:t>
            </w:r>
          </w:p>
        </w:tc>
        <w:tc>
          <w:tcPr>
            <w:tcW w:w="545" w:type="pct"/>
            <w:tcBorders>
              <w:top w:val="nil"/>
              <w:left w:val="nil"/>
              <w:bottom w:val="nil"/>
              <w:right w:val="nil"/>
            </w:tcBorders>
            <w:shd w:val="clear" w:color="auto" w:fill="FFFFFF" w:themeFill="background1"/>
            <w:noWrap/>
            <w:vAlign w:val="bottom"/>
            <w:hideMark/>
          </w:tcPr>
          <w:p w14:paraId="18FC968F" w14:textId="77777777" w:rsidR="00CC6864" w:rsidRPr="00CC6864" w:rsidRDefault="00CC6864" w:rsidP="00CC6864">
            <w:pPr>
              <w:jc w:val="center"/>
              <w:rPr>
                <w:b/>
                <w:bCs/>
                <w:sz w:val="24"/>
                <w:szCs w:val="24"/>
              </w:rPr>
            </w:pPr>
          </w:p>
        </w:tc>
        <w:tc>
          <w:tcPr>
            <w:tcW w:w="517" w:type="pct"/>
            <w:tcBorders>
              <w:top w:val="nil"/>
              <w:left w:val="nil"/>
              <w:bottom w:val="nil"/>
              <w:right w:val="nil"/>
            </w:tcBorders>
            <w:shd w:val="clear" w:color="auto" w:fill="FFFFFF" w:themeFill="background1"/>
            <w:noWrap/>
            <w:vAlign w:val="bottom"/>
            <w:hideMark/>
          </w:tcPr>
          <w:p w14:paraId="2D28BE12" w14:textId="77777777" w:rsidR="00CC6864" w:rsidRPr="00CC6864" w:rsidRDefault="00CC6864" w:rsidP="00CC6864"/>
        </w:tc>
      </w:tr>
      <w:tr w:rsidR="00947B46" w:rsidRPr="00947B46" w14:paraId="2662590F" w14:textId="77777777" w:rsidTr="00947B46">
        <w:trPr>
          <w:trHeight w:val="300"/>
        </w:trPr>
        <w:tc>
          <w:tcPr>
            <w:tcW w:w="256" w:type="pct"/>
            <w:tcBorders>
              <w:top w:val="nil"/>
              <w:left w:val="nil"/>
              <w:bottom w:val="nil"/>
              <w:right w:val="nil"/>
            </w:tcBorders>
            <w:shd w:val="clear" w:color="auto" w:fill="FFFFFF" w:themeFill="background1"/>
            <w:noWrap/>
            <w:vAlign w:val="bottom"/>
            <w:hideMark/>
          </w:tcPr>
          <w:p w14:paraId="0A3F5FBE" w14:textId="77777777" w:rsidR="00CC6864" w:rsidRPr="00CC6864" w:rsidRDefault="00CC6864" w:rsidP="00CC6864"/>
        </w:tc>
        <w:tc>
          <w:tcPr>
            <w:tcW w:w="340" w:type="pct"/>
            <w:tcBorders>
              <w:top w:val="nil"/>
              <w:left w:val="nil"/>
              <w:bottom w:val="nil"/>
              <w:right w:val="nil"/>
            </w:tcBorders>
            <w:shd w:val="clear" w:color="auto" w:fill="FFFFFF" w:themeFill="background1"/>
            <w:noWrap/>
            <w:vAlign w:val="bottom"/>
            <w:hideMark/>
          </w:tcPr>
          <w:p w14:paraId="3C48A3A9" w14:textId="77777777" w:rsidR="00CC6864" w:rsidRPr="00CC6864" w:rsidRDefault="00CC6864" w:rsidP="00CC6864"/>
        </w:tc>
        <w:tc>
          <w:tcPr>
            <w:tcW w:w="1467" w:type="pct"/>
            <w:tcBorders>
              <w:top w:val="nil"/>
              <w:left w:val="nil"/>
              <w:bottom w:val="nil"/>
              <w:right w:val="nil"/>
            </w:tcBorders>
            <w:shd w:val="clear" w:color="auto" w:fill="FFFFFF" w:themeFill="background1"/>
            <w:noWrap/>
            <w:vAlign w:val="bottom"/>
            <w:hideMark/>
          </w:tcPr>
          <w:p w14:paraId="49BB679B" w14:textId="77777777" w:rsidR="00CC6864" w:rsidRPr="00CC6864" w:rsidRDefault="00CC6864" w:rsidP="00CC6864"/>
        </w:tc>
        <w:tc>
          <w:tcPr>
            <w:tcW w:w="629" w:type="pct"/>
            <w:tcBorders>
              <w:top w:val="nil"/>
              <w:left w:val="nil"/>
              <w:bottom w:val="nil"/>
              <w:right w:val="nil"/>
            </w:tcBorders>
            <w:shd w:val="clear" w:color="auto" w:fill="FFFFFF" w:themeFill="background1"/>
            <w:noWrap/>
            <w:hideMark/>
          </w:tcPr>
          <w:p w14:paraId="35827DA6" w14:textId="77777777" w:rsidR="00CC6864" w:rsidRPr="00CC6864" w:rsidRDefault="00CC6864" w:rsidP="00CC6864"/>
        </w:tc>
        <w:tc>
          <w:tcPr>
            <w:tcW w:w="620" w:type="pct"/>
            <w:tcBorders>
              <w:top w:val="nil"/>
              <w:left w:val="nil"/>
              <w:bottom w:val="nil"/>
              <w:right w:val="nil"/>
            </w:tcBorders>
            <w:shd w:val="clear" w:color="auto" w:fill="FFFFFF" w:themeFill="background1"/>
            <w:noWrap/>
            <w:hideMark/>
          </w:tcPr>
          <w:p w14:paraId="6A1B2910" w14:textId="77777777" w:rsidR="00CC6864" w:rsidRPr="00CC6864" w:rsidRDefault="00CC6864" w:rsidP="00CC6864"/>
        </w:tc>
        <w:tc>
          <w:tcPr>
            <w:tcW w:w="627" w:type="pct"/>
            <w:tcBorders>
              <w:top w:val="nil"/>
              <w:left w:val="nil"/>
              <w:bottom w:val="nil"/>
              <w:right w:val="nil"/>
            </w:tcBorders>
            <w:shd w:val="clear" w:color="auto" w:fill="FFFFFF" w:themeFill="background1"/>
            <w:noWrap/>
            <w:hideMark/>
          </w:tcPr>
          <w:p w14:paraId="2F0329E6" w14:textId="77777777" w:rsidR="00CC6864" w:rsidRPr="00CC6864" w:rsidRDefault="00CC6864" w:rsidP="00CC6864">
            <w:pPr>
              <w:jc w:val="right"/>
            </w:pPr>
          </w:p>
        </w:tc>
        <w:tc>
          <w:tcPr>
            <w:tcW w:w="545" w:type="pct"/>
            <w:tcBorders>
              <w:top w:val="nil"/>
              <w:left w:val="nil"/>
              <w:bottom w:val="nil"/>
              <w:right w:val="nil"/>
            </w:tcBorders>
            <w:shd w:val="clear" w:color="auto" w:fill="FFFFFF" w:themeFill="background1"/>
            <w:noWrap/>
            <w:hideMark/>
          </w:tcPr>
          <w:p w14:paraId="276B234A" w14:textId="77777777" w:rsidR="00CC6864" w:rsidRPr="00CC6864" w:rsidRDefault="00CC6864" w:rsidP="00CC6864">
            <w:pPr>
              <w:jc w:val="right"/>
            </w:pPr>
          </w:p>
        </w:tc>
        <w:tc>
          <w:tcPr>
            <w:tcW w:w="517" w:type="pct"/>
            <w:tcBorders>
              <w:top w:val="nil"/>
              <w:left w:val="nil"/>
              <w:bottom w:val="nil"/>
              <w:right w:val="nil"/>
            </w:tcBorders>
            <w:shd w:val="clear" w:color="auto" w:fill="FFFFFF" w:themeFill="background1"/>
            <w:noWrap/>
            <w:hideMark/>
          </w:tcPr>
          <w:p w14:paraId="54359357" w14:textId="77777777" w:rsidR="00CC6864" w:rsidRPr="00CC6864" w:rsidRDefault="00CC6864" w:rsidP="00CC6864"/>
        </w:tc>
      </w:tr>
      <w:tr w:rsidR="00947B46" w:rsidRPr="00947B46" w14:paraId="464B00B9" w14:textId="77777777" w:rsidTr="00947B46">
        <w:trPr>
          <w:trHeight w:val="270"/>
        </w:trPr>
        <w:tc>
          <w:tcPr>
            <w:tcW w:w="256" w:type="pct"/>
            <w:tcBorders>
              <w:top w:val="nil"/>
              <w:left w:val="nil"/>
              <w:bottom w:val="nil"/>
              <w:right w:val="nil"/>
            </w:tcBorders>
            <w:shd w:val="clear" w:color="auto" w:fill="FFFFFF" w:themeFill="background1"/>
            <w:noWrap/>
            <w:vAlign w:val="bottom"/>
            <w:hideMark/>
          </w:tcPr>
          <w:p w14:paraId="25FF4FDF" w14:textId="77777777" w:rsidR="00CC6864" w:rsidRPr="00CC6864" w:rsidRDefault="00CC6864" w:rsidP="00CC6864"/>
        </w:tc>
        <w:tc>
          <w:tcPr>
            <w:tcW w:w="4227" w:type="pct"/>
            <w:gridSpan w:val="6"/>
            <w:tcBorders>
              <w:top w:val="nil"/>
              <w:left w:val="nil"/>
              <w:bottom w:val="nil"/>
              <w:right w:val="nil"/>
            </w:tcBorders>
            <w:shd w:val="clear" w:color="auto" w:fill="FFFFFF" w:themeFill="background1"/>
            <w:noWrap/>
            <w:vAlign w:val="bottom"/>
            <w:hideMark/>
          </w:tcPr>
          <w:p w14:paraId="4EA7D30F" w14:textId="77777777" w:rsidR="00CC6864" w:rsidRPr="00CC6864" w:rsidRDefault="00CC6864" w:rsidP="00CC6864">
            <w:pPr>
              <w:rPr>
                <w:b/>
                <w:bCs/>
                <w:u w:val="single"/>
              </w:rPr>
            </w:pPr>
            <w:r w:rsidRPr="00CC6864">
              <w:rPr>
                <w:b/>
                <w:bCs/>
                <w:u w:val="single"/>
              </w:rPr>
              <w:t>Объект:</w:t>
            </w:r>
            <w:r w:rsidRPr="00CC6864">
              <w:t xml:space="preserve">  К_Ц44_Модернизация ПС 110 </w:t>
            </w:r>
            <w:proofErr w:type="spellStart"/>
            <w:r w:rsidRPr="00CC6864">
              <w:t>кВ</w:t>
            </w:r>
            <w:proofErr w:type="spellEnd"/>
            <w:r w:rsidRPr="00CC6864">
              <w:t xml:space="preserve"> Кутулик-110 (оснащение быстродействующей дуговой защитой - 50 блоков, 2 комплекта)</w:t>
            </w:r>
          </w:p>
        </w:tc>
        <w:tc>
          <w:tcPr>
            <w:tcW w:w="517" w:type="pct"/>
            <w:tcBorders>
              <w:top w:val="nil"/>
              <w:left w:val="nil"/>
              <w:bottom w:val="nil"/>
              <w:right w:val="nil"/>
            </w:tcBorders>
            <w:shd w:val="clear" w:color="auto" w:fill="FFFFFF" w:themeFill="background1"/>
            <w:noWrap/>
            <w:vAlign w:val="bottom"/>
            <w:hideMark/>
          </w:tcPr>
          <w:p w14:paraId="1758D75E" w14:textId="77777777" w:rsidR="00CC6864" w:rsidRPr="00CC6864" w:rsidRDefault="00CC6864" w:rsidP="00CC6864">
            <w:pPr>
              <w:rPr>
                <w:b/>
                <w:bCs/>
                <w:u w:val="single"/>
              </w:rPr>
            </w:pPr>
          </w:p>
        </w:tc>
      </w:tr>
      <w:tr w:rsidR="00947B46" w:rsidRPr="00947B46" w14:paraId="7B25707A" w14:textId="77777777" w:rsidTr="00947B46">
        <w:trPr>
          <w:trHeight w:val="315"/>
        </w:trPr>
        <w:tc>
          <w:tcPr>
            <w:tcW w:w="256" w:type="pct"/>
            <w:vMerge w:val="restart"/>
            <w:tcBorders>
              <w:top w:val="single" w:sz="8" w:space="0" w:color="auto"/>
              <w:left w:val="single" w:sz="8" w:space="0" w:color="auto"/>
              <w:bottom w:val="single" w:sz="8" w:space="0" w:color="000000"/>
              <w:right w:val="single" w:sz="8" w:space="0" w:color="auto"/>
            </w:tcBorders>
            <w:shd w:val="clear" w:color="auto" w:fill="FFFFFF" w:themeFill="background1"/>
            <w:noWrap/>
            <w:vAlign w:val="center"/>
            <w:hideMark/>
          </w:tcPr>
          <w:p w14:paraId="46678F4D" w14:textId="77777777" w:rsidR="00CC6864" w:rsidRPr="00CC6864" w:rsidRDefault="00CC6864" w:rsidP="00CC6864">
            <w:pPr>
              <w:jc w:val="center"/>
            </w:pPr>
            <w:r w:rsidRPr="00CC6864">
              <w:t>№ п/п</w:t>
            </w:r>
          </w:p>
        </w:tc>
        <w:tc>
          <w:tcPr>
            <w:tcW w:w="340" w:type="pct"/>
            <w:vMerge w:val="restart"/>
            <w:tcBorders>
              <w:top w:val="single" w:sz="8" w:space="0" w:color="auto"/>
              <w:left w:val="single" w:sz="8" w:space="0" w:color="auto"/>
              <w:bottom w:val="single" w:sz="8" w:space="0" w:color="000000"/>
              <w:right w:val="single" w:sz="8" w:space="0" w:color="auto"/>
            </w:tcBorders>
            <w:shd w:val="clear" w:color="auto" w:fill="FFFFFF" w:themeFill="background1"/>
            <w:noWrap/>
            <w:vAlign w:val="center"/>
            <w:hideMark/>
          </w:tcPr>
          <w:p w14:paraId="0DF14B80" w14:textId="77777777" w:rsidR="00CC6864" w:rsidRPr="00CC6864" w:rsidRDefault="00CC6864" w:rsidP="00CC6864">
            <w:pPr>
              <w:jc w:val="center"/>
            </w:pPr>
            <w:r w:rsidRPr="00CC6864">
              <w:t>№ сметы</w:t>
            </w:r>
          </w:p>
        </w:tc>
        <w:tc>
          <w:tcPr>
            <w:tcW w:w="1467" w:type="pct"/>
            <w:vMerge w:val="restart"/>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7CEA2EC2" w14:textId="77777777" w:rsidR="00CC6864" w:rsidRPr="00CC6864" w:rsidRDefault="00CC6864" w:rsidP="00CC6864">
            <w:pPr>
              <w:jc w:val="center"/>
            </w:pPr>
            <w:r w:rsidRPr="00CC6864">
              <w:t>Наименование работ и затрат</w:t>
            </w:r>
          </w:p>
        </w:tc>
        <w:tc>
          <w:tcPr>
            <w:tcW w:w="629" w:type="pct"/>
            <w:vMerge w:val="restart"/>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3F10D0B2" w14:textId="77777777" w:rsidR="00CC6864" w:rsidRPr="00CC6864" w:rsidRDefault="00CC6864" w:rsidP="00CC6864">
            <w:pPr>
              <w:jc w:val="center"/>
            </w:pPr>
            <w:r w:rsidRPr="00CC6864">
              <w:t>Стоимость строительства в текущих ценах, руб.</w:t>
            </w:r>
          </w:p>
        </w:tc>
        <w:tc>
          <w:tcPr>
            <w:tcW w:w="1791" w:type="pct"/>
            <w:gridSpan w:val="3"/>
            <w:tcBorders>
              <w:top w:val="single" w:sz="8" w:space="0" w:color="auto"/>
              <w:left w:val="nil"/>
              <w:bottom w:val="single" w:sz="8" w:space="0" w:color="auto"/>
              <w:right w:val="single" w:sz="8" w:space="0" w:color="000000"/>
            </w:tcBorders>
            <w:shd w:val="clear" w:color="auto" w:fill="FFFFFF" w:themeFill="background1"/>
            <w:vAlign w:val="center"/>
            <w:hideMark/>
          </w:tcPr>
          <w:p w14:paraId="03231F33" w14:textId="77777777" w:rsidR="00CC6864" w:rsidRPr="00CC6864" w:rsidRDefault="00CC6864" w:rsidP="00CC6864">
            <w:pPr>
              <w:jc w:val="center"/>
            </w:pPr>
            <w:r w:rsidRPr="00CC6864">
              <w:t xml:space="preserve">Кроме того </w:t>
            </w:r>
          </w:p>
        </w:tc>
        <w:tc>
          <w:tcPr>
            <w:tcW w:w="517" w:type="pct"/>
            <w:tcBorders>
              <w:top w:val="single" w:sz="8" w:space="0" w:color="auto"/>
              <w:left w:val="nil"/>
              <w:bottom w:val="single" w:sz="8" w:space="0" w:color="auto"/>
              <w:right w:val="single" w:sz="8" w:space="0" w:color="auto"/>
            </w:tcBorders>
            <w:shd w:val="clear" w:color="auto" w:fill="FFFFFF" w:themeFill="background1"/>
            <w:vAlign w:val="center"/>
            <w:hideMark/>
          </w:tcPr>
          <w:p w14:paraId="75709588" w14:textId="77777777" w:rsidR="00CC6864" w:rsidRPr="00CC6864" w:rsidRDefault="00CC6864" w:rsidP="00CC6864">
            <w:pPr>
              <w:jc w:val="center"/>
              <w:rPr>
                <w:i/>
                <w:iCs/>
                <w:sz w:val="16"/>
                <w:szCs w:val="16"/>
              </w:rPr>
            </w:pPr>
            <w:proofErr w:type="spellStart"/>
            <w:r w:rsidRPr="00CC6864">
              <w:rPr>
                <w:i/>
                <w:iCs/>
                <w:sz w:val="16"/>
                <w:szCs w:val="16"/>
              </w:rPr>
              <w:t>Справочно</w:t>
            </w:r>
            <w:proofErr w:type="spellEnd"/>
          </w:p>
        </w:tc>
      </w:tr>
      <w:tr w:rsidR="00947B46" w:rsidRPr="00947B46" w14:paraId="102C3679" w14:textId="77777777" w:rsidTr="00947B46">
        <w:trPr>
          <w:trHeight w:val="1620"/>
        </w:trPr>
        <w:tc>
          <w:tcPr>
            <w:tcW w:w="256" w:type="pct"/>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6658E2A4" w14:textId="77777777" w:rsidR="00CC6864" w:rsidRPr="00CC6864" w:rsidRDefault="00CC6864" w:rsidP="00CC6864"/>
        </w:tc>
        <w:tc>
          <w:tcPr>
            <w:tcW w:w="340" w:type="pct"/>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7AFBA430" w14:textId="77777777" w:rsidR="00CC6864" w:rsidRPr="00CC6864" w:rsidRDefault="00CC6864" w:rsidP="00CC6864"/>
        </w:tc>
        <w:tc>
          <w:tcPr>
            <w:tcW w:w="1467" w:type="pct"/>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22D6B3E2" w14:textId="77777777" w:rsidR="00CC6864" w:rsidRPr="00CC6864" w:rsidRDefault="00CC6864" w:rsidP="00CC6864"/>
        </w:tc>
        <w:tc>
          <w:tcPr>
            <w:tcW w:w="629" w:type="pct"/>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21BFB50D" w14:textId="77777777" w:rsidR="00CC6864" w:rsidRPr="00CC6864" w:rsidRDefault="00CC6864" w:rsidP="00CC6864"/>
        </w:tc>
        <w:tc>
          <w:tcPr>
            <w:tcW w:w="620" w:type="pct"/>
            <w:tcBorders>
              <w:top w:val="nil"/>
              <w:left w:val="nil"/>
              <w:bottom w:val="single" w:sz="8" w:space="0" w:color="auto"/>
              <w:right w:val="single" w:sz="8" w:space="0" w:color="auto"/>
            </w:tcBorders>
            <w:shd w:val="clear" w:color="auto" w:fill="FFFFFF" w:themeFill="background1"/>
            <w:vAlign w:val="center"/>
            <w:hideMark/>
          </w:tcPr>
          <w:p w14:paraId="5291864B" w14:textId="77777777" w:rsidR="00CC6864" w:rsidRPr="00CC6864" w:rsidRDefault="00CC6864" w:rsidP="00CC6864">
            <w:pPr>
              <w:jc w:val="center"/>
            </w:pPr>
            <w:r w:rsidRPr="00CC6864">
              <w:t>оборудование Подрядчика</w:t>
            </w:r>
            <w:r w:rsidRPr="00CC6864">
              <w:br/>
              <w:t xml:space="preserve"> в текущих ценах, руб.</w:t>
            </w:r>
          </w:p>
        </w:tc>
        <w:tc>
          <w:tcPr>
            <w:tcW w:w="627" w:type="pct"/>
            <w:tcBorders>
              <w:top w:val="nil"/>
              <w:left w:val="nil"/>
              <w:bottom w:val="single" w:sz="8" w:space="0" w:color="auto"/>
              <w:right w:val="single" w:sz="8" w:space="0" w:color="auto"/>
            </w:tcBorders>
            <w:shd w:val="clear" w:color="auto" w:fill="FFFFFF" w:themeFill="background1"/>
            <w:vAlign w:val="center"/>
            <w:hideMark/>
          </w:tcPr>
          <w:p w14:paraId="33D9CB88" w14:textId="77777777" w:rsidR="00CC6864" w:rsidRPr="00CC6864" w:rsidRDefault="00CC6864" w:rsidP="00CC6864">
            <w:pPr>
              <w:jc w:val="center"/>
            </w:pPr>
            <w:r w:rsidRPr="00CC6864">
              <w:t>оборудование Заказчика (</w:t>
            </w:r>
            <w:proofErr w:type="spellStart"/>
            <w:r w:rsidRPr="00CC6864">
              <w:t>справочно</w:t>
            </w:r>
            <w:proofErr w:type="spellEnd"/>
            <w:r w:rsidRPr="00CC6864">
              <w:t>) в текущих ценах, руб.</w:t>
            </w:r>
          </w:p>
        </w:tc>
        <w:tc>
          <w:tcPr>
            <w:tcW w:w="545" w:type="pct"/>
            <w:tcBorders>
              <w:top w:val="nil"/>
              <w:left w:val="nil"/>
              <w:bottom w:val="single" w:sz="8" w:space="0" w:color="auto"/>
              <w:right w:val="single" w:sz="8" w:space="0" w:color="auto"/>
            </w:tcBorders>
            <w:shd w:val="clear" w:color="auto" w:fill="FFFFFF" w:themeFill="background1"/>
            <w:vAlign w:val="center"/>
            <w:hideMark/>
          </w:tcPr>
          <w:p w14:paraId="4561E38B" w14:textId="77777777" w:rsidR="00CC6864" w:rsidRPr="00CC6864" w:rsidRDefault="00CC6864" w:rsidP="00CC6864">
            <w:pPr>
              <w:jc w:val="center"/>
            </w:pPr>
            <w:r w:rsidRPr="00CC6864">
              <w:t>материалы Заказчика (</w:t>
            </w:r>
            <w:proofErr w:type="spellStart"/>
            <w:r w:rsidRPr="00CC6864">
              <w:t>справочно</w:t>
            </w:r>
            <w:proofErr w:type="spellEnd"/>
            <w:r w:rsidRPr="00CC6864">
              <w:t>) в текущих ценах, руб.</w:t>
            </w:r>
          </w:p>
        </w:tc>
        <w:tc>
          <w:tcPr>
            <w:tcW w:w="517" w:type="pct"/>
            <w:tcBorders>
              <w:top w:val="nil"/>
              <w:left w:val="nil"/>
              <w:bottom w:val="single" w:sz="8" w:space="0" w:color="auto"/>
              <w:right w:val="single" w:sz="8" w:space="0" w:color="auto"/>
            </w:tcBorders>
            <w:shd w:val="clear" w:color="auto" w:fill="FFFFFF" w:themeFill="background1"/>
            <w:vAlign w:val="center"/>
            <w:hideMark/>
          </w:tcPr>
          <w:p w14:paraId="57631BBE" w14:textId="77777777" w:rsidR="00CC6864" w:rsidRPr="00CC6864" w:rsidRDefault="00CC6864" w:rsidP="00CC6864">
            <w:pPr>
              <w:jc w:val="center"/>
              <w:rPr>
                <w:i/>
                <w:iCs/>
                <w:sz w:val="16"/>
                <w:szCs w:val="16"/>
              </w:rPr>
            </w:pPr>
            <w:r w:rsidRPr="00CC6864">
              <w:rPr>
                <w:i/>
                <w:iCs/>
                <w:sz w:val="16"/>
                <w:szCs w:val="16"/>
              </w:rPr>
              <w:t>материалы Подрядчика</w:t>
            </w:r>
            <w:r w:rsidRPr="00CC6864">
              <w:rPr>
                <w:i/>
                <w:iCs/>
                <w:sz w:val="16"/>
                <w:szCs w:val="16"/>
              </w:rPr>
              <w:br/>
              <w:t xml:space="preserve"> в текущих ценах, руб.</w:t>
            </w:r>
          </w:p>
        </w:tc>
      </w:tr>
      <w:tr w:rsidR="00947B46" w:rsidRPr="00947B46" w14:paraId="69636B0F" w14:textId="77777777" w:rsidTr="00947B46">
        <w:trPr>
          <w:trHeight w:val="255"/>
        </w:trPr>
        <w:tc>
          <w:tcPr>
            <w:tcW w:w="256" w:type="pct"/>
            <w:tcBorders>
              <w:top w:val="nil"/>
              <w:left w:val="single" w:sz="8" w:space="0" w:color="auto"/>
              <w:bottom w:val="single" w:sz="4" w:space="0" w:color="auto"/>
              <w:right w:val="single" w:sz="4" w:space="0" w:color="auto"/>
            </w:tcBorders>
            <w:shd w:val="clear" w:color="auto" w:fill="FFFFFF" w:themeFill="background1"/>
            <w:noWrap/>
            <w:vAlign w:val="center"/>
            <w:hideMark/>
          </w:tcPr>
          <w:p w14:paraId="0B326965" w14:textId="77777777" w:rsidR="00CC6864" w:rsidRPr="00CC6864" w:rsidRDefault="00CC6864" w:rsidP="00CC6864">
            <w:pPr>
              <w:jc w:val="center"/>
              <w:rPr>
                <w:b/>
                <w:bCs/>
              </w:rPr>
            </w:pPr>
            <w:r w:rsidRPr="00CC6864">
              <w:rPr>
                <w:b/>
                <w:bCs/>
              </w:rPr>
              <w:t>1</w:t>
            </w:r>
          </w:p>
        </w:tc>
        <w:tc>
          <w:tcPr>
            <w:tcW w:w="340" w:type="pct"/>
            <w:tcBorders>
              <w:top w:val="nil"/>
              <w:left w:val="nil"/>
              <w:bottom w:val="single" w:sz="4" w:space="0" w:color="auto"/>
              <w:right w:val="single" w:sz="4" w:space="0" w:color="auto"/>
            </w:tcBorders>
            <w:shd w:val="clear" w:color="auto" w:fill="FFFFFF" w:themeFill="background1"/>
            <w:noWrap/>
            <w:vAlign w:val="bottom"/>
            <w:hideMark/>
          </w:tcPr>
          <w:p w14:paraId="28020C54" w14:textId="77777777" w:rsidR="00CC6864" w:rsidRPr="00CC6864" w:rsidRDefault="00CC6864" w:rsidP="00CC6864">
            <w:pPr>
              <w:rPr>
                <w:b/>
                <w:bCs/>
              </w:rPr>
            </w:pPr>
            <w:r w:rsidRPr="00CC6864">
              <w:rPr>
                <w:b/>
                <w:bCs/>
              </w:rPr>
              <w:t> </w:t>
            </w:r>
          </w:p>
        </w:tc>
        <w:tc>
          <w:tcPr>
            <w:tcW w:w="1467" w:type="pct"/>
            <w:tcBorders>
              <w:top w:val="nil"/>
              <w:left w:val="nil"/>
              <w:bottom w:val="single" w:sz="4" w:space="0" w:color="auto"/>
              <w:right w:val="single" w:sz="4" w:space="0" w:color="auto"/>
            </w:tcBorders>
            <w:shd w:val="clear" w:color="auto" w:fill="FFFFFF" w:themeFill="background1"/>
            <w:noWrap/>
            <w:vAlign w:val="bottom"/>
            <w:hideMark/>
          </w:tcPr>
          <w:p w14:paraId="719FB4AD" w14:textId="77777777" w:rsidR="00CC6864" w:rsidRPr="00CC6864" w:rsidRDefault="00CC6864" w:rsidP="00CC6864">
            <w:pPr>
              <w:rPr>
                <w:b/>
                <w:bCs/>
                <w:u w:val="single"/>
              </w:rPr>
            </w:pPr>
            <w:r w:rsidRPr="00CC6864">
              <w:rPr>
                <w:b/>
                <w:bCs/>
                <w:u w:val="single"/>
              </w:rPr>
              <w:t>Строительно-монтажные работы, в том числе:</w:t>
            </w:r>
          </w:p>
        </w:tc>
        <w:tc>
          <w:tcPr>
            <w:tcW w:w="629" w:type="pct"/>
            <w:tcBorders>
              <w:top w:val="nil"/>
              <w:left w:val="nil"/>
              <w:bottom w:val="single" w:sz="4" w:space="0" w:color="auto"/>
              <w:right w:val="single" w:sz="4" w:space="0" w:color="auto"/>
            </w:tcBorders>
            <w:shd w:val="clear" w:color="auto" w:fill="FFFFFF" w:themeFill="background1"/>
            <w:noWrap/>
            <w:vAlign w:val="bottom"/>
            <w:hideMark/>
          </w:tcPr>
          <w:p w14:paraId="16E3399A" w14:textId="77777777" w:rsidR="00CC6864" w:rsidRPr="00CC6864" w:rsidRDefault="00CC6864" w:rsidP="00CC6864">
            <w:pPr>
              <w:rPr>
                <w:b/>
                <w:bCs/>
              </w:rPr>
            </w:pPr>
            <w:r w:rsidRPr="00CC6864">
              <w:rPr>
                <w:b/>
                <w:bCs/>
              </w:rPr>
              <w:t> </w:t>
            </w:r>
          </w:p>
        </w:tc>
        <w:tc>
          <w:tcPr>
            <w:tcW w:w="620" w:type="pct"/>
            <w:tcBorders>
              <w:top w:val="nil"/>
              <w:left w:val="nil"/>
              <w:bottom w:val="single" w:sz="4" w:space="0" w:color="auto"/>
              <w:right w:val="nil"/>
            </w:tcBorders>
            <w:shd w:val="clear" w:color="auto" w:fill="FFFFFF" w:themeFill="background1"/>
            <w:noWrap/>
            <w:vAlign w:val="bottom"/>
            <w:hideMark/>
          </w:tcPr>
          <w:p w14:paraId="26257A06" w14:textId="77777777" w:rsidR="00CC6864" w:rsidRPr="00CC6864" w:rsidRDefault="00CC6864" w:rsidP="00CC6864">
            <w:pPr>
              <w:rPr>
                <w:b/>
                <w:bCs/>
              </w:rPr>
            </w:pPr>
            <w:r w:rsidRPr="00CC6864">
              <w:rPr>
                <w:b/>
                <w:bCs/>
              </w:rPr>
              <w:t> </w:t>
            </w:r>
          </w:p>
        </w:tc>
        <w:tc>
          <w:tcPr>
            <w:tcW w:w="627" w:type="pct"/>
            <w:tcBorders>
              <w:top w:val="nil"/>
              <w:left w:val="single" w:sz="4" w:space="0" w:color="auto"/>
              <w:bottom w:val="single" w:sz="4" w:space="0" w:color="auto"/>
              <w:right w:val="single" w:sz="8" w:space="0" w:color="auto"/>
            </w:tcBorders>
            <w:shd w:val="clear" w:color="auto" w:fill="FFFFFF" w:themeFill="background1"/>
            <w:noWrap/>
            <w:vAlign w:val="bottom"/>
            <w:hideMark/>
          </w:tcPr>
          <w:p w14:paraId="06C7110C" w14:textId="77777777" w:rsidR="00CC6864" w:rsidRPr="00CC6864" w:rsidRDefault="00CC6864" w:rsidP="00CC6864">
            <w:pPr>
              <w:rPr>
                <w:b/>
                <w:bCs/>
              </w:rPr>
            </w:pPr>
            <w:r w:rsidRPr="00CC6864">
              <w:rPr>
                <w:b/>
                <w:bCs/>
              </w:rPr>
              <w:t> </w:t>
            </w:r>
          </w:p>
        </w:tc>
        <w:tc>
          <w:tcPr>
            <w:tcW w:w="545" w:type="pct"/>
            <w:tcBorders>
              <w:top w:val="nil"/>
              <w:left w:val="nil"/>
              <w:bottom w:val="single" w:sz="4" w:space="0" w:color="auto"/>
              <w:right w:val="single" w:sz="4" w:space="0" w:color="auto"/>
            </w:tcBorders>
            <w:shd w:val="clear" w:color="auto" w:fill="FFFFFF" w:themeFill="background1"/>
            <w:noWrap/>
            <w:vAlign w:val="bottom"/>
            <w:hideMark/>
          </w:tcPr>
          <w:p w14:paraId="1DE5BD2C" w14:textId="77777777" w:rsidR="00CC6864" w:rsidRPr="00CC6864" w:rsidRDefault="00CC6864" w:rsidP="00CC6864">
            <w:pPr>
              <w:rPr>
                <w:b/>
                <w:bCs/>
              </w:rPr>
            </w:pPr>
            <w:r w:rsidRPr="00CC6864">
              <w:rPr>
                <w:b/>
                <w:bCs/>
              </w:rPr>
              <w:t> </w:t>
            </w:r>
          </w:p>
        </w:tc>
        <w:tc>
          <w:tcPr>
            <w:tcW w:w="517" w:type="pct"/>
            <w:tcBorders>
              <w:top w:val="nil"/>
              <w:left w:val="nil"/>
              <w:bottom w:val="single" w:sz="4" w:space="0" w:color="auto"/>
              <w:right w:val="single" w:sz="4" w:space="0" w:color="auto"/>
            </w:tcBorders>
            <w:shd w:val="clear" w:color="auto" w:fill="FFFFFF" w:themeFill="background1"/>
            <w:noWrap/>
            <w:vAlign w:val="bottom"/>
            <w:hideMark/>
          </w:tcPr>
          <w:p w14:paraId="11970339" w14:textId="77777777" w:rsidR="00CC6864" w:rsidRPr="00CC6864" w:rsidRDefault="00CC6864" w:rsidP="00CC6864">
            <w:pPr>
              <w:rPr>
                <w:b/>
                <w:bCs/>
                <w:i/>
                <w:iCs/>
                <w:sz w:val="16"/>
                <w:szCs w:val="16"/>
              </w:rPr>
            </w:pPr>
            <w:r w:rsidRPr="00CC6864">
              <w:rPr>
                <w:b/>
                <w:bCs/>
                <w:i/>
                <w:iCs/>
                <w:sz w:val="16"/>
                <w:szCs w:val="16"/>
              </w:rPr>
              <w:t> </w:t>
            </w:r>
          </w:p>
        </w:tc>
      </w:tr>
      <w:tr w:rsidR="00947B46" w:rsidRPr="00947B46" w14:paraId="082D0F73" w14:textId="77777777" w:rsidTr="00947B46">
        <w:trPr>
          <w:trHeight w:val="585"/>
        </w:trPr>
        <w:tc>
          <w:tcPr>
            <w:tcW w:w="256" w:type="pct"/>
            <w:tcBorders>
              <w:top w:val="nil"/>
              <w:left w:val="single" w:sz="8" w:space="0" w:color="auto"/>
              <w:bottom w:val="single" w:sz="4" w:space="0" w:color="auto"/>
              <w:right w:val="single" w:sz="4" w:space="0" w:color="auto"/>
            </w:tcBorders>
            <w:shd w:val="clear" w:color="auto" w:fill="FFFFFF" w:themeFill="background1"/>
            <w:noWrap/>
            <w:vAlign w:val="center"/>
            <w:hideMark/>
          </w:tcPr>
          <w:p w14:paraId="260F17FC" w14:textId="77777777" w:rsidR="00CC6864" w:rsidRPr="00CC6864" w:rsidRDefault="00CC6864" w:rsidP="00CC6864">
            <w:pPr>
              <w:jc w:val="center"/>
            </w:pPr>
            <w:r w:rsidRPr="00CC6864">
              <w:t>1.1</w:t>
            </w:r>
          </w:p>
        </w:tc>
        <w:tc>
          <w:tcPr>
            <w:tcW w:w="340" w:type="pct"/>
            <w:tcBorders>
              <w:top w:val="nil"/>
              <w:left w:val="nil"/>
              <w:bottom w:val="single" w:sz="4" w:space="0" w:color="auto"/>
              <w:right w:val="single" w:sz="4" w:space="0" w:color="auto"/>
            </w:tcBorders>
            <w:shd w:val="clear" w:color="auto" w:fill="FFFFFF" w:themeFill="background1"/>
            <w:vAlign w:val="center"/>
            <w:hideMark/>
          </w:tcPr>
          <w:p w14:paraId="2C17E9DA" w14:textId="77777777" w:rsidR="00CC6864" w:rsidRPr="00CC6864" w:rsidRDefault="00CC6864" w:rsidP="00CC6864">
            <w:pPr>
              <w:jc w:val="center"/>
            </w:pPr>
            <w:r w:rsidRPr="00CC6864">
              <w:t>№ 02-01</w:t>
            </w:r>
          </w:p>
        </w:tc>
        <w:tc>
          <w:tcPr>
            <w:tcW w:w="1467" w:type="pct"/>
            <w:tcBorders>
              <w:top w:val="nil"/>
              <w:left w:val="nil"/>
              <w:bottom w:val="single" w:sz="4" w:space="0" w:color="auto"/>
              <w:right w:val="single" w:sz="4" w:space="0" w:color="auto"/>
            </w:tcBorders>
            <w:shd w:val="clear" w:color="auto" w:fill="FFFFFF" w:themeFill="background1"/>
            <w:vAlign w:val="center"/>
            <w:hideMark/>
          </w:tcPr>
          <w:p w14:paraId="2C7318BA" w14:textId="77777777" w:rsidR="00CC6864" w:rsidRPr="00CC6864" w:rsidRDefault="00CC6864" w:rsidP="00CC6864">
            <w:r w:rsidRPr="00CC6864">
              <w:t xml:space="preserve">ПС 110 </w:t>
            </w:r>
            <w:proofErr w:type="spellStart"/>
            <w:r w:rsidRPr="00CC6864">
              <w:t>кВ</w:t>
            </w:r>
            <w:proofErr w:type="spellEnd"/>
            <w:r w:rsidRPr="00CC6864">
              <w:t xml:space="preserve"> Кутулик Оборудование и монтажные работы</w:t>
            </w:r>
          </w:p>
        </w:tc>
        <w:tc>
          <w:tcPr>
            <w:tcW w:w="629" w:type="pct"/>
            <w:tcBorders>
              <w:top w:val="nil"/>
              <w:left w:val="nil"/>
              <w:bottom w:val="single" w:sz="4" w:space="0" w:color="auto"/>
              <w:right w:val="single" w:sz="4" w:space="0" w:color="auto"/>
            </w:tcBorders>
            <w:shd w:val="clear" w:color="auto" w:fill="FFFFFF" w:themeFill="background1"/>
            <w:noWrap/>
            <w:vAlign w:val="center"/>
            <w:hideMark/>
          </w:tcPr>
          <w:p w14:paraId="56886AD1" w14:textId="77777777" w:rsidR="00CC6864" w:rsidRPr="00CC6864" w:rsidRDefault="00CC6864" w:rsidP="00CC6864">
            <w:pPr>
              <w:jc w:val="center"/>
            </w:pPr>
            <w:r w:rsidRPr="00CC6864">
              <w:t>485 146,00</w:t>
            </w:r>
          </w:p>
        </w:tc>
        <w:tc>
          <w:tcPr>
            <w:tcW w:w="620" w:type="pct"/>
            <w:tcBorders>
              <w:top w:val="nil"/>
              <w:left w:val="nil"/>
              <w:bottom w:val="single" w:sz="4" w:space="0" w:color="auto"/>
              <w:right w:val="nil"/>
            </w:tcBorders>
            <w:shd w:val="clear" w:color="auto" w:fill="FFFFFF" w:themeFill="background1"/>
            <w:noWrap/>
            <w:vAlign w:val="center"/>
            <w:hideMark/>
          </w:tcPr>
          <w:p w14:paraId="4A76A632" w14:textId="77777777" w:rsidR="00CC6864" w:rsidRPr="00CC6864" w:rsidRDefault="00CC6864" w:rsidP="00CC6864">
            <w:pPr>
              <w:jc w:val="center"/>
            </w:pPr>
            <w:r w:rsidRPr="00CC6864">
              <w:t> </w:t>
            </w:r>
          </w:p>
        </w:tc>
        <w:tc>
          <w:tcPr>
            <w:tcW w:w="627" w:type="pct"/>
            <w:tcBorders>
              <w:top w:val="nil"/>
              <w:left w:val="single" w:sz="4" w:space="0" w:color="auto"/>
              <w:bottom w:val="single" w:sz="4" w:space="0" w:color="auto"/>
              <w:right w:val="single" w:sz="8" w:space="0" w:color="auto"/>
            </w:tcBorders>
            <w:shd w:val="clear" w:color="auto" w:fill="FFFFFF" w:themeFill="background1"/>
            <w:noWrap/>
            <w:vAlign w:val="center"/>
            <w:hideMark/>
          </w:tcPr>
          <w:p w14:paraId="44D2B6F0" w14:textId="77777777" w:rsidR="00CC6864" w:rsidRPr="00CC6864" w:rsidRDefault="00CC6864" w:rsidP="00CC6864">
            <w:pPr>
              <w:jc w:val="center"/>
            </w:pPr>
            <w:r w:rsidRPr="00CC6864">
              <w:t>726 180,00</w:t>
            </w:r>
          </w:p>
        </w:tc>
        <w:tc>
          <w:tcPr>
            <w:tcW w:w="545" w:type="pct"/>
            <w:tcBorders>
              <w:top w:val="nil"/>
              <w:left w:val="nil"/>
              <w:bottom w:val="single" w:sz="4" w:space="0" w:color="auto"/>
              <w:right w:val="single" w:sz="4" w:space="0" w:color="auto"/>
            </w:tcBorders>
            <w:shd w:val="clear" w:color="auto" w:fill="FFFFFF" w:themeFill="background1"/>
            <w:noWrap/>
            <w:vAlign w:val="center"/>
            <w:hideMark/>
          </w:tcPr>
          <w:p w14:paraId="62C0E8CE" w14:textId="77777777" w:rsidR="00CC6864" w:rsidRPr="00CC6864" w:rsidRDefault="00CC6864" w:rsidP="00CC6864">
            <w:pPr>
              <w:jc w:val="center"/>
            </w:pPr>
            <w:r w:rsidRPr="00CC6864">
              <w:t> </w:t>
            </w:r>
          </w:p>
        </w:tc>
        <w:tc>
          <w:tcPr>
            <w:tcW w:w="517" w:type="pct"/>
            <w:tcBorders>
              <w:top w:val="nil"/>
              <w:left w:val="nil"/>
              <w:bottom w:val="single" w:sz="4" w:space="0" w:color="auto"/>
              <w:right w:val="single" w:sz="4" w:space="0" w:color="auto"/>
            </w:tcBorders>
            <w:shd w:val="clear" w:color="auto" w:fill="FFFFFF" w:themeFill="background1"/>
            <w:noWrap/>
            <w:vAlign w:val="center"/>
            <w:hideMark/>
          </w:tcPr>
          <w:p w14:paraId="1DB01BF4" w14:textId="77777777" w:rsidR="00CC6864" w:rsidRPr="00CC6864" w:rsidRDefault="00CC6864" w:rsidP="00CC6864">
            <w:pPr>
              <w:jc w:val="center"/>
              <w:rPr>
                <w:i/>
                <w:iCs/>
                <w:sz w:val="16"/>
                <w:szCs w:val="16"/>
              </w:rPr>
            </w:pPr>
            <w:r w:rsidRPr="00CC6864">
              <w:rPr>
                <w:i/>
                <w:iCs/>
                <w:sz w:val="16"/>
                <w:szCs w:val="16"/>
              </w:rPr>
              <w:t>8 281,00</w:t>
            </w:r>
          </w:p>
        </w:tc>
      </w:tr>
      <w:tr w:rsidR="00947B46" w:rsidRPr="00947B46" w14:paraId="6C7EA74E" w14:textId="77777777" w:rsidTr="00947B46">
        <w:trPr>
          <w:trHeight w:val="255"/>
        </w:trPr>
        <w:tc>
          <w:tcPr>
            <w:tcW w:w="256" w:type="pct"/>
            <w:tcBorders>
              <w:top w:val="nil"/>
              <w:left w:val="single" w:sz="8" w:space="0" w:color="auto"/>
              <w:bottom w:val="single" w:sz="4" w:space="0" w:color="auto"/>
              <w:right w:val="single" w:sz="4" w:space="0" w:color="auto"/>
            </w:tcBorders>
            <w:shd w:val="clear" w:color="auto" w:fill="FFFFFF" w:themeFill="background1"/>
            <w:noWrap/>
            <w:vAlign w:val="center"/>
            <w:hideMark/>
          </w:tcPr>
          <w:p w14:paraId="43B65DE8" w14:textId="77777777" w:rsidR="00CC6864" w:rsidRPr="00CC6864" w:rsidRDefault="00CC6864" w:rsidP="00CC6864">
            <w:pPr>
              <w:jc w:val="center"/>
              <w:rPr>
                <w:b/>
                <w:bCs/>
              </w:rPr>
            </w:pPr>
            <w:r w:rsidRPr="00CC6864">
              <w:rPr>
                <w:b/>
                <w:bCs/>
              </w:rPr>
              <w:t> </w:t>
            </w:r>
          </w:p>
        </w:tc>
        <w:tc>
          <w:tcPr>
            <w:tcW w:w="340" w:type="pct"/>
            <w:tcBorders>
              <w:top w:val="nil"/>
              <w:left w:val="nil"/>
              <w:bottom w:val="single" w:sz="4" w:space="0" w:color="auto"/>
              <w:right w:val="single" w:sz="4" w:space="0" w:color="auto"/>
            </w:tcBorders>
            <w:shd w:val="clear" w:color="auto" w:fill="FFFFFF" w:themeFill="background1"/>
            <w:noWrap/>
            <w:vAlign w:val="bottom"/>
            <w:hideMark/>
          </w:tcPr>
          <w:p w14:paraId="463D70C9" w14:textId="77777777" w:rsidR="00CC6864" w:rsidRPr="00CC6864" w:rsidRDefault="00CC6864" w:rsidP="00CC6864">
            <w:pPr>
              <w:rPr>
                <w:b/>
                <w:bCs/>
              </w:rPr>
            </w:pPr>
            <w:r w:rsidRPr="00CC6864">
              <w:rPr>
                <w:b/>
                <w:bCs/>
              </w:rPr>
              <w:t> </w:t>
            </w:r>
          </w:p>
        </w:tc>
        <w:tc>
          <w:tcPr>
            <w:tcW w:w="1467" w:type="pct"/>
            <w:tcBorders>
              <w:top w:val="nil"/>
              <w:left w:val="nil"/>
              <w:bottom w:val="single" w:sz="4" w:space="0" w:color="auto"/>
              <w:right w:val="single" w:sz="4" w:space="0" w:color="auto"/>
            </w:tcBorders>
            <w:shd w:val="clear" w:color="auto" w:fill="FFFFFF" w:themeFill="background1"/>
            <w:noWrap/>
            <w:vAlign w:val="bottom"/>
            <w:hideMark/>
          </w:tcPr>
          <w:p w14:paraId="3E1CB140" w14:textId="77777777" w:rsidR="00CC6864" w:rsidRPr="00CC6864" w:rsidRDefault="00CC6864" w:rsidP="00CC6864">
            <w:pPr>
              <w:rPr>
                <w:b/>
                <w:bCs/>
              </w:rPr>
            </w:pPr>
            <w:r w:rsidRPr="00CC6864">
              <w:rPr>
                <w:b/>
                <w:bCs/>
              </w:rPr>
              <w:t>Итого СМР</w:t>
            </w:r>
          </w:p>
        </w:tc>
        <w:tc>
          <w:tcPr>
            <w:tcW w:w="629" w:type="pct"/>
            <w:tcBorders>
              <w:top w:val="nil"/>
              <w:left w:val="nil"/>
              <w:bottom w:val="single" w:sz="4" w:space="0" w:color="auto"/>
              <w:right w:val="single" w:sz="4" w:space="0" w:color="auto"/>
            </w:tcBorders>
            <w:shd w:val="clear" w:color="auto" w:fill="FFFFFF" w:themeFill="background1"/>
            <w:noWrap/>
            <w:vAlign w:val="center"/>
            <w:hideMark/>
          </w:tcPr>
          <w:p w14:paraId="6DC8C31B" w14:textId="77777777" w:rsidR="00CC6864" w:rsidRPr="00CC6864" w:rsidRDefault="00CC6864" w:rsidP="00CC6864">
            <w:pPr>
              <w:jc w:val="center"/>
              <w:rPr>
                <w:b/>
                <w:bCs/>
              </w:rPr>
            </w:pPr>
            <w:r w:rsidRPr="00CC6864">
              <w:rPr>
                <w:b/>
                <w:bCs/>
              </w:rPr>
              <w:t>485 146,00</w:t>
            </w:r>
          </w:p>
        </w:tc>
        <w:tc>
          <w:tcPr>
            <w:tcW w:w="620" w:type="pct"/>
            <w:tcBorders>
              <w:top w:val="nil"/>
              <w:left w:val="nil"/>
              <w:bottom w:val="single" w:sz="4" w:space="0" w:color="auto"/>
              <w:right w:val="nil"/>
            </w:tcBorders>
            <w:shd w:val="clear" w:color="auto" w:fill="FFFFFF" w:themeFill="background1"/>
            <w:noWrap/>
            <w:vAlign w:val="center"/>
            <w:hideMark/>
          </w:tcPr>
          <w:p w14:paraId="49F1E15D" w14:textId="77777777" w:rsidR="00CC6864" w:rsidRPr="00CC6864" w:rsidRDefault="00CC6864" w:rsidP="00CC6864">
            <w:pPr>
              <w:jc w:val="center"/>
              <w:rPr>
                <w:b/>
                <w:bCs/>
              </w:rPr>
            </w:pPr>
            <w:r w:rsidRPr="00CC6864">
              <w:rPr>
                <w:b/>
                <w:bCs/>
              </w:rPr>
              <w:t>0,00</w:t>
            </w:r>
          </w:p>
        </w:tc>
        <w:tc>
          <w:tcPr>
            <w:tcW w:w="627" w:type="pct"/>
            <w:tcBorders>
              <w:top w:val="nil"/>
              <w:left w:val="single" w:sz="4" w:space="0" w:color="auto"/>
              <w:bottom w:val="single" w:sz="4" w:space="0" w:color="auto"/>
              <w:right w:val="single" w:sz="8" w:space="0" w:color="auto"/>
            </w:tcBorders>
            <w:shd w:val="clear" w:color="auto" w:fill="FFFFFF" w:themeFill="background1"/>
            <w:noWrap/>
            <w:vAlign w:val="center"/>
            <w:hideMark/>
          </w:tcPr>
          <w:p w14:paraId="5F5F7EAE" w14:textId="77777777" w:rsidR="00CC6864" w:rsidRPr="00CC6864" w:rsidRDefault="00CC6864" w:rsidP="00CC6864">
            <w:pPr>
              <w:jc w:val="center"/>
              <w:rPr>
                <w:b/>
                <w:bCs/>
              </w:rPr>
            </w:pPr>
            <w:r w:rsidRPr="00CC6864">
              <w:rPr>
                <w:b/>
                <w:bCs/>
              </w:rPr>
              <w:t>726 180,00</w:t>
            </w:r>
          </w:p>
        </w:tc>
        <w:tc>
          <w:tcPr>
            <w:tcW w:w="545" w:type="pct"/>
            <w:tcBorders>
              <w:top w:val="nil"/>
              <w:left w:val="nil"/>
              <w:bottom w:val="single" w:sz="4" w:space="0" w:color="auto"/>
              <w:right w:val="single" w:sz="4" w:space="0" w:color="auto"/>
            </w:tcBorders>
            <w:shd w:val="clear" w:color="auto" w:fill="FFFFFF" w:themeFill="background1"/>
            <w:noWrap/>
            <w:vAlign w:val="center"/>
            <w:hideMark/>
          </w:tcPr>
          <w:p w14:paraId="6D8BC781" w14:textId="77777777" w:rsidR="00CC6864" w:rsidRPr="00CC6864" w:rsidRDefault="00CC6864" w:rsidP="00CC6864">
            <w:pPr>
              <w:jc w:val="center"/>
              <w:rPr>
                <w:b/>
                <w:bCs/>
              </w:rPr>
            </w:pPr>
            <w:r w:rsidRPr="00CC6864">
              <w:rPr>
                <w:b/>
                <w:bCs/>
              </w:rPr>
              <w:t>0,00</w:t>
            </w:r>
          </w:p>
        </w:tc>
        <w:tc>
          <w:tcPr>
            <w:tcW w:w="517" w:type="pct"/>
            <w:tcBorders>
              <w:top w:val="nil"/>
              <w:left w:val="nil"/>
              <w:bottom w:val="single" w:sz="4" w:space="0" w:color="auto"/>
              <w:right w:val="single" w:sz="4" w:space="0" w:color="auto"/>
            </w:tcBorders>
            <w:shd w:val="clear" w:color="auto" w:fill="FFFFFF" w:themeFill="background1"/>
            <w:noWrap/>
            <w:vAlign w:val="center"/>
            <w:hideMark/>
          </w:tcPr>
          <w:p w14:paraId="26718817" w14:textId="77777777" w:rsidR="00CC6864" w:rsidRPr="00CC6864" w:rsidRDefault="00CC6864" w:rsidP="00CC6864">
            <w:pPr>
              <w:jc w:val="center"/>
              <w:rPr>
                <w:b/>
                <w:bCs/>
                <w:i/>
                <w:iCs/>
                <w:sz w:val="16"/>
                <w:szCs w:val="16"/>
              </w:rPr>
            </w:pPr>
            <w:r w:rsidRPr="00CC6864">
              <w:rPr>
                <w:b/>
                <w:bCs/>
                <w:i/>
                <w:iCs/>
                <w:sz w:val="16"/>
                <w:szCs w:val="16"/>
              </w:rPr>
              <w:t>8 281,00</w:t>
            </w:r>
          </w:p>
        </w:tc>
      </w:tr>
      <w:tr w:rsidR="00947B46" w:rsidRPr="00947B46" w14:paraId="6711F92A" w14:textId="77777777" w:rsidTr="00947B46">
        <w:trPr>
          <w:trHeight w:val="255"/>
        </w:trPr>
        <w:tc>
          <w:tcPr>
            <w:tcW w:w="256" w:type="pct"/>
            <w:tcBorders>
              <w:top w:val="nil"/>
              <w:left w:val="single" w:sz="8" w:space="0" w:color="auto"/>
              <w:bottom w:val="single" w:sz="4" w:space="0" w:color="auto"/>
              <w:right w:val="single" w:sz="4" w:space="0" w:color="auto"/>
            </w:tcBorders>
            <w:shd w:val="clear" w:color="auto" w:fill="FFFFFF" w:themeFill="background1"/>
            <w:noWrap/>
            <w:vAlign w:val="center"/>
            <w:hideMark/>
          </w:tcPr>
          <w:p w14:paraId="51E54A14" w14:textId="77777777" w:rsidR="00CC6864" w:rsidRPr="00CC6864" w:rsidRDefault="00CC6864" w:rsidP="00CC6864">
            <w:pPr>
              <w:jc w:val="center"/>
              <w:rPr>
                <w:b/>
                <w:bCs/>
              </w:rPr>
            </w:pPr>
            <w:r w:rsidRPr="00CC6864">
              <w:rPr>
                <w:b/>
                <w:bCs/>
              </w:rPr>
              <w:t> </w:t>
            </w:r>
          </w:p>
        </w:tc>
        <w:tc>
          <w:tcPr>
            <w:tcW w:w="340" w:type="pct"/>
            <w:tcBorders>
              <w:top w:val="nil"/>
              <w:left w:val="nil"/>
              <w:bottom w:val="single" w:sz="4" w:space="0" w:color="auto"/>
              <w:right w:val="single" w:sz="4" w:space="0" w:color="auto"/>
            </w:tcBorders>
            <w:shd w:val="clear" w:color="auto" w:fill="FFFFFF" w:themeFill="background1"/>
            <w:noWrap/>
            <w:vAlign w:val="center"/>
            <w:hideMark/>
          </w:tcPr>
          <w:p w14:paraId="6457CD16" w14:textId="77777777" w:rsidR="00CC6864" w:rsidRPr="00CC6864" w:rsidRDefault="00CC6864" w:rsidP="00CC6864">
            <w:pPr>
              <w:jc w:val="center"/>
            </w:pPr>
            <w:r w:rsidRPr="00CC6864">
              <w:t>расчет № 1</w:t>
            </w:r>
          </w:p>
        </w:tc>
        <w:tc>
          <w:tcPr>
            <w:tcW w:w="1467" w:type="pct"/>
            <w:tcBorders>
              <w:top w:val="nil"/>
              <w:left w:val="nil"/>
              <w:bottom w:val="single" w:sz="4" w:space="0" w:color="auto"/>
              <w:right w:val="single" w:sz="4" w:space="0" w:color="auto"/>
            </w:tcBorders>
            <w:shd w:val="clear" w:color="auto" w:fill="FFFFFF" w:themeFill="background1"/>
            <w:vAlign w:val="bottom"/>
            <w:hideMark/>
          </w:tcPr>
          <w:p w14:paraId="1763AD72" w14:textId="77777777" w:rsidR="00CC6864" w:rsidRPr="00CC6864" w:rsidRDefault="00CC6864" w:rsidP="00CC6864">
            <w:pPr>
              <w:rPr>
                <w:b/>
                <w:bCs/>
              </w:rPr>
            </w:pPr>
            <w:r w:rsidRPr="00CC6864">
              <w:rPr>
                <w:b/>
                <w:bCs/>
              </w:rPr>
              <w:t>Зимнее удорожание  4,3%/0,52*</w:t>
            </w:r>
          </w:p>
        </w:tc>
        <w:tc>
          <w:tcPr>
            <w:tcW w:w="629" w:type="pct"/>
            <w:tcBorders>
              <w:top w:val="nil"/>
              <w:left w:val="nil"/>
              <w:bottom w:val="single" w:sz="4" w:space="0" w:color="auto"/>
              <w:right w:val="single" w:sz="4" w:space="0" w:color="auto"/>
            </w:tcBorders>
            <w:shd w:val="clear" w:color="auto" w:fill="FFFFFF" w:themeFill="background1"/>
            <w:noWrap/>
            <w:vAlign w:val="center"/>
            <w:hideMark/>
          </w:tcPr>
          <w:p w14:paraId="6601A9D5" w14:textId="77777777" w:rsidR="00CC6864" w:rsidRPr="00CC6864" w:rsidRDefault="00CC6864" w:rsidP="00CC6864">
            <w:pPr>
              <w:jc w:val="center"/>
            </w:pPr>
            <w:r w:rsidRPr="00CC6864">
              <w:t>25 678,00</w:t>
            </w:r>
          </w:p>
        </w:tc>
        <w:tc>
          <w:tcPr>
            <w:tcW w:w="620" w:type="pct"/>
            <w:tcBorders>
              <w:top w:val="nil"/>
              <w:left w:val="nil"/>
              <w:bottom w:val="single" w:sz="4" w:space="0" w:color="auto"/>
              <w:right w:val="nil"/>
            </w:tcBorders>
            <w:shd w:val="clear" w:color="auto" w:fill="FFFFFF" w:themeFill="background1"/>
            <w:noWrap/>
            <w:vAlign w:val="center"/>
            <w:hideMark/>
          </w:tcPr>
          <w:p w14:paraId="68DD2BCA" w14:textId="77777777" w:rsidR="00CC6864" w:rsidRPr="00CC6864" w:rsidRDefault="00CC6864" w:rsidP="00CC6864">
            <w:pPr>
              <w:jc w:val="center"/>
            </w:pPr>
            <w:r w:rsidRPr="00CC6864">
              <w:t> </w:t>
            </w:r>
          </w:p>
        </w:tc>
        <w:tc>
          <w:tcPr>
            <w:tcW w:w="627" w:type="pct"/>
            <w:tcBorders>
              <w:top w:val="nil"/>
              <w:left w:val="single" w:sz="4" w:space="0" w:color="auto"/>
              <w:bottom w:val="single" w:sz="4" w:space="0" w:color="auto"/>
              <w:right w:val="single" w:sz="8" w:space="0" w:color="auto"/>
            </w:tcBorders>
            <w:shd w:val="clear" w:color="auto" w:fill="FFFFFF" w:themeFill="background1"/>
            <w:noWrap/>
            <w:vAlign w:val="center"/>
            <w:hideMark/>
          </w:tcPr>
          <w:p w14:paraId="07E5D54E" w14:textId="77777777" w:rsidR="00CC6864" w:rsidRPr="00CC6864" w:rsidRDefault="00CC6864" w:rsidP="00CC6864">
            <w:pPr>
              <w:jc w:val="center"/>
            </w:pPr>
            <w:r w:rsidRPr="00CC6864">
              <w:t> </w:t>
            </w:r>
          </w:p>
        </w:tc>
        <w:tc>
          <w:tcPr>
            <w:tcW w:w="545" w:type="pct"/>
            <w:tcBorders>
              <w:top w:val="nil"/>
              <w:left w:val="nil"/>
              <w:bottom w:val="single" w:sz="4" w:space="0" w:color="auto"/>
              <w:right w:val="single" w:sz="4" w:space="0" w:color="auto"/>
            </w:tcBorders>
            <w:shd w:val="clear" w:color="auto" w:fill="FFFFFF" w:themeFill="background1"/>
            <w:noWrap/>
            <w:vAlign w:val="center"/>
            <w:hideMark/>
          </w:tcPr>
          <w:p w14:paraId="1734BA8D" w14:textId="77777777" w:rsidR="00CC6864" w:rsidRPr="00CC6864" w:rsidRDefault="00CC6864" w:rsidP="00CC6864">
            <w:pPr>
              <w:jc w:val="center"/>
            </w:pPr>
            <w:r w:rsidRPr="00CC6864">
              <w:t> </w:t>
            </w:r>
          </w:p>
        </w:tc>
        <w:tc>
          <w:tcPr>
            <w:tcW w:w="517" w:type="pct"/>
            <w:tcBorders>
              <w:top w:val="nil"/>
              <w:left w:val="nil"/>
              <w:bottom w:val="single" w:sz="4" w:space="0" w:color="auto"/>
              <w:right w:val="single" w:sz="4" w:space="0" w:color="auto"/>
            </w:tcBorders>
            <w:shd w:val="clear" w:color="auto" w:fill="FFFFFF" w:themeFill="background1"/>
            <w:noWrap/>
            <w:vAlign w:val="center"/>
            <w:hideMark/>
          </w:tcPr>
          <w:p w14:paraId="5CE562F3"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01C34128" w14:textId="77777777" w:rsidTr="00947B46">
        <w:trPr>
          <w:trHeight w:val="255"/>
        </w:trPr>
        <w:tc>
          <w:tcPr>
            <w:tcW w:w="256" w:type="pct"/>
            <w:tcBorders>
              <w:top w:val="nil"/>
              <w:left w:val="single" w:sz="8" w:space="0" w:color="auto"/>
              <w:bottom w:val="single" w:sz="4" w:space="0" w:color="auto"/>
              <w:right w:val="single" w:sz="4" w:space="0" w:color="auto"/>
            </w:tcBorders>
            <w:shd w:val="clear" w:color="auto" w:fill="FFFFFF" w:themeFill="background1"/>
            <w:noWrap/>
            <w:vAlign w:val="center"/>
            <w:hideMark/>
          </w:tcPr>
          <w:p w14:paraId="3790A7E2" w14:textId="77777777" w:rsidR="00CC6864" w:rsidRPr="00CC6864" w:rsidRDefault="00CC6864" w:rsidP="00CC6864">
            <w:pPr>
              <w:jc w:val="center"/>
              <w:rPr>
                <w:b/>
                <w:bCs/>
              </w:rPr>
            </w:pPr>
            <w:r w:rsidRPr="00CC6864">
              <w:rPr>
                <w:b/>
                <w:bCs/>
              </w:rPr>
              <w:t> </w:t>
            </w:r>
          </w:p>
        </w:tc>
        <w:tc>
          <w:tcPr>
            <w:tcW w:w="340" w:type="pct"/>
            <w:tcBorders>
              <w:top w:val="nil"/>
              <w:left w:val="nil"/>
              <w:bottom w:val="single" w:sz="4" w:space="0" w:color="auto"/>
              <w:right w:val="single" w:sz="4" w:space="0" w:color="auto"/>
            </w:tcBorders>
            <w:shd w:val="clear" w:color="auto" w:fill="FFFFFF" w:themeFill="background1"/>
            <w:noWrap/>
            <w:vAlign w:val="bottom"/>
            <w:hideMark/>
          </w:tcPr>
          <w:p w14:paraId="43856AF5" w14:textId="77777777" w:rsidR="00CC6864" w:rsidRPr="00CC6864" w:rsidRDefault="00CC6864" w:rsidP="00CC6864">
            <w:pPr>
              <w:rPr>
                <w:b/>
                <w:bCs/>
              </w:rPr>
            </w:pPr>
            <w:r w:rsidRPr="00CC6864">
              <w:rPr>
                <w:b/>
                <w:bCs/>
              </w:rPr>
              <w:t> </w:t>
            </w:r>
          </w:p>
        </w:tc>
        <w:tc>
          <w:tcPr>
            <w:tcW w:w="1467" w:type="pct"/>
            <w:tcBorders>
              <w:top w:val="nil"/>
              <w:left w:val="nil"/>
              <w:bottom w:val="single" w:sz="4" w:space="0" w:color="auto"/>
              <w:right w:val="single" w:sz="4" w:space="0" w:color="auto"/>
            </w:tcBorders>
            <w:shd w:val="clear" w:color="auto" w:fill="FFFFFF" w:themeFill="background1"/>
            <w:vAlign w:val="bottom"/>
            <w:hideMark/>
          </w:tcPr>
          <w:p w14:paraId="70651B62" w14:textId="77777777" w:rsidR="00CC6864" w:rsidRPr="00CC6864" w:rsidRDefault="00CC6864" w:rsidP="00CC6864">
            <w:pPr>
              <w:rPr>
                <w:b/>
                <w:bCs/>
              </w:rPr>
            </w:pPr>
            <w:r w:rsidRPr="00CC6864">
              <w:rPr>
                <w:b/>
                <w:bCs/>
              </w:rPr>
              <w:t>Итого СМР с зимними удорожаниями</w:t>
            </w:r>
          </w:p>
        </w:tc>
        <w:tc>
          <w:tcPr>
            <w:tcW w:w="629" w:type="pct"/>
            <w:tcBorders>
              <w:top w:val="nil"/>
              <w:left w:val="nil"/>
              <w:bottom w:val="single" w:sz="4" w:space="0" w:color="auto"/>
              <w:right w:val="single" w:sz="4" w:space="0" w:color="auto"/>
            </w:tcBorders>
            <w:shd w:val="clear" w:color="auto" w:fill="FFFFFF" w:themeFill="background1"/>
            <w:noWrap/>
            <w:vAlign w:val="center"/>
            <w:hideMark/>
          </w:tcPr>
          <w:p w14:paraId="71D86B65" w14:textId="77777777" w:rsidR="00CC6864" w:rsidRPr="00CC6864" w:rsidRDefault="00CC6864" w:rsidP="00CC6864">
            <w:pPr>
              <w:jc w:val="center"/>
              <w:rPr>
                <w:b/>
                <w:bCs/>
              </w:rPr>
            </w:pPr>
            <w:r w:rsidRPr="00CC6864">
              <w:rPr>
                <w:b/>
                <w:bCs/>
              </w:rPr>
              <w:t>510 824,00</w:t>
            </w:r>
          </w:p>
        </w:tc>
        <w:tc>
          <w:tcPr>
            <w:tcW w:w="620" w:type="pct"/>
            <w:tcBorders>
              <w:top w:val="nil"/>
              <w:left w:val="nil"/>
              <w:bottom w:val="single" w:sz="4" w:space="0" w:color="auto"/>
              <w:right w:val="nil"/>
            </w:tcBorders>
            <w:shd w:val="clear" w:color="auto" w:fill="FFFFFF" w:themeFill="background1"/>
            <w:noWrap/>
            <w:vAlign w:val="center"/>
            <w:hideMark/>
          </w:tcPr>
          <w:p w14:paraId="169CF802" w14:textId="77777777" w:rsidR="00CC6864" w:rsidRPr="00CC6864" w:rsidRDefault="00CC6864" w:rsidP="00CC6864">
            <w:pPr>
              <w:jc w:val="center"/>
            </w:pPr>
            <w:r w:rsidRPr="00CC6864">
              <w:t> </w:t>
            </w:r>
          </w:p>
        </w:tc>
        <w:tc>
          <w:tcPr>
            <w:tcW w:w="627" w:type="pct"/>
            <w:tcBorders>
              <w:top w:val="nil"/>
              <w:left w:val="single" w:sz="4" w:space="0" w:color="auto"/>
              <w:bottom w:val="single" w:sz="4" w:space="0" w:color="auto"/>
              <w:right w:val="single" w:sz="8" w:space="0" w:color="auto"/>
            </w:tcBorders>
            <w:shd w:val="clear" w:color="auto" w:fill="FFFFFF" w:themeFill="background1"/>
            <w:noWrap/>
            <w:vAlign w:val="center"/>
            <w:hideMark/>
          </w:tcPr>
          <w:p w14:paraId="1EE31103" w14:textId="77777777" w:rsidR="00CC6864" w:rsidRPr="00CC6864" w:rsidRDefault="00CC6864" w:rsidP="00CC6864">
            <w:pPr>
              <w:jc w:val="center"/>
            </w:pPr>
            <w:r w:rsidRPr="00CC6864">
              <w:t> </w:t>
            </w:r>
          </w:p>
        </w:tc>
        <w:tc>
          <w:tcPr>
            <w:tcW w:w="545" w:type="pct"/>
            <w:tcBorders>
              <w:top w:val="nil"/>
              <w:left w:val="nil"/>
              <w:bottom w:val="single" w:sz="4" w:space="0" w:color="auto"/>
              <w:right w:val="single" w:sz="4" w:space="0" w:color="auto"/>
            </w:tcBorders>
            <w:shd w:val="clear" w:color="auto" w:fill="FFFFFF" w:themeFill="background1"/>
            <w:noWrap/>
            <w:vAlign w:val="center"/>
            <w:hideMark/>
          </w:tcPr>
          <w:p w14:paraId="081060FB" w14:textId="77777777" w:rsidR="00CC6864" w:rsidRPr="00CC6864" w:rsidRDefault="00CC6864" w:rsidP="00CC6864">
            <w:pPr>
              <w:jc w:val="center"/>
            </w:pPr>
            <w:r w:rsidRPr="00CC6864">
              <w:t> </w:t>
            </w:r>
          </w:p>
        </w:tc>
        <w:tc>
          <w:tcPr>
            <w:tcW w:w="517" w:type="pct"/>
            <w:tcBorders>
              <w:top w:val="nil"/>
              <w:left w:val="nil"/>
              <w:bottom w:val="single" w:sz="4" w:space="0" w:color="auto"/>
              <w:right w:val="single" w:sz="4" w:space="0" w:color="auto"/>
            </w:tcBorders>
            <w:shd w:val="clear" w:color="auto" w:fill="FFFFFF" w:themeFill="background1"/>
            <w:noWrap/>
            <w:vAlign w:val="center"/>
            <w:hideMark/>
          </w:tcPr>
          <w:p w14:paraId="77653C32"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4472A584" w14:textId="77777777" w:rsidTr="00947B46">
        <w:trPr>
          <w:trHeight w:val="270"/>
        </w:trPr>
        <w:tc>
          <w:tcPr>
            <w:tcW w:w="256" w:type="pct"/>
            <w:tcBorders>
              <w:top w:val="nil"/>
              <w:left w:val="single" w:sz="8" w:space="0" w:color="auto"/>
              <w:bottom w:val="nil"/>
              <w:right w:val="single" w:sz="4" w:space="0" w:color="auto"/>
            </w:tcBorders>
            <w:shd w:val="clear" w:color="auto" w:fill="FFFFFF" w:themeFill="background1"/>
            <w:noWrap/>
            <w:vAlign w:val="center"/>
            <w:hideMark/>
          </w:tcPr>
          <w:p w14:paraId="3AA739BA" w14:textId="77777777" w:rsidR="00CC6864" w:rsidRPr="00CC6864" w:rsidRDefault="00CC6864" w:rsidP="00CC6864">
            <w:pPr>
              <w:jc w:val="center"/>
              <w:rPr>
                <w:b/>
                <w:bCs/>
              </w:rPr>
            </w:pPr>
            <w:r w:rsidRPr="00CC6864">
              <w:rPr>
                <w:b/>
                <w:bCs/>
              </w:rPr>
              <w:t> </w:t>
            </w:r>
          </w:p>
        </w:tc>
        <w:tc>
          <w:tcPr>
            <w:tcW w:w="340" w:type="pct"/>
            <w:tcBorders>
              <w:top w:val="nil"/>
              <w:left w:val="nil"/>
              <w:bottom w:val="nil"/>
              <w:right w:val="single" w:sz="4" w:space="0" w:color="auto"/>
            </w:tcBorders>
            <w:shd w:val="clear" w:color="auto" w:fill="FFFFFF" w:themeFill="background1"/>
            <w:noWrap/>
            <w:vAlign w:val="bottom"/>
            <w:hideMark/>
          </w:tcPr>
          <w:p w14:paraId="3C5E7621" w14:textId="77777777" w:rsidR="00CC6864" w:rsidRPr="00CC6864" w:rsidRDefault="00CC6864" w:rsidP="00CC6864">
            <w:pPr>
              <w:rPr>
                <w:b/>
                <w:bCs/>
              </w:rPr>
            </w:pPr>
            <w:r w:rsidRPr="00CC6864">
              <w:rPr>
                <w:b/>
                <w:bCs/>
              </w:rPr>
              <w:t> </w:t>
            </w:r>
          </w:p>
        </w:tc>
        <w:tc>
          <w:tcPr>
            <w:tcW w:w="1467" w:type="pct"/>
            <w:tcBorders>
              <w:top w:val="nil"/>
              <w:left w:val="nil"/>
              <w:bottom w:val="nil"/>
              <w:right w:val="single" w:sz="4" w:space="0" w:color="auto"/>
            </w:tcBorders>
            <w:shd w:val="clear" w:color="auto" w:fill="FFFFFF" w:themeFill="background1"/>
            <w:vAlign w:val="bottom"/>
            <w:hideMark/>
          </w:tcPr>
          <w:p w14:paraId="0EE6AD81" w14:textId="77777777" w:rsidR="00CC6864" w:rsidRPr="00CC6864" w:rsidRDefault="00CC6864" w:rsidP="00CC6864">
            <w:pPr>
              <w:rPr>
                <w:b/>
                <w:bCs/>
              </w:rPr>
            </w:pPr>
            <w:r w:rsidRPr="00CC6864">
              <w:rPr>
                <w:b/>
                <w:bCs/>
              </w:rPr>
              <w:t>Непредвиденные затраты 1,5%</w:t>
            </w:r>
          </w:p>
        </w:tc>
        <w:tc>
          <w:tcPr>
            <w:tcW w:w="629" w:type="pct"/>
            <w:tcBorders>
              <w:top w:val="nil"/>
              <w:left w:val="nil"/>
              <w:bottom w:val="single" w:sz="8" w:space="0" w:color="auto"/>
              <w:right w:val="single" w:sz="4" w:space="0" w:color="auto"/>
            </w:tcBorders>
            <w:shd w:val="clear" w:color="auto" w:fill="FFFFFF" w:themeFill="background1"/>
            <w:noWrap/>
            <w:vAlign w:val="center"/>
            <w:hideMark/>
          </w:tcPr>
          <w:p w14:paraId="429AD55A" w14:textId="77777777" w:rsidR="00CC6864" w:rsidRPr="00CC6864" w:rsidRDefault="00CC6864" w:rsidP="00CC6864">
            <w:pPr>
              <w:jc w:val="center"/>
            </w:pPr>
            <w:r w:rsidRPr="00CC6864">
              <w:t>7 277,00</w:t>
            </w:r>
          </w:p>
        </w:tc>
        <w:tc>
          <w:tcPr>
            <w:tcW w:w="620" w:type="pct"/>
            <w:tcBorders>
              <w:top w:val="nil"/>
              <w:left w:val="nil"/>
              <w:bottom w:val="single" w:sz="4" w:space="0" w:color="auto"/>
              <w:right w:val="nil"/>
            </w:tcBorders>
            <w:shd w:val="clear" w:color="auto" w:fill="FFFFFF" w:themeFill="background1"/>
            <w:noWrap/>
            <w:vAlign w:val="center"/>
            <w:hideMark/>
          </w:tcPr>
          <w:p w14:paraId="48F7ACF8" w14:textId="77777777" w:rsidR="00CC6864" w:rsidRPr="00CC6864" w:rsidRDefault="00CC6864" w:rsidP="00CC6864">
            <w:pPr>
              <w:jc w:val="center"/>
              <w:rPr>
                <w:b/>
                <w:bCs/>
              </w:rPr>
            </w:pPr>
            <w:r w:rsidRPr="00CC6864">
              <w:rPr>
                <w:b/>
                <w:bCs/>
              </w:rPr>
              <w:t> </w:t>
            </w:r>
          </w:p>
        </w:tc>
        <w:tc>
          <w:tcPr>
            <w:tcW w:w="627" w:type="pct"/>
            <w:tcBorders>
              <w:top w:val="nil"/>
              <w:left w:val="single" w:sz="4" w:space="0" w:color="auto"/>
              <w:bottom w:val="single" w:sz="8" w:space="0" w:color="auto"/>
              <w:right w:val="single" w:sz="8" w:space="0" w:color="auto"/>
            </w:tcBorders>
            <w:shd w:val="clear" w:color="auto" w:fill="FFFFFF" w:themeFill="background1"/>
            <w:noWrap/>
            <w:vAlign w:val="center"/>
            <w:hideMark/>
          </w:tcPr>
          <w:p w14:paraId="60B386AD" w14:textId="77777777" w:rsidR="00CC6864" w:rsidRPr="00CC6864" w:rsidRDefault="00CC6864" w:rsidP="00CC6864">
            <w:pPr>
              <w:jc w:val="center"/>
              <w:rPr>
                <w:b/>
                <w:bCs/>
              </w:rPr>
            </w:pPr>
            <w:r w:rsidRPr="00CC6864">
              <w:rPr>
                <w:b/>
                <w:bCs/>
              </w:rPr>
              <w:t> </w:t>
            </w:r>
          </w:p>
        </w:tc>
        <w:tc>
          <w:tcPr>
            <w:tcW w:w="545" w:type="pct"/>
            <w:tcBorders>
              <w:top w:val="nil"/>
              <w:left w:val="nil"/>
              <w:bottom w:val="single" w:sz="8" w:space="0" w:color="auto"/>
              <w:right w:val="single" w:sz="4" w:space="0" w:color="auto"/>
            </w:tcBorders>
            <w:shd w:val="clear" w:color="auto" w:fill="FFFFFF" w:themeFill="background1"/>
            <w:noWrap/>
            <w:vAlign w:val="center"/>
            <w:hideMark/>
          </w:tcPr>
          <w:p w14:paraId="624279DB" w14:textId="77777777" w:rsidR="00CC6864" w:rsidRPr="00CC6864" w:rsidRDefault="00CC6864" w:rsidP="00CC6864">
            <w:pPr>
              <w:jc w:val="center"/>
              <w:rPr>
                <w:b/>
                <w:bCs/>
              </w:rPr>
            </w:pPr>
            <w:r w:rsidRPr="00CC6864">
              <w:rPr>
                <w:b/>
                <w:bCs/>
              </w:rPr>
              <w:t> </w:t>
            </w:r>
          </w:p>
        </w:tc>
        <w:tc>
          <w:tcPr>
            <w:tcW w:w="517" w:type="pct"/>
            <w:tcBorders>
              <w:top w:val="nil"/>
              <w:left w:val="nil"/>
              <w:bottom w:val="single" w:sz="4" w:space="0" w:color="auto"/>
              <w:right w:val="single" w:sz="4" w:space="0" w:color="auto"/>
            </w:tcBorders>
            <w:shd w:val="clear" w:color="auto" w:fill="FFFFFF" w:themeFill="background1"/>
            <w:noWrap/>
            <w:vAlign w:val="center"/>
            <w:hideMark/>
          </w:tcPr>
          <w:p w14:paraId="2B49ACB0"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448BEBD4" w14:textId="77777777" w:rsidTr="00947B46">
        <w:trPr>
          <w:trHeight w:val="525"/>
        </w:trPr>
        <w:tc>
          <w:tcPr>
            <w:tcW w:w="256" w:type="pct"/>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7D44A106" w14:textId="77777777" w:rsidR="00CC6864" w:rsidRPr="00CC6864" w:rsidRDefault="00CC6864" w:rsidP="00CC6864">
            <w:pPr>
              <w:jc w:val="center"/>
              <w:rPr>
                <w:b/>
                <w:bCs/>
              </w:rPr>
            </w:pPr>
            <w:r w:rsidRPr="00CC6864">
              <w:rPr>
                <w:b/>
                <w:bCs/>
              </w:rPr>
              <w:t> </w:t>
            </w:r>
          </w:p>
        </w:tc>
        <w:tc>
          <w:tcPr>
            <w:tcW w:w="340" w:type="pct"/>
            <w:tcBorders>
              <w:top w:val="single" w:sz="8" w:space="0" w:color="auto"/>
              <w:left w:val="nil"/>
              <w:bottom w:val="single" w:sz="8" w:space="0" w:color="auto"/>
              <w:right w:val="single" w:sz="4" w:space="0" w:color="auto"/>
            </w:tcBorders>
            <w:shd w:val="clear" w:color="auto" w:fill="FFFFFF" w:themeFill="background1"/>
            <w:noWrap/>
            <w:vAlign w:val="bottom"/>
            <w:hideMark/>
          </w:tcPr>
          <w:p w14:paraId="4CE26ED8" w14:textId="77777777" w:rsidR="00CC6864" w:rsidRPr="00CC6864" w:rsidRDefault="00CC6864" w:rsidP="00CC6864">
            <w:pPr>
              <w:rPr>
                <w:b/>
                <w:bCs/>
              </w:rPr>
            </w:pPr>
            <w:r w:rsidRPr="00CC6864">
              <w:rPr>
                <w:b/>
                <w:bCs/>
              </w:rPr>
              <w:t> </w:t>
            </w:r>
          </w:p>
        </w:tc>
        <w:tc>
          <w:tcPr>
            <w:tcW w:w="1467" w:type="pct"/>
            <w:tcBorders>
              <w:top w:val="single" w:sz="8" w:space="0" w:color="auto"/>
              <w:left w:val="nil"/>
              <w:bottom w:val="single" w:sz="8" w:space="0" w:color="auto"/>
              <w:right w:val="single" w:sz="4" w:space="0" w:color="auto"/>
            </w:tcBorders>
            <w:shd w:val="clear" w:color="auto" w:fill="FFFFFF" w:themeFill="background1"/>
            <w:vAlign w:val="bottom"/>
            <w:hideMark/>
          </w:tcPr>
          <w:p w14:paraId="25C3447D" w14:textId="77777777" w:rsidR="00CC6864" w:rsidRPr="00CC6864" w:rsidRDefault="00CC6864" w:rsidP="00CC6864">
            <w:pPr>
              <w:rPr>
                <w:b/>
                <w:bCs/>
              </w:rPr>
            </w:pPr>
            <w:r w:rsidRPr="00CC6864">
              <w:rPr>
                <w:b/>
                <w:bCs/>
              </w:rPr>
              <w:t>Итого СМР с лимитированными затратами</w:t>
            </w:r>
          </w:p>
        </w:tc>
        <w:tc>
          <w:tcPr>
            <w:tcW w:w="629" w:type="pct"/>
            <w:tcBorders>
              <w:top w:val="nil"/>
              <w:left w:val="nil"/>
              <w:bottom w:val="single" w:sz="8" w:space="0" w:color="auto"/>
              <w:right w:val="single" w:sz="4" w:space="0" w:color="auto"/>
            </w:tcBorders>
            <w:shd w:val="clear" w:color="auto" w:fill="FFFFFF" w:themeFill="background1"/>
            <w:noWrap/>
            <w:vAlign w:val="center"/>
            <w:hideMark/>
          </w:tcPr>
          <w:p w14:paraId="4F273817" w14:textId="77777777" w:rsidR="00CC6864" w:rsidRPr="00CC6864" w:rsidRDefault="00CC6864" w:rsidP="00CC6864">
            <w:pPr>
              <w:jc w:val="center"/>
              <w:rPr>
                <w:b/>
                <w:bCs/>
              </w:rPr>
            </w:pPr>
            <w:r w:rsidRPr="00CC6864">
              <w:rPr>
                <w:b/>
                <w:bCs/>
              </w:rPr>
              <w:t>518 101,00</w:t>
            </w:r>
          </w:p>
        </w:tc>
        <w:tc>
          <w:tcPr>
            <w:tcW w:w="620" w:type="pct"/>
            <w:tcBorders>
              <w:top w:val="single" w:sz="8" w:space="0" w:color="auto"/>
              <w:left w:val="nil"/>
              <w:bottom w:val="single" w:sz="8" w:space="0" w:color="auto"/>
              <w:right w:val="single" w:sz="4" w:space="0" w:color="auto"/>
            </w:tcBorders>
            <w:shd w:val="clear" w:color="auto" w:fill="FFFFFF" w:themeFill="background1"/>
            <w:noWrap/>
            <w:vAlign w:val="center"/>
            <w:hideMark/>
          </w:tcPr>
          <w:p w14:paraId="2E9FAB8A" w14:textId="77777777" w:rsidR="00CC6864" w:rsidRPr="00CC6864" w:rsidRDefault="00CC6864" w:rsidP="00CC6864">
            <w:pPr>
              <w:jc w:val="center"/>
              <w:rPr>
                <w:b/>
                <w:bCs/>
              </w:rPr>
            </w:pPr>
            <w:r w:rsidRPr="00CC6864">
              <w:rPr>
                <w:b/>
                <w:bCs/>
              </w:rPr>
              <w:t> </w:t>
            </w:r>
          </w:p>
        </w:tc>
        <w:tc>
          <w:tcPr>
            <w:tcW w:w="627" w:type="pct"/>
            <w:tcBorders>
              <w:top w:val="nil"/>
              <w:left w:val="nil"/>
              <w:bottom w:val="single" w:sz="8" w:space="0" w:color="auto"/>
              <w:right w:val="single" w:sz="8" w:space="0" w:color="auto"/>
            </w:tcBorders>
            <w:shd w:val="clear" w:color="auto" w:fill="FFFFFF" w:themeFill="background1"/>
            <w:noWrap/>
            <w:vAlign w:val="center"/>
            <w:hideMark/>
          </w:tcPr>
          <w:p w14:paraId="3E84972A" w14:textId="77777777" w:rsidR="00CC6864" w:rsidRPr="00CC6864" w:rsidRDefault="00CC6864" w:rsidP="00CC6864">
            <w:pPr>
              <w:jc w:val="center"/>
              <w:rPr>
                <w:b/>
                <w:bCs/>
              </w:rPr>
            </w:pPr>
            <w:r w:rsidRPr="00CC6864">
              <w:rPr>
                <w:b/>
                <w:bCs/>
              </w:rPr>
              <w:t> </w:t>
            </w:r>
          </w:p>
        </w:tc>
        <w:tc>
          <w:tcPr>
            <w:tcW w:w="545" w:type="pct"/>
            <w:tcBorders>
              <w:top w:val="nil"/>
              <w:left w:val="single" w:sz="4" w:space="0" w:color="auto"/>
              <w:bottom w:val="single" w:sz="8" w:space="0" w:color="auto"/>
              <w:right w:val="single" w:sz="4" w:space="0" w:color="auto"/>
            </w:tcBorders>
            <w:shd w:val="clear" w:color="auto" w:fill="FFFFFF" w:themeFill="background1"/>
            <w:noWrap/>
            <w:vAlign w:val="center"/>
            <w:hideMark/>
          </w:tcPr>
          <w:p w14:paraId="7FA7EB6A" w14:textId="77777777" w:rsidR="00CC6864" w:rsidRPr="00CC6864" w:rsidRDefault="00CC6864" w:rsidP="00CC6864">
            <w:pPr>
              <w:jc w:val="center"/>
              <w:rPr>
                <w:b/>
                <w:bCs/>
              </w:rPr>
            </w:pPr>
            <w:r w:rsidRPr="00CC6864">
              <w:rPr>
                <w:b/>
                <w:bCs/>
              </w:rPr>
              <w:t> </w:t>
            </w:r>
          </w:p>
        </w:tc>
        <w:tc>
          <w:tcPr>
            <w:tcW w:w="517" w:type="pct"/>
            <w:tcBorders>
              <w:top w:val="single" w:sz="8" w:space="0" w:color="auto"/>
              <w:left w:val="nil"/>
              <w:bottom w:val="single" w:sz="8" w:space="0" w:color="auto"/>
              <w:right w:val="single" w:sz="4" w:space="0" w:color="auto"/>
            </w:tcBorders>
            <w:shd w:val="clear" w:color="auto" w:fill="FFFFFF" w:themeFill="background1"/>
            <w:noWrap/>
            <w:vAlign w:val="center"/>
            <w:hideMark/>
          </w:tcPr>
          <w:p w14:paraId="67FF3472"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2194AFC2" w14:textId="77777777" w:rsidTr="00947B46">
        <w:trPr>
          <w:trHeight w:val="270"/>
        </w:trPr>
        <w:tc>
          <w:tcPr>
            <w:tcW w:w="256" w:type="pct"/>
            <w:tcBorders>
              <w:top w:val="nil"/>
              <w:left w:val="single" w:sz="8" w:space="0" w:color="auto"/>
              <w:bottom w:val="single" w:sz="4" w:space="0" w:color="auto"/>
              <w:right w:val="single" w:sz="4" w:space="0" w:color="auto"/>
            </w:tcBorders>
            <w:shd w:val="clear" w:color="auto" w:fill="FFFFFF" w:themeFill="background1"/>
            <w:noWrap/>
            <w:vAlign w:val="center"/>
            <w:hideMark/>
          </w:tcPr>
          <w:p w14:paraId="46E30BDE" w14:textId="77777777" w:rsidR="00CC6864" w:rsidRPr="00CC6864" w:rsidRDefault="00CC6864" w:rsidP="00CC6864">
            <w:pPr>
              <w:jc w:val="center"/>
              <w:rPr>
                <w:b/>
                <w:bCs/>
              </w:rPr>
            </w:pPr>
            <w:r w:rsidRPr="00CC6864">
              <w:rPr>
                <w:b/>
                <w:bCs/>
              </w:rPr>
              <w:t>2</w:t>
            </w:r>
          </w:p>
        </w:tc>
        <w:tc>
          <w:tcPr>
            <w:tcW w:w="340" w:type="pct"/>
            <w:tcBorders>
              <w:top w:val="nil"/>
              <w:left w:val="nil"/>
              <w:bottom w:val="single" w:sz="4" w:space="0" w:color="auto"/>
              <w:right w:val="single" w:sz="4" w:space="0" w:color="auto"/>
            </w:tcBorders>
            <w:shd w:val="clear" w:color="auto" w:fill="FFFFFF" w:themeFill="background1"/>
            <w:noWrap/>
            <w:vAlign w:val="bottom"/>
            <w:hideMark/>
          </w:tcPr>
          <w:p w14:paraId="0F4B140D" w14:textId="77777777" w:rsidR="00CC6864" w:rsidRPr="00CC6864" w:rsidRDefault="00CC6864" w:rsidP="00CC6864">
            <w:pPr>
              <w:rPr>
                <w:b/>
                <w:bCs/>
              </w:rPr>
            </w:pPr>
            <w:r w:rsidRPr="00CC6864">
              <w:rPr>
                <w:b/>
                <w:bCs/>
              </w:rPr>
              <w:t> </w:t>
            </w:r>
          </w:p>
        </w:tc>
        <w:tc>
          <w:tcPr>
            <w:tcW w:w="1467" w:type="pct"/>
            <w:tcBorders>
              <w:top w:val="nil"/>
              <w:left w:val="nil"/>
              <w:bottom w:val="single" w:sz="4" w:space="0" w:color="auto"/>
              <w:right w:val="single" w:sz="4" w:space="0" w:color="auto"/>
            </w:tcBorders>
            <w:shd w:val="clear" w:color="auto" w:fill="FFFFFF" w:themeFill="background1"/>
            <w:noWrap/>
            <w:vAlign w:val="bottom"/>
            <w:hideMark/>
          </w:tcPr>
          <w:p w14:paraId="4E4CE660" w14:textId="77777777" w:rsidR="00CC6864" w:rsidRPr="00CC6864" w:rsidRDefault="00CC6864" w:rsidP="00CC6864">
            <w:pPr>
              <w:rPr>
                <w:b/>
                <w:bCs/>
                <w:u w:val="single"/>
              </w:rPr>
            </w:pPr>
            <w:r w:rsidRPr="00CC6864">
              <w:rPr>
                <w:b/>
                <w:bCs/>
                <w:u w:val="single"/>
              </w:rPr>
              <w:t>Прочие затраты, в том числе:</w:t>
            </w:r>
          </w:p>
        </w:tc>
        <w:tc>
          <w:tcPr>
            <w:tcW w:w="629" w:type="pct"/>
            <w:tcBorders>
              <w:top w:val="nil"/>
              <w:left w:val="nil"/>
              <w:bottom w:val="single" w:sz="4" w:space="0" w:color="auto"/>
              <w:right w:val="single" w:sz="4" w:space="0" w:color="auto"/>
            </w:tcBorders>
            <w:shd w:val="clear" w:color="auto" w:fill="FFFFFF" w:themeFill="background1"/>
            <w:noWrap/>
            <w:vAlign w:val="center"/>
            <w:hideMark/>
          </w:tcPr>
          <w:p w14:paraId="772EDECB" w14:textId="77777777" w:rsidR="00CC6864" w:rsidRPr="00CC6864" w:rsidRDefault="00CC6864" w:rsidP="00CC6864">
            <w:pPr>
              <w:jc w:val="center"/>
              <w:rPr>
                <w:b/>
                <w:bCs/>
              </w:rPr>
            </w:pPr>
            <w:r w:rsidRPr="00CC6864">
              <w:rPr>
                <w:b/>
                <w:bCs/>
              </w:rPr>
              <w:t> </w:t>
            </w:r>
          </w:p>
        </w:tc>
        <w:tc>
          <w:tcPr>
            <w:tcW w:w="620" w:type="pct"/>
            <w:tcBorders>
              <w:top w:val="nil"/>
              <w:left w:val="nil"/>
              <w:bottom w:val="single" w:sz="4" w:space="0" w:color="auto"/>
              <w:right w:val="single" w:sz="4" w:space="0" w:color="auto"/>
            </w:tcBorders>
            <w:shd w:val="clear" w:color="auto" w:fill="FFFFFF" w:themeFill="background1"/>
            <w:noWrap/>
            <w:vAlign w:val="center"/>
            <w:hideMark/>
          </w:tcPr>
          <w:p w14:paraId="5C25FD7E" w14:textId="77777777" w:rsidR="00CC6864" w:rsidRPr="00CC6864" w:rsidRDefault="00CC6864" w:rsidP="00CC6864">
            <w:pPr>
              <w:jc w:val="center"/>
              <w:rPr>
                <w:b/>
                <w:bCs/>
              </w:rPr>
            </w:pPr>
            <w:r w:rsidRPr="00CC6864">
              <w:rPr>
                <w:b/>
                <w:bCs/>
              </w:rPr>
              <w:t> </w:t>
            </w:r>
          </w:p>
        </w:tc>
        <w:tc>
          <w:tcPr>
            <w:tcW w:w="627" w:type="pct"/>
            <w:tcBorders>
              <w:top w:val="nil"/>
              <w:left w:val="nil"/>
              <w:bottom w:val="single" w:sz="4" w:space="0" w:color="auto"/>
              <w:right w:val="single" w:sz="8" w:space="0" w:color="auto"/>
            </w:tcBorders>
            <w:shd w:val="clear" w:color="auto" w:fill="FFFFFF" w:themeFill="background1"/>
            <w:noWrap/>
            <w:vAlign w:val="center"/>
            <w:hideMark/>
          </w:tcPr>
          <w:p w14:paraId="387AAC68" w14:textId="77777777" w:rsidR="00CC6864" w:rsidRPr="00CC6864" w:rsidRDefault="00CC6864" w:rsidP="00CC6864">
            <w:pPr>
              <w:jc w:val="center"/>
              <w:rPr>
                <w:b/>
                <w:bCs/>
              </w:rPr>
            </w:pPr>
            <w:r w:rsidRPr="00CC6864">
              <w:rPr>
                <w:b/>
                <w:bCs/>
              </w:rPr>
              <w:t> </w:t>
            </w:r>
          </w:p>
        </w:tc>
        <w:tc>
          <w:tcPr>
            <w:tcW w:w="54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5534DF42" w14:textId="77777777" w:rsidR="00CC6864" w:rsidRPr="00CC6864" w:rsidRDefault="00CC6864" w:rsidP="00CC6864">
            <w:pPr>
              <w:jc w:val="center"/>
              <w:rPr>
                <w:b/>
                <w:bCs/>
              </w:rPr>
            </w:pPr>
            <w:r w:rsidRPr="00CC6864">
              <w:rPr>
                <w:b/>
                <w:bCs/>
              </w:rPr>
              <w:t> </w:t>
            </w:r>
          </w:p>
        </w:tc>
        <w:tc>
          <w:tcPr>
            <w:tcW w:w="517" w:type="pct"/>
            <w:tcBorders>
              <w:top w:val="nil"/>
              <w:left w:val="nil"/>
              <w:bottom w:val="single" w:sz="4" w:space="0" w:color="auto"/>
              <w:right w:val="single" w:sz="4" w:space="0" w:color="auto"/>
            </w:tcBorders>
            <w:shd w:val="clear" w:color="auto" w:fill="FFFFFF" w:themeFill="background1"/>
            <w:noWrap/>
            <w:vAlign w:val="center"/>
            <w:hideMark/>
          </w:tcPr>
          <w:p w14:paraId="6865B9C5"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42A314FB" w14:textId="77777777" w:rsidTr="00947B46">
        <w:trPr>
          <w:trHeight w:val="255"/>
        </w:trPr>
        <w:tc>
          <w:tcPr>
            <w:tcW w:w="256" w:type="pct"/>
            <w:tcBorders>
              <w:top w:val="single" w:sz="8" w:space="0" w:color="auto"/>
              <w:left w:val="single" w:sz="8" w:space="0" w:color="auto"/>
              <w:bottom w:val="single" w:sz="4" w:space="0" w:color="auto"/>
              <w:right w:val="single" w:sz="4" w:space="0" w:color="auto"/>
            </w:tcBorders>
            <w:shd w:val="clear" w:color="auto" w:fill="FFFFFF" w:themeFill="background1"/>
            <w:noWrap/>
            <w:vAlign w:val="center"/>
            <w:hideMark/>
          </w:tcPr>
          <w:p w14:paraId="60275C3F" w14:textId="77777777" w:rsidR="00CC6864" w:rsidRPr="00CC6864" w:rsidRDefault="00CC6864" w:rsidP="00CC6864">
            <w:pPr>
              <w:jc w:val="center"/>
              <w:rPr>
                <w:b/>
                <w:bCs/>
              </w:rPr>
            </w:pPr>
            <w:r w:rsidRPr="00CC6864">
              <w:rPr>
                <w:b/>
                <w:bCs/>
              </w:rPr>
              <w:t> </w:t>
            </w:r>
          </w:p>
        </w:tc>
        <w:tc>
          <w:tcPr>
            <w:tcW w:w="340" w:type="pct"/>
            <w:tcBorders>
              <w:top w:val="single" w:sz="8" w:space="0" w:color="auto"/>
              <w:left w:val="nil"/>
              <w:bottom w:val="single" w:sz="4" w:space="0" w:color="auto"/>
              <w:right w:val="single" w:sz="4" w:space="0" w:color="auto"/>
            </w:tcBorders>
            <w:shd w:val="clear" w:color="auto" w:fill="FFFFFF" w:themeFill="background1"/>
            <w:noWrap/>
            <w:vAlign w:val="bottom"/>
            <w:hideMark/>
          </w:tcPr>
          <w:p w14:paraId="610AD49F" w14:textId="77777777" w:rsidR="00CC6864" w:rsidRPr="00CC6864" w:rsidRDefault="00CC6864" w:rsidP="00CC6864">
            <w:pPr>
              <w:rPr>
                <w:b/>
                <w:bCs/>
              </w:rPr>
            </w:pPr>
            <w:r w:rsidRPr="00CC6864">
              <w:rPr>
                <w:b/>
                <w:bCs/>
              </w:rPr>
              <w:t> </w:t>
            </w:r>
          </w:p>
        </w:tc>
        <w:tc>
          <w:tcPr>
            <w:tcW w:w="1467" w:type="pct"/>
            <w:tcBorders>
              <w:top w:val="single" w:sz="8" w:space="0" w:color="auto"/>
              <w:left w:val="nil"/>
              <w:bottom w:val="single" w:sz="4" w:space="0" w:color="auto"/>
              <w:right w:val="single" w:sz="4" w:space="0" w:color="auto"/>
            </w:tcBorders>
            <w:shd w:val="clear" w:color="auto" w:fill="FFFFFF" w:themeFill="background1"/>
            <w:noWrap/>
            <w:vAlign w:val="bottom"/>
            <w:hideMark/>
          </w:tcPr>
          <w:p w14:paraId="778BBBA3" w14:textId="77777777" w:rsidR="00CC6864" w:rsidRPr="00CC6864" w:rsidRDefault="00CC6864" w:rsidP="00CC6864">
            <w:pPr>
              <w:rPr>
                <w:b/>
                <w:bCs/>
                <w:u w:val="single"/>
              </w:rPr>
            </w:pPr>
            <w:r w:rsidRPr="00CC6864">
              <w:rPr>
                <w:b/>
                <w:bCs/>
                <w:u w:val="single"/>
              </w:rPr>
              <w:t>глава  9:</w:t>
            </w:r>
          </w:p>
        </w:tc>
        <w:tc>
          <w:tcPr>
            <w:tcW w:w="629" w:type="pct"/>
            <w:tcBorders>
              <w:top w:val="single" w:sz="8" w:space="0" w:color="auto"/>
              <w:left w:val="nil"/>
              <w:bottom w:val="single" w:sz="4" w:space="0" w:color="auto"/>
              <w:right w:val="single" w:sz="4" w:space="0" w:color="auto"/>
            </w:tcBorders>
            <w:shd w:val="clear" w:color="auto" w:fill="FFFFFF" w:themeFill="background1"/>
            <w:noWrap/>
            <w:vAlign w:val="center"/>
            <w:hideMark/>
          </w:tcPr>
          <w:p w14:paraId="46AA614A" w14:textId="77777777" w:rsidR="00CC6864" w:rsidRPr="00CC6864" w:rsidRDefault="00CC6864" w:rsidP="00CC6864">
            <w:pPr>
              <w:jc w:val="center"/>
              <w:rPr>
                <w:b/>
                <w:bCs/>
              </w:rPr>
            </w:pPr>
            <w:r w:rsidRPr="00CC6864">
              <w:rPr>
                <w:b/>
                <w:bCs/>
              </w:rPr>
              <w:t> </w:t>
            </w:r>
          </w:p>
        </w:tc>
        <w:tc>
          <w:tcPr>
            <w:tcW w:w="620" w:type="pct"/>
            <w:tcBorders>
              <w:top w:val="single" w:sz="8" w:space="0" w:color="auto"/>
              <w:left w:val="nil"/>
              <w:bottom w:val="single" w:sz="4" w:space="0" w:color="auto"/>
              <w:right w:val="single" w:sz="4" w:space="0" w:color="auto"/>
            </w:tcBorders>
            <w:shd w:val="clear" w:color="auto" w:fill="FFFFFF" w:themeFill="background1"/>
            <w:noWrap/>
            <w:vAlign w:val="center"/>
            <w:hideMark/>
          </w:tcPr>
          <w:p w14:paraId="11631E24" w14:textId="77777777" w:rsidR="00CC6864" w:rsidRPr="00CC6864" w:rsidRDefault="00CC6864" w:rsidP="00CC6864">
            <w:pPr>
              <w:jc w:val="center"/>
              <w:rPr>
                <w:b/>
                <w:bCs/>
              </w:rPr>
            </w:pPr>
            <w:r w:rsidRPr="00CC6864">
              <w:rPr>
                <w:b/>
                <w:bCs/>
              </w:rPr>
              <w:t> </w:t>
            </w:r>
          </w:p>
        </w:tc>
        <w:tc>
          <w:tcPr>
            <w:tcW w:w="627" w:type="pct"/>
            <w:tcBorders>
              <w:top w:val="single" w:sz="8" w:space="0" w:color="auto"/>
              <w:left w:val="nil"/>
              <w:bottom w:val="single" w:sz="4" w:space="0" w:color="auto"/>
              <w:right w:val="single" w:sz="8" w:space="0" w:color="auto"/>
            </w:tcBorders>
            <w:shd w:val="clear" w:color="auto" w:fill="FFFFFF" w:themeFill="background1"/>
            <w:noWrap/>
            <w:vAlign w:val="center"/>
            <w:hideMark/>
          </w:tcPr>
          <w:p w14:paraId="2287FEC8" w14:textId="77777777" w:rsidR="00CC6864" w:rsidRPr="00CC6864" w:rsidRDefault="00CC6864" w:rsidP="00CC6864">
            <w:pPr>
              <w:jc w:val="center"/>
              <w:rPr>
                <w:b/>
                <w:bCs/>
              </w:rPr>
            </w:pPr>
            <w:r w:rsidRPr="00CC6864">
              <w:rPr>
                <w:b/>
                <w:bCs/>
              </w:rPr>
              <w:t> </w:t>
            </w:r>
          </w:p>
        </w:tc>
        <w:tc>
          <w:tcPr>
            <w:tcW w:w="545" w:type="pct"/>
            <w:tcBorders>
              <w:top w:val="single" w:sz="8" w:space="0" w:color="auto"/>
              <w:left w:val="single" w:sz="4" w:space="0" w:color="auto"/>
              <w:bottom w:val="single" w:sz="4" w:space="0" w:color="auto"/>
              <w:right w:val="single" w:sz="4" w:space="0" w:color="auto"/>
            </w:tcBorders>
            <w:shd w:val="clear" w:color="auto" w:fill="FFFFFF" w:themeFill="background1"/>
            <w:noWrap/>
            <w:vAlign w:val="center"/>
            <w:hideMark/>
          </w:tcPr>
          <w:p w14:paraId="5645FEDE" w14:textId="77777777" w:rsidR="00CC6864" w:rsidRPr="00CC6864" w:rsidRDefault="00CC6864" w:rsidP="00CC6864">
            <w:pPr>
              <w:jc w:val="center"/>
              <w:rPr>
                <w:b/>
                <w:bCs/>
              </w:rPr>
            </w:pPr>
            <w:r w:rsidRPr="00CC6864">
              <w:rPr>
                <w:b/>
                <w:bCs/>
              </w:rPr>
              <w:t> </w:t>
            </w:r>
          </w:p>
        </w:tc>
        <w:tc>
          <w:tcPr>
            <w:tcW w:w="517" w:type="pct"/>
            <w:tcBorders>
              <w:top w:val="single" w:sz="8" w:space="0" w:color="auto"/>
              <w:left w:val="nil"/>
              <w:bottom w:val="single" w:sz="4" w:space="0" w:color="auto"/>
              <w:right w:val="single" w:sz="4" w:space="0" w:color="auto"/>
            </w:tcBorders>
            <w:shd w:val="clear" w:color="auto" w:fill="FFFFFF" w:themeFill="background1"/>
            <w:noWrap/>
            <w:vAlign w:val="center"/>
            <w:hideMark/>
          </w:tcPr>
          <w:p w14:paraId="564F7E09"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5C33B833" w14:textId="77777777" w:rsidTr="00947B46">
        <w:trPr>
          <w:trHeight w:val="255"/>
        </w:trPr>
        <w:tc>
          <w:tcPr>
            <w:tcW w:w="256" w:type="pct"/>
            <w:tcBorders>
              <w:top w:val="nil"/>
              <w:left w:val="single" w:sz="8" w:space="0" w:color="auto"/>
              <w:bottom w:val="single" w:sz="4" w:space="0" w:color="auto"/>
              <w:right w:val="single" w:sz="4" w:space="0" w:color="auto"/>
            </w:tcBorders>
            <w:shd w:val="clear" w:color="auto" w:fill="FFFFFF" w:themeFill="background1"/>
            <w:vAlign w:val="center"/>
            <w:hideMark/>
          </w:tcPr>
          <w:p w14:paraId="0568C8BD" w14:textId="77777777" w:rsidR="00CC6864" w:rsidRPr="00CC6864" w:rsidRDefault="00CC6864" w:rsidP="00CC6864">
            <w:pPr>
              <w:jc w:val="center"/>
            </w:pPr>
            <w:r w:rsidRPr="00CC6864">
              <w:t>2.1</w:t>
            </w:r>
          </w:p>
        </w:tc>
        <w:tc>
          <w:tcPr>
            <w:tcW w:w="340" w:type="pct"/>
            <w:tcBorders>
              <w:top w:val="nil"/>
              <w:left w:val="nil"/>
              <w:bottom w:val="single" w:sz="4" w:space="0" w:color="auto"/>
              <w:right w:val="single" w:sz="4" w:space="0" w:color="auto"/>
            </w:tcBorders>
            <w:shd w:val="clear" w:color="auto" w:fill="FFFFFF" w:themeFill="background1"/>
            <w:noWrap/>
            <w:vAlign w:val="center"/>
            <w:hideMark/>
          </w:tcPr>
          <w:p w14:paraId="1FE9AF30" w14:textId="77777777" w:rsidR="00CC6864" w:rsidRPr="00CC6864" w:rsidRDefault="00CC6864" w:rsidP="00CC6864">
            <w:pPr>
              <w:jc w:val="center"/>
            </w:pPr>
            <w:r w:rsidRPr="00CC6864">
              <w:t>09-01.</w:t>
            </w:r>
          </w:p>
        </w:tc>
        <w:tc>
          <w:tcPr>
            <w:tcW w:w="1467" w:type="pct"/>
            <w:tcBorders>
              <w:top w:val="nil"/>
              <w:left w:val="nil"/>
              <w:bottom w:val="single" w:sz="4" w:space="0" w:color="auto"/>
              <w:right w:val="single" w:sz="4" w:space="0" w:color="auto"/>
            </w:tcBorders>
            <w:shd w:val="clear" w:color="auto" w:fill="FFFFFF" w:themeFill="background1"/>
            <w:vAlign w:val="center"/>
            <w:hideMark/>
          </w:tcPr>
          <w:p w14:paraId="62F28493" w14:textId="77777777" w:rsidR="00CC6864" w:rsidRPr="00CC6864" w:rsidRDefault="00CC6864" w:rsidP="00CC6864">
            <w:r w:rsidRPr="00CC6864">
              <w:t>Пусконаладочные работы</w:t>
            </w:r>
          </w:p>
        </w:tc>
        <w:tc>
          <w:tcPr>
            <w:tcW w:w="629" w:type="pct"/>
            <w:tcBorders>
              <w:top w:val="nil"/>
              <w:left w:val="nil"/>
              <w:bottom w:val="single" w:sz="4" w:space="0" w:color="auto"/>
              <w:right w:val="single" w:sz="4" w:space="0" w:color="auto"/>
            </w:tcBorders>
            <w:shd w:val="clear" w:color="auto" w:fill="FFFFFF" w:themeFill="background1"/>
            <w:noWrap/>
            <w:vAlign w:val="center"/>
            <w:hideMark/>
          </w:tcPr>
          <w:p w14:paraId="0CD4E7D4" w14:textId="77777777" w:rsidR="00CC6864" w:rsidRPr="00CC6864" w:rsidRDefault="00CC6864" w:rsidP="00CC6864">
            <w:pPr>
              <w:jc w:val="center"/>
            </w:pPr>
            <w:r w:rsidRPr="00CC6864">
              <w:t>674 774,00</w:t>
            </w:r>
          </w:p>
        </w:tc>
        <w:tc>
          <w:tcPr>
            <w:tcW w:w="620" w:type="pct"/>
            <w:tcBorders>
              <w:top w:val="nil"/>
              <w:left w:val="nil"/>
              <w:bottom w:val="single" w:sz="4" w:space="0" w:color="auto"/>
              <w:right w:val="nil"/>
            </w:tcBorders>
            <w:shd w:val="clear" w:color="auto" w:fill="FFFFFF" w:themeFill="background1"/>
            <w:noWrap/>
            <w:vAlign w:val="center"/>
            <w:hideMark/>
          </w:tcPr>
          <w:p w14:paraId="5ECE5D1F" w14:textId="77777777" w:rsidR="00CC6864" w:rsidRPr="00CC6864" w:rsidRDefault="00CC6864" w:rsidP="00CC6864">
            <w:pPr>
              <w:jc w:val="center"/>
              <w:rPr>
                <w:b/>
                <w:bCs/>
              </w:rPr>
            </w:pPr>
            <w:r w:rsidRPr="00CC6864">
              <w:rPr>
                <w:b/>
                <w:bCs/>
              </w:rPr>
              <w:t> </w:t>
            </w:r>
          </w:p>
        </w:tc>
        <w:tc>
          <w:tcPr>
            <w:tcW w:w="627" w:type="pct"/>
            <w:tcBorders>
              <w:top w:val="nil"/>
              <w:left w:val="single" w:sz="4" w:space="0" w:color="auto"/>
              <w:bottom w:val="single" w:sz="4" w:space="0" w:color="auto"/>
              <w:right w:val="single" w:sz="8" w:space="0" w:color="auto"/>
            </w:tcBorders>
            <w:shd w:val="clear" w:color="auto" w:fill="FFFFFF" w:themeFill="background1"/>
            <w:noWrap/>
            <w:vAlign w:val="center"/>
            <w:hideMark/>
          </w:tcPr>
          <w:p w14:paraId="2DD75570" w14:textId="77777777" w:rsidR="00CC6864" w:rsidRPr="00CC6864" w:rsidRDefault="00CC6864" w:rsidP="00CC6864">
            <w:pPr>
              <w:jc w:val="center"/>
              <w:rPr>
                <w:b/>
                <w:bCs/>
              </w:rPr>
            </w:pPr>
            <w:r w:rsidRPr="00CC6864">
              <w:rPr>
                <w:b/>
                <w:bCs/>
              </w:rPr>
              <w:t> </w:t>
            </w:r>
          </w:p>
        </w:tc>
        <w:tc>
          <w:tcPr>
            <w:tcW w:w="545" w:type="pct"/>
            <w:tcBorders>
              <w:top w:val="nil"/>
              <w:left w:val="nil"/>
              <w:bottom w:val="single" w:sz="4" w:space="0" w:color="auto"/>
              <w:right w:val="single" w:sz="4" w:space="0" w:color="auto"/>
            </w:tcBorders>
            <w:shd w:val="clear" w:color="auto" w:fill="FFFFFF" w:themeFill="background1"/>
            <w:noWrap/>
            <w:vAlign w:val="center"/>
            <w:hideMark/>
          </w:tcPr>
          <w:p w14:paraId="38F58819" w14:textId="77777777" w:rsidR="00CC6864" w:rsidRPr="00CC6864" w:rsidRDefault="00CC6864" w:rsidP="00CC6864">
            <w:pPr>
              <w:jc w:val="center"/>
              <w:rPr>
                <w:b/>
                <w:bCs/>
              </w:rPr>
            </w:pPr>
            <w:r w:rsidRPr="00CC6864">
              <w:rPr>
                <w:b/>
                <w:bCs/>
              </w:rPr>
              <w:t> </w:t>
            </w:r>
          </w:p>
        </w:tc>
        <w:tc>
          <w:tcPr>
            <w:tcW w:w="517" w:type="pct"/>
            <w:tcBorders>
              <w:top w:val="nil"/>
              <w:left w:val="nil"/>
              <w:bottom w:val="single" w:sz="4" w:space="0" w:color="auto"/>
              <w:right w:val="single" w:sz="4" w:space="0" w:color="auto"/>
            </w:tcBorders>
            <w:shd w:val="clear" w:color="auto" w:fill="FFFFFF" w:themeFill="background1"/>
            <w:noWrap/>
            <w:vAlign w:val="center"/>
            <w:hideMark/>
          </w:tcPr>
          <w:p w14:paraId="3E72FBD4"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7D775B6A" w14:textId="77777777" w:rsidTr="00947B46">
        <w:trPr>
          <w:trHeight w:val="255"/>
        </w:trPr>
        <w:tc>
          <w:tcPr>
            <w:tcW w:w="256" w:type="pct"/>
            <w:tcBorders>
              <w:top w:val="nil"/>
              <w:left w:val="single" w:sz="8" w:space="0" w:color="auto"/>
              <w:bottom w:val="single" w:sz="4" w:space="0" w:color="auto"/>
              <w:right w:val="single" w:sz="4" w:space="0" w:color="auto"/>
            </w:tcBorders>
            <w:shd w:val="clear" w:color="auto" w:fill="FFFFFF" w:themeFill="background1"/>
            <w:noWrap/>
            <w:vAlign w:val="center"/>
            <w:hideMark/>
          </w:tcPr>
          <w:p w14:paraId="472E619B" w14:textId="77777777" w:rsidR="00CC6864" w:rsidRPr="00CC6864" w:rsidRDefault="00CC6864" w:rsidP="00CC6864">
            <w:pPr>
              <w:jc w:val="center"/>
              <w:rPr>
                <w:b/>
                <w:bCs/>
              </w:rPr>
            </w:pPr>
            <w:r w:rsidRPr="00CC6864">
              <w:rPr>
                <w:b/>
                <w:bCs/>
              </w:rPr>
              <w:t> </w:t>
            </w:r>
          </w:p>
        </w:tc>
        <w:tc>
          <w:tcPr>
            <w:tcW w:w="340" w:type="pct"/>
            <w:tcBorders>
              <w:top w:val="nil"/>
              <w:left w:val="nil"/>
              <w:bottom w:val="single" w:sz="4" w:space="0" w:color="auto"/>
              <w:right w:val="single" w:sz="4" w:space="0" w:color="auto"/>
            </w:tcBorders>
            <w:shd w:val="clear" w:color="auto" w:fill="FFFFFF" w:themeFill="background1"/>
            <w:noWrap/>
            <w:vAlign w:val="bottom"/>
            <w:hideMark/>
          </w:tcPr>
          <w:p w14:paraId="5963526C" w14:textId="77777777" w:rsidR="00CC6864" w:rsidRPr="00CC6864" w:rsidRDefault="00CC6864" w:rsidP="00CC6864">
            <w:pPr>
              <w:rPr>
                <w:b/>
                <w:bCs/>
              </w:rPr>
            </w:pPr>
            <w:r w:rsidRPr="00CC6864">
              <w:rPr>
                <w:b/>
                <w:bCs/>
              </w:rPr>
              <w:t> </w:t>
            </w:r>
          </w:p>
        </w:tc>
        <w:tc>
          <w:tcPr>
            <w:tcW w:w="1467" w:type="pct"/>
            <w:tcBorders>
              <w:top w:val="nil"/>
              <w:left w:val="nil"/>
              <w:bottom w:val="single" w:sz="4" w:space="0" w:color="auto"/>
              <w:right w:val="single" w:sz="4" w:space="0" w:color="auto"/>
            </w:tcBorders>
            <w:shd w:val="clear" w:color="auto" w:fill="FFFFFF" w:themeFill="background1"/>
            <w:noWrap/>
            <w:vAlign w:val="center"/>
            <w:hideMark/>
          </w:tcPr>
          <w:p w14:paraId="525DCE47" w14:textId="77777777" w:rsidR="00CC6864" w:rsidRPr="00CC6864" w:rsidRDefault="00CC6864" w:rsidP="00CC6864">
            <w:pPr>
              <w:rPr>
                <w:b/>
                <w:bCs/>
              </w:rPr>
            </w:pPr>
            <w:r w:rsidRPr="00CC6864">
              <w:rPr>
                <w:b/>
                <w:bCs/>
              </w:rPr>
              <w:t>Итого ПНР</w:t>
            </w:r>
          </w:p>
        </w:tc>
        <w:tc>
          <w:tcPr>
            <w:tcW w:w="629" w:type="pct"/>
            <w:tcBorders>
              <w:top w:val="nil"/>
              <w:left w:val="nil"/>
              <w:bottom w:val="single" w:sz="4" w:space="0" w:color="auto"/>
              <w:right w:val="single" w:sz="4" w:space="0" w:color="auto"/>
            </w:tcBorders>
            <w:shd w:val="clear" w:color="auto" w:fill="FFFFFF" w:themeFill="background1"/>
            <w:noWrap/>
            <w:vAlign w:val="center"/>
            <w:hideMark/>
          </w:tcPr>
          <w:p w14:paraId="73BF59D9" w14:textId="77777777" w:rsidR="00CC6864" w:rsidRPr="00CC6864" w:rsidRDefault="00CC6864" w:rsidP="00CC6864">
            <w:pPr>
              <w:jc w:val="center"/>
              <w:rPr>
                <w:b/>
                <w:bCs/>
              </w:rPr>
            </w:pPr>
            <w:r w:rsidRPr="00CC6864">
              <w:rPr>
                <w:b/>
                <w:bCs/>
              </w:rPr>
              <w:t>674 774,00</w:t>
            </w:r>
          </w:p>
        </w:tc>
        <w:tc>
          <w:tcPr>
            <w:tcW w:w="620" w:type="pct"/>
            <w:tcBorders>
              <w:top w:val="nil"/>
              <w:left w:val="nil"/>
              <w:bottom w:val="single" w:sz="4" w:space="0" w:color="auto"/>
              <w:right w:val="nil"/>
            </w:tcBorders>
            <w:shd w:val="clear" w:color="auto" w:fill="FFFFFF" w:themeFill="background1"/>
            <w:noWrap/>
            <w:vAlign w:val="center"/>
            <w:hideMark/>
          </w:tcPr>
          <w:p w14:paraId="0EE6D4CB" w14:textId="77777777" w:rsidR="00CC6864" w:rsidRPr="00CC6864" w:rsidRDefault="00CC6864" w:rsidP="00CC6864">
            <w:pPr>
              <w:jc w:val="center"/>
              <w:rPr>
                <w:b/>
                <w:bCs/>
              </w:rPr>
            </w:pPr>
            <w:r w:rsidRPr="00CC6864">
              <w:rPr>
                <w:b/>
                <w:bCs/>
              </w:rPr>
              <w:t> </w:t>
            </w:r>
          </w:p>
        </w:tc>
        <w:tc>
          <w:tcPr>
            <w:tcW w:w="627" w:type="pct"/>
            <w:tcBorders>
              <w:top w:val="nil"/>
              <w:left w:val="single" w:sz="4" w:space="0" w:color="auto"/>
              <w:bottom w:val="single" w:sz="4" w:space="0" w:color="auto"/>
              <w:right w:val="single" w:sz="8" w:space="0" w:color="auto"/>
            </w:tcBorders>
            <w:shd w:val="clear" w:color="auto" w:fill="FFFFFF" w:themeFill="background1"/>
            <w:noWrap/>
            <w:vAlign w:val="center"/>
            <w:hideMark/>
          </w:tcPr>
          <w:p w14:paraId="487E2612" w14:textId="77777777" w:rsidR="00CC6864" w:rsidRPr="00CC6864" w:rsidRDefault="00CC6864" w:rsidP="00CC6864">
            <w:pPr>
              <w:jc w:val="center"/>
              <w:rPr>
                <w:b/>
                <w:bCs/>
              </w:rPr>
            </w:pPr>
            <w:r w:rsidRPr="00CC6864">
              <w:rPr>
                <w:b/>
                <w:bCs/>
              </w:rPr>
              <w:t> </w:t>
            </w:r>
          </w:p>
        </w:tc>
        <w:tc>
          <w:tcPr>
            <w:tcW w:w="545" w:type="pct"/>
            <w:tcBorders>
              <w:top w:val="nil"/>
              <w:left w:val="nil"/>
              <w:bottom w:val="single" w:sz="4" w:space="0" w:color="auto"/>
              <w:right w:val="single" w:sz="4" w:space="0" w:color="auto"/>
            </w:tcBorders>
            <w:shd w:val="clear" w:color="auto" w:fill="FFFFFF" w:themeFill="background1"/>
            <w:noWrap/>
            <w:vAlign w:val="center"/>
            <w:hideMark/>
          </w:tcPr>
          <w:p w14:paraId="2A874E77" w14:textId="77777777" w:rsidR="00CC6864" w:rsidRPr="00CC6864" w:rsidRDefault="00CC6864" w:rsidP="00CC6864">
            <w:pPr>
              <w:jc w:val="center"/>
              <w:rPr>
                <w:b/>
                <w:bCs/>
              </w:rPr>
            </w:pPr>
            <w:r w:rsidRPr="00CC6864">
              <w:rPr>
                <w:b/>
                <w:bCs/>
              </w:rPr>
              <w:t> </w:t>
            </w:r>
          </w:p>
        </w:tc>
        <w:tc>
          <w:tcPr>
            <w:tcW w:w="517" w:type="pct"/>
            <w:tcBorders>
              <w:top w:val="nil"/>
              <w:left w:val="nil"/>
              <w:bottom w:val="single" w:sz="4" w:space="0" w:color="auto"/>
              <w:right w:val="single" w:sz="4" w:space="0" w:color="auto"/>
            </w:tcBorders>
            <w:shd w:val="clear" w:color="auto" w:fill="FFFFFF" w:themeFill="background1"/>
            <w:noWrap/>
            <w:vAlign w:val="center"/>
            <w:hideMark/>
          </w:tcPr>
          <w:p w14:paraId="23DA017A"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55FE71D9" w14:textId="77777777" w:rsidTr="00947B46">
        <w:trPr>
          <w:trHeight w:val="270"/>
        </w:trPr>
        <w:tc>
          <w:tcPr>
            <w:tcW w:w="256" w:type="pct"/>
            <w:tcBorders>
              <w:top w:val="nil"/>
              <w:left w:val="single" w:sz="8" w:space="0" w:color="auto"/>
              <w:bottom w:val="nil"/>
              <w:right w:val="single" w:sz="4" w:space="0" w:color="auto"/>
            </w:tcBorders>
            <w:shd w:val="clear" w:color="auto" w:fill="FFFFFF" w:themeFill="background1"/>
            <w:noWrap/>
            <w:vAlign w:val="center"/>
            <w:hideMark/>
          </w:tcPr>
          <w:p w14:paraId="66FAF741" w14:textId="77777777" w:rsidR="00CC6864" w:rsidRPr="00CC6864" w:rsidRDefault="00CC6864" w:rsidP="00CC6864">
            <w:pPr>
              <w:jc w:val="center"/>
              <w:rPr>
                <w:b/>
                <w:bCs/>
              </w:rPr>
            </w:pPr>
            <w:r w:rsidRPr="00CC6864">
              <w:rPr>
                <w:b/>
                <w:bCs/>
              </w:rPr>
              <w:t> </w:t>
            </w:r>
          </w:p>
        </w:tc>
        <w:tc>
          <w:tcPr>
            <w:tcW w:w="340" w:type="pct"/>
            <w:tcBorders>
              <w:top w:val="nil"/>
              <w:left w:val="nil"/>
              <w:bottom w:val="nil"/>
              <w:right w:val="single" w:sz="4" w:space="0" w:color="auto"/>
            </w:tcBorders>
            <w:shd w:val="clear" w:color="auto" w:fill="FFFFFF" w:themeFill="background1"/>
            <w:noWrap/>
            <w:vAlign w:val="bottom"/>
            <w:hideMark/>
          </w:tcPr>
          <w:p w14:paraId="44EC5B4B" w14:textId="77777777" w:rsidR="00CC6864" w:rsidRPr="00CC6864" w:rsidRDefault="00CC6864" w:rsidP="00CC6864">
            <w:pPr>
              <w:rPr>
                <w:b/>
                <w:bCs/>
              </w:rPr>
            </w:pPr>
            <w:r w:rsidRPr="00CC6864">
              <w:rPr>
                <w:b/>
                <w:bCs/>
              </w:rPr>
              <w:t> </w:t>
            </w:r>
          </w:p>
        </w:tc>
        <w:tc>
          <w:tcPr>
            <w:tcW w:w="1467" w:type="pct"/>
            <w:tcBorders>
              <w:top w:val="nil"/>
              <w:left w:val="nil"/>
              <w:bottom w:val="nil"/>
              <w:right w:val="single" w:sz="4" w:space="0" w:color="auto"/>
            </w:tcBorders>
            <w:shd w:val="clear" w:color="auto" w:fill="FFFFFF" w:themeFill="background1"/>
            <w:vAlign w:val="bottom"/>
            <w:hideMark/>
          </w:tcPr>
          <w:p w14:paraId="3A772E8D" w14:textId="77777777" w:rsidR="00CC6864" w:rsidRPr="00CC6864" w:rsidRDefault="00CC6864" w:rsidP="00CC6864">
            <w:r w:rsidRPr="00CC6864">
              <w:t>Непредвиденные затраты 1,5%</w:t>
            </w:r>
          </w:p>
        </w:tc>
        <w:tc>
          <w:tcPr>
            <w:tcW w:w="629" w:type="pct"/>
            <w:tcBorders>
              <w:top w:val="nil"/>
              <w:left w:val="nil"/>
              <w:bottom w:val="single" w:sz="4" w:space="0" w:color="auto"/>
              <w:right w:val="single" w:sz="4" w:space="0" w:color="auto"/>
            </w:tcBorders>
            <w:shd w:val="clear" w:color="auto" w:fill="FFFFFF" w:themeFill="background1"/>
            <w:noWrap/>
            <w:vAlign w:val="center"/>
            <w:hideMark/>
          </w:tcPr>
          <w:p w14:paraId="0941BD0E" w14:textId="77777777" w:rsidR="00CC6864" w:rsidRPr="00CC6864" w:rsidRDefault="00CC6864" w:rsidP="00CC6864">
            <w:pPr>
              <w:jc w:val="center"/>
              <w:rPr>
                <w:b/>
                <w:bCs/>
              </w:rPr>
            </w:pPr>
            <w:r w:rsidRPr="00CC6864">
              <w:rPr>
                <w:b/>
                <w:bCs/>
              </w:rPr>
              <w:t>10 122,00</w:t>
            </w:r>
          </w:p>
        </w:tc>
        <w:tc>
          <w:tcPr>
            <w:tcW w:w="620" w:type="pct"/>
            <w:tcBorders>
              <w:top w:val="nil"/>
              <w:left w:val="nil"/>
              <w:bottom w:val="single" w:sz="4" w:space="0" w:color="auto"/>
              <w:right w:val="nil"/>
            </w:tcBorders>
            <w:shd w:val="clear" w:color="auto" w:fill="FFFFFF" w:themeFill="background1"/>
            <w:noWrap/>
            <w:vAlign w:val="center"/>
            <w:hideMark/>
          </w:tcPr>
          <w:p w14:paraId="39FE6FCB" w14:textId="77777777" w:rsidR="00CC6864" w:rsidRPr="00CC6864" w:rsidRDefault="00CC6864" w:rsidP="00CC6864">
            <w:pPr>
              <w:jc w:val="center"/>
              <w:rPr>
                <w:b/>
                <w:bCs/>
              </w:rPr>
            </w:pPr>
            <w:r w:rsidRPr="00CC6864">
              <w:rPr>
                <w:b/>
                <w:bCs/>
              </w:rPr>
              <w:t> </w:t>
            </w:r>
          </w:p>
        </w:tc>
        <w:tc>
          <w:tcPr>
            <w:tcW w:w="627" w:type="pct"/>
            <w:tcBorders>
              <w:top w:val="nil"/>
              <w:left w:val="single" w:sz="4" w:space="0" w:color="auto"/>
              <w:bottom w:val="single" w:sz="4" w:space="0" w:color="auto"/>
              <w:right w:val="single" w:sz="8" w:space="0" w:color="auto"/>
            </w:tcBorders>
            <w:shd w:val="clear" w:color="auto" w:fill="FFFFFF" w:themeFill="background1"/>
            <w:noWrap/>
            <w:vAlign w:val="center"/>
            <w:hideMark/>
          </w:tcPr>
          <w:p w14:paraId="711390F1" w14:textId="77777777" w:rsidR="00CC6864" w:rsidRPr="00CC6864" w:rsidRDefault="00CC6864" w:rsidP="00CC6864">
            <w:pPr>
              <w:jc w:val="center"/>
              <w:rPr>
                <w:b/>
                <w:bCs/>
              </w:rPr>
            </w:pPr>
            <w:r w:rsidRPr="00CC6864">
              <w:rPr>
                <w:b/>
                <w:bCs/>
              </w:rPr>
              <w:t> </w:t>
            </w:r>
          </w:p>
        </w:tc>
        <w:tc>
          <w:tcPr>
            <w:tcW w:w="545" w:type="pct"/>
            <w:tcBorders>
              <w:top w:val="nil"/>
              <w:left w:val="nil"/>
              <w:bottom w:val="single" w:sz="4" w:space="0" w:color="auto"/>
              <w:right w:val="single" w:sz="4" w:space="0" w:color="auto"/>
            </w:tcBorders>
            <w:shd w:val="clear" w:color="auto" w:fill="FFFFFF" w:themeFill="background1"/>
            <w:noWrap/>
            <w:vAlign w:val="center"/>
            <w:hideMark/>
          </w:tcPr>
          <w:p w14:paraId="16AC515C" w14:textId="77777777" w:rsidR="00CC6864" w:rsidRPr="00CC6864" w:rsidRDefault="00CC6864" w:rsidP="00CC6864">
            <w:pPr>
              <w:jc w:val="center"/>
            </w:pPr>
            <w:r w:rsidRPr="00CC6864">
              <w:t> </w:t>
            </w:r>
          </w:p>
        </w:tc>
        <w:tc>
          <w:tcPr>
            <w:tcW w:w="517" w:type="pct"/>
            <w:tcBorders>
              <w:top w:val="nil"/>
              <w:left w:val="nil"/>
              <w:bottom w:val="single" w:sz="4" w:space="0" w:color="auto"/>
              <w:right w:val="single" w:sz="4" w:space="0" w:color="auto"/>
            </w:tcBorders>
            <w:shd w:val="clear" w:color="auto" w:fill="FFFFFF" w:themeFill="background1"/>
            <w:noWrap/>
            <w:vAlign w:val="center"/>
            <w:hideMark/>
          </w:tcPr>
          <w:p w14:paraId="6BB9E7CC"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36959B99" w14:textId="77777777" w:rsidTr="00947B46">
        <w:trPr>
          <w:trHeight w:val="510"/>
        </w:trPr>
        <w:tc>
          <w:tcPr>
            <w:tcW w:w="256" w:type="pct"/>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1D626BAC" w14:textId="77777777" w:rsidR="00CC6864" w:rsidRPr="00CC6864" w:rsidRDefault="00CC6864" w:rsidP="00CC6864">
            <w:pPr>
              <w:jc w:val="center"/>
              <w:rPr>
                <w:b/>
                <w:bCs/>
              </w:rPr>
            </w:pPr>
            <w:r w:rsidRPr="00CC6864">
              <w:rPr>
                <w:b/>
                <w:bCs/>
              </w:rPr>
              <w:t> </w:t>
            </w:r>
          </w:p>
        </w:tc>
        <w:tc>
          <w:tcPr>
            <w:tcW w:w="340" w:type="pct"/>
            <w:tcBorders>
              <w:top w:val="single" w:sz="8" w:space="0" w:color="auto"/>
              <w:left w:val="nil"/>
              <w:bottom w:val="single" w:sz="8" w:space="0" w:color="auto"/>
              <w:right w:val="single" w:sz="4" w:space="0" w:color="auto"/>
            </w:tcBorders>
            <w:shd w:val="clear" w:color="auto" w:fill="FFFFFF" w:themeFill="background1"/>
            <w:noWrap/>
            <w:vAlign w:val="bottom"/>
            <w:hideMark/>
          </w:tcPr>
          <w:p w14:paraId="63C97728" w14:textId="77777777" w:rsidR="00CC6864" w:rsidRPr="00CC6864" w:rsidRDefault="00CC6864" w:rsidP="00CC6864">
            <w:pPr>
              <w:rPr>
                <w:b/>
                <w:bCs/>
              </w:rPr>
            </w:pPr>
            <w:r w:rsidRPr="00CC6864">
              <w:rPr>
                <w:b/>
                <w:bCs/>
              </w:rPr>
              <w:t> </w:t>
            </w:r>
          </w:p>
        </w:tc>
        <w:tc>
          <w:tcPr>
            <w:tcW w:w="1467" w:type="pct"/>
            <w:tcBorders>
              <w:top w:val="single" w:sz="8" w:space="0" w:color="auto"/>
              <w:left w:val="nil"/>
              <w:bottom w:val="single" w:sz="8" w:space="0" w:color="auto"/>
              <w:right w:val="single" w:sz="4" w:space="0" w:color="auto"/>
            </w:tcBorders>
            <w:shd w:val="clear" w:color="auto" w:fill="FFFFFF" w:themeFill="background1"/>
            <w:vAlign w:val="bottom"/>
            <w:hideMark/>
          </w:tcPr>
          <w:p w14:paraId="42ED12EC" w14:textId="77777777" w:rsidR="00CC6864" w:rsidRPr="00CC6864" w:rsidRDefault="00CC6864" w:rsidP="00CC6864">
            <w:pPr>
              <w:rPr>
                <w:b/>
                <w:bCs/>
              </w:rPr>
            </w:pPr>
            <w:r w:rsidRPr="00CC6864">
              <w:rPr>
                <w:b/>
                <w:bCs/>
              </w:rPr>
              <w:t>Итого ПНР с непредвиденными 1,5%</w:t>
            </w:r>
          </w:p>
        </w:tc>
        <w:tc>
          <w:tcPr>
            <w:tcW w:w="629" w:type="pct"/>
            <w:tcBorders>
              <w:top w:val="single" w:sz="8" w:space="0" w:color="auto"/>
              <w:left w:val="nil"/>
              <w:bottom w:val="single" w:sz="8" w:space="0" w:color="auto"/>
              <w:right w:val="single" w:sz="4" w:space="0" w:color="auto"/>
            </w:tcBorders>
            <w:shd w:val="clear" w:color="auto" w:fill="FFFFFF" w:themeFill="background1"/>
            <w:noWrap/>
            <w:vAlign w:val="center"/>
            <w:hideMark/>
          </w:tcPr>
          <w:p w14:paraId="1BFBB5F6" w14:textId="77777777" w:rsidR="00CC6864" w:rsidRPr="00CC6864" w:rsidRDefault="00CC6864" w:rsidP="00CC6864">
            <w:pPr>
              <w:jc w:val="center"/>
              <w:rPr>
                <w:b/>
                <w:bCs/>
              </w:rPr>
            </w:pPr>
            <w:r w:rsidRPr="00CC6864">
              <w:rPr>
                <w:b/>
                <w:bCs/>
              </w:rPr>
              <w:t>684 896,00</w:t>
            </w:r>
          </w:p>
        </w:tc>
        <w:tc>
          <w:tcPr>
            <w:tcW w:w="620" w:type="pct"/>
            <w:tcBorders>
              <w:top w:val="single" w:sz="8" w:space="0" w:color="auto"/>
              <w:left w:val="nil"/>
              <w:bottom w:val="single" w:sz="8" w:space="0" w:color="auto"/>
              <w:right w:val="single" w:sz="4" w:space="0" w:color="auto"/>
            </w:tcBorders>
            <w:shd w:val="clear" w:color="auto" w:fill="FFFFFF" w:themeFill="background1"/>
            <w:noWrap/>
            <w:vAlign w:val="center"/>
            <w:hideMark/>
          </w:tcPr>
          <w:p w14:paraId="22806A1F" w14:textId="77777777" w:rsidR="00CC6864" w:rsidRPr="00CC6864" w:rsidRDefault="00CC6864" w:rsidP="00CC6864">
            <w:pPr>
              <w:jc w:val="center"/>
              <w:rPr>
                <w:b/>
                <w:bCs/>
              </w:rPr>
            </w:pPr>
            <w:r w:rsidRPr="00CC6864">
              <w:rPr>
                <w:b/>
                <w:bCs/>
              </w:rPr>
              <w:t> </w:t>
            </w:r>
          </w:p>
        </w:tc>
        <w:tc>
          <w:tcPr>
            <w:tcW w:w="627" w:type="pct"/>
            <w:tcBorders>
              <w:top w:val="single" w:sz="8" w:space="0" w:color="auto"/>
              <w:left w:val="nil"/>
              <w:bottom w:val="single" w:sz="8" w:space="0" w:color="auto"/>
              <w:right w:val="single" w:sz="4" w:space="0" w:color="auto"/>
            </w:tcBorders>
            <w:shd w:val="clear" w:color="auto" w:fill="FFFFFF" w:themeFill="background1"/>
            <w:noWrap/>
            <w:vAlign w:val="center"/>
            <w:hideMark/>
          </w:tcPr>
          <w:p w14:paraId="3373F33D" w14:textId="77777777" w:rsidR="00CC6864" w:rsidRPr="00CC6864" w:rsidRDefault="00CC6864" w:rsidP="00CC6864">
            <w:pPr>
              <w:jc w:val="center"/>
              <w:rPr>
                <w:b/>
                <w:bCs/>
              </w:rPr>
            </w:pPr>
            <w:r w:rsidRPr="00CC6864">
              <w:rPr>
                <w:b/>
                <w:bCs/>
              </w:rPr>
              <w:t> </w:t>
            </w:r>
          </w:p>
        </w:tc>
        <w:tc>
          <w:tcPr>
            <w:tcW w:w="545" w:type="pct"/>
            <w:tcBorders>
              <w:top w:val="single" w:sz="8" w:space="0" w:color="auto"/>
              <w:left w:val="nil"/>
              <w:bottom w:val="single" w:sz="8" w:space="0" w:color="auto"/>
              <w:right w:val="single" w:sz="4" w:space="0" w:color="auto"/>
            </w:tcBorders>
            <w:shd w:val="clear" w:color="auto" w:fill="FFFFFF" w:themeFill="background1"/>
            <w:noWrap/>
            <w:vAlign w:val="center"/>
            <w:hideMark/>
          </w:tcPr>
          <w:p w14:paraId="02474C0C" w14:textId="77777777" w:rsidR="00CC6864" w:rsidRPr="00CC6864" w:rsidRDefault="00CC6864" w:rsidP="00CC6864">
            <w:pPr>
              <w:jc w:val="center"/>
              <w:rPr>
                <w:b/>
                <w:bCs/>
              </w:rPr>
            </w:pPr>
            <w:r w:rsidRPr="00CC6864">
              <w:rPr>
                <w:b/>
                <w:bCs/>
              </w:rPr>
              <w:t> </w:t>
            </w:r>
          </w:p>
        </w:tc>
        <w:tc>
          <w:tcPr>
            <w:tcW w:w="517" w:type="pct"/>
            <w:tcBorders>
              <w:top w:val="single" w:sz="8" w:space="0" w:color="auto"/>
              <w:left w:val="nil"/>
              <w:bottom w:val="single" w:sz="8" w:space="0" w:color="auto"/>
              <w:right w:val="single" w:sz="8" w:space="0" w:color="auto"/>
            </w:tcBorders>
            <w:shd w:val="clear" w:color="auto" w:fill="FFFFFF" w:themeFill="background1"/>
            <w:noWrap/>
            <w:vAlign w:val="center"/>
            <w:hideMark/>
          </w:tcPr>
          <w:p w14:paraId="043D1685"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726CCD24" w14:textId="77777777" w:rsidTr="00947B46">
        <w:trPr>
          <w:trHeight w:val="510"/>
        </w:trPr>
        <w:tc>
          <w:tcPr>
            <w:tcW w:w="256" w:type="pct"/>
            <w:tcBorders>
              <w:top w:val="nil"/>
              <w:left w:val="single" w:sz="8" w:space="0" w:color="auto"/>
              <w:bottom w:val="single" w:sz="4" w:space="0" w:color="auto"/>
              <w:right w:val="single" w:sz="4" w:space="0" w:color="auto"/>
            </w:tcBorders>
            <w:shd w:val="clear" w:color="auto" w:fill="FFFFFF" w:themeFill="background1"/>
            <w:noWrap/>
            <w:vAlign w:val="center"/>
            <w:hideMark/>
          </w:tcPr>
          <w:p w14:paraId="247F1EA8" w14:textId="77777777" w:rsidR="00CC6864" w:rsidRPr="00CC6864" w:rsidRDefault="00CC6864" w:rsidP="00CC6864">
            <w:pPr>
              <w:jc w:val="center"/>
            </w:pPr>
            <w:r w:rsidRPr="00CC6864">
              <w:t>2.2</w:t>
            </w:r>
          </w:p>
        </w:tc>
        <w:tc>
          <w:tcPr>
            <w:tcW w:w="340" w:type="pct"/>
            <w:tcBorders>
              <w:top w:val="nil"/>
              <w:left w:val="nil"/>
              <w:bottom w:val="single" w:sz="4" w:space="0" w:color="auto"/>
              <w:right w:val="single" w:sz="4" w:space="0" w:color="auto"/>
            </w:tcBorders>
            <w:shd w:val="clear" w:color="auto" w:fill="FFFFFF" w:themeFill="background1"/>
            <w:noWrap/>
            <w:vAlign w:val="center"/>
            <w:hideMark/>
          </w:tcPr>
          <w:p w14:paraId="3BC7D4AB" w14:textId="77777777" w:rsidR="00CC6864" w:rsidRPr="00CC6864" w:rsidRDefault="00CC6864" w:rsidP="00CC6864">
            <w:pPr>
              <w:jc w:val="center"/>
            </w:pPr>
            <w:r w:rsidRPr="00CC6864">
              <w:t>расчет № 2</w:t>
            </w:r>
          </w:p>
        </w:tc>
        <w:tc>
          <w:tcPr>
            <w:tcW w:w="1467" w:type="pct"/>
            <w:tcBorders>
              <w:top w:val="nil"/>
              <w:left w:val="nil"/>
              <w:bottom w:val="single" w:sz="4" w:space="0" w:color="auto"/>
              <w:right w:val="single" w:sz="4" w:space="0" w:color="auto"/>
            </w:tcBorders>
            <w:shd w:val="clear" w:color="auto" w:fill="FFFFFF" w:themeFill="background1"/>
            <w:vAlign w:val="center"/>
            <w:hideMark/>
          </w:tcPr>
          <w:p w14:paraId="7C368274" w14:textId="77777777" w:rsidR="00CC6864" w:rsidRPr="00CC6864" w:rsidRDefault="00CC6864" w:rsidP="00CC6864">
            <w:r w:rsidRPr="00CC6864">
              <w:t>Командировочные затраты (суточные; проживание)*</w:t>
            </w:r>
          </w:p>
        </w:tc>
        <w:tc>
          <w:tcPr>
            <w:tcW w:w="629" w:type="pct"/>
            <w:tcBorders>
              <w:top w:val="nil"/>
              <w:left w:val="nil"/>
              <w:bottom w:val="single" w:sz="4" w:space="0" w:color="auto"/>
              <w:right w:val="single" w:sz="4" w:space="0" w:color="auto"/>
            </w:tcBorders>
            <w:shd w:val="clear" w:color="auto" w:fill="FFFFFF" w:themeFill="background1"/>
            <w:noWrap/>
            <w:vAlign w:val="center"/>
            <w:hideMark/>
          </w:tcPr>
          <w:p w14:paraId="52379047" w14:textId="77777777" w:rsidR="00CC6864" w:rsidRPr="00CC6864" w:rsidRDefault="00CC6864" w:rsidP="00CC6864">
            <w:pPr>
              <w:jc w:val="center"/>
            </w:pPr>
            <w:r w:rsidRPr="00CC6864">
              <w:t>83 694,00</w:t>
            </w:r>
          </w:p>
        </w:tc>
        <w:tc>
          <w:tcPr>
            <w:tcW w:w="620" w:type="pct"/>
            <w:tcBorders>
              <w:top w:val="nil"/>
              <w:left w:val="nil"/>
              <w:bottom w:val="single" w:sz="4" w:space="0" w:color="auto"/>
              <w:right w:val="single" w:sz="4" w:space="0" w:color="auto"/>
            </w:tcBorders>
            <w:shd w:val="clear" w:color="auto" w:fill="FFFFFF" w:themeFill="background1"/>
            <w:noWrap/>
            <w:vAlign w:val="center"/>
            <w:hideMark/>
          </w:tcPr>
          <w:p w14:paraId="38A6E29D" w14:textId="77777777" w:rsidR="00CC6864" w:rsidRPr="00CC6864" w:rsidRDefault="00CC6864" w:rsidP="00CC6864">
            <w:pPr>
              <w:jc w:val="center"/>
              <w:rPr>
                <w:b/>
                <w:bCs/>
              </w:rPr>
            </w:pPr>
            <w:r w:rsidRPr="00CC6864">
              <w:rPr>
                <w:b/>
                <w:bCs/>
              </w:rPr>
              <w:t> </w:t>
            </w:r>
          </w:p>
        </w:tc>
        <w:tc>
          <w:tcPr>
            <w:tcW w:w="627" w:type="pct"/>
            <w:tcBorders>
              <w:top w:val="nil"/>
              <w:left w:val="nil"/>
              <w:bottom w:val="single" w:sz="4" w:space="0" w:color="auto"/>
              <w:right w:val="single" w:sz="4" w:space="0" w:color="auto"/>
            </w:tcBorders>
            <w:shd w:val="clear" w:color="auto" w:fill="FFFFFF" w:themeFill="background1"/>
            <w:noWrap/>
            <w:vAlign w:val="center"/>
            <w:hideMark/>
          </w:tcPr>
          <w:p w14:paraId="75506D4F" w14:textId="77777777" w:rsidR="00CC6864" w:rsidRPr="00CC6864" w:rsidRDefault="00CC6864" w:rsidP="00CC6864">
            <w:pPr>
              <w:jc w:val="center"/>
              <w:rPr>
                <w:b/>
                <w:bCs/>
              </w:rPr>
            </w:pPr>
            <w:r w:rsidRPr="00CC6864">
              <w:rPr>
                <w:b/>
                <w:bCs/>
              </w:rPr>
              <w:t> </w:t>
            </w:r>
          </w:p>
        </w:tc>
        <w:tc>
          <w:tcPr>
            <w:tcW w:w="545" w:type="pct"/>
            <w:tcBorders>
              <w:top w:val="nil"/>
              <w:left w:val="nil"/>
              <w:bottom w:val="single" w:sz="4" w:space="0" w:color="auto"/>
              <w:right w:val="single" w:sz="8" w:space="0" w:color="auto"/>
            </w:tcBorders>
            <w:shd w:val="clear" w:color="auto" w:fill="FFFFFF" w:themeFill="background1"/>
            <w:noWrap/>
            <w:vAlign w:val="center"/>
            <w:hideMark/>
          </w:tcPr>
          <w:p w14:paraId="297E6C75" w14:textId="77777777" w:rsidR="00CC6864" w:rsidRPr="00CC6864" w:rsidRDefault="00CC6864" w:rsidP="00CC6864">
            <w:pPr>
              <w:jc w:val="center"/>
              <w:rPr>
                <w:b/>
                <w:bCs/>
              </w:rPr>
            </w:pPr>
            <w:r w:rsidRPr="00CC6864">
              <w:rPr>
                <w:b/>
                <w:bCs/>
              </w:rPr>
              <w:t> </w:t>
            </w:r>
          </w:p>
        </w:tc>
        <w:tc>
          <w:tcPr>
            <w:tcW w:w="517" w:type="pct"/>
            <w:tcBorders>
              <w:top w:val="nil"/>
              <w:left w:val="nil"/>
              <w:bottom w:val="single" w:sz="4" w:space="0" w:color="auto"/>
              <w:right w:val="single" w:sz="8" w:space="0" w:color="auto"/>
            </w:tcBorders>
            <w:shd w:val="clear" w:color="auto" w:fill="FFFFFF" w:themeFill="background1"/>
            <w:noWrap/>
            <w:vAlign w:val="center"/>
            <w:hideMark/>
          </w:tcPr>
          <w:p w14:paraId="7213889C"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15219E13" w14:textId="77777777" w:rsidTr="00947B46">
        <w:trPr>
          <w:trHeight w:val="360"/>
        </w:trPr>
        <w:tc>
          <w:tcPr>
            <w:tcW w:w="256" w:type="pct"/>
            <w:tcBorders>
              <w:top w:val="nil"/>
              <w:left w:val="single" w:sz="8" w:space="0" w:color="auto"/>
              <w:bottom w:val="nil"/>
              <w:right w:val="single" w:sz="4" w:space="0" w:color="auto"/>
            </w:tcBorders>
            <w:shd w:val="clear" w:color="auto" w:fill="FFFFFF" w:themeFill="background1"/>
            <w:vAlign w:val="center"/>
            <w:hideMark/>
          </w:tcPr>
          <w:p w14:paraId="5306E3AD" w14:textId="77777777" w:rsidR="00CC6864" w:rsidRPr="00CC6864" w:rsidRDefault="00CC6864" w:rsidP="00CC6864">
            <w:pPr>
              <w:jc w:val="center"/>
            </w:pPr>
            <w:r w:rsidRPr="00CC6864">
              <w:t>2.3</w:t>
            </w:r>
          </w:p>
        </w:tc>
        <w:tc>
          <w:tcPr>
            <w:tcW w:w="340" w:type="pct"/>
            <w:tcBorders>
              <w:top w:val="nil"/>
              <w:left w:val="nil"/>
              <w:bottom w:val="single" w:sz="4" w:space="0" w:color="auto"/>
              <w:right w:val="single" w:sz="4" w:space="0" w:color="auto"/>
            </w:tcBorders>
            <w:shd w:val="clear" w:color="auto" w:fill="FFFFFF" w:themeFill="background1"/>
            <w:noWrap/>
            <w:vAlign w:val="center"/>
            <w:hideMark/>
          </w:tcPr>
          <w:p w14:paraId="4A593897" w14:textId="77777777" w:rsidR="00CC6864" w:rsidRPr="00CC6864" w:rsidRDefault="00CC6864" w:rsidP="00CC6864">
            <w:pPr>
              <w:jc w:val="center"/>
            </w:pPr>
            <w:r w:rsidRPr="00CC6864">
              <w:t>расчет № 3</w:t>
            </w:r>
          </w:p>
        </w:tc>
        <w:tc>
          <w:tcPr>
            <w:tcW w:w="1467" w:type="pct"/>
            <w:tcBorders>
              <w:top w:val="nil"/>
              <w:left w:val="nil"/>
              <w:bottom w:val="single" w:sz="4" w:space="0" w:color="auto"/>
              <w:right w:val="single" w:sz="4" w:space="0" w:color="auto"/>
            </w:tcBorders>
            <w:shd w:val="clear" w:color="auto" w:fill="FFFFFF" w:themeFill="background1"/>
            <w:vAlign w:val="center"/>
            <w:hideMark/>
          </w:tcPr>
          <w:p w14:paraId="5BDCE367" w14:textId="77777777" w:rsidR="00CC6864" w:rsidRPr="00CC6864" w:rsidRDefault="00CC6864" w:rsidP="00CC6864">
            <w:r w:rsidRPr="00CC6864">
              <w:t xml:space="preserve">Перевозка рабочих </w:t>
            </w:r>
          </w:p>
        </w:tc>
        <w:tc>
          <w:tcPr>
            <w:tcW w:w="629" w:type="pct"/>
            <w:tcBorders>
              <w:top w:val="nil"/>
              <w:left w:val="nil"/>
              <w:bottom w:val="single" w:sz="4" w:space="0" w:color="auto"/>
              <w:right w:val="single" w:sz="4" w:space="0" w:color="auto"/>
            </w:tcBorders>
            <w:shd w:val="clear" w:color="auto" w:fill="FFFFFF" w:themeFill="background1"/>
            <w:noWrap/>
            <w:vAlign w:val="center"/>
            <w:hideMark/>
          </w:tcPr>
          <w:p w14:paraId="440CCB7F" w14:textId="77777777" w:rsidR="00CC6864" w:rsidRPr="00CC6864" w:rsidRDefault="00CC6864" w:rsidP="00CC6864">
            <w:pPr>
              <w:jc w:val="center"/>
            </w:pPr>
            <w:r w:rsidRPr="00CC6864">
              <w:t>8 064,00</w:t>
            </w:r>
          </w:p>
        </w:tc>
        <w:tc>
          <w:tcPr>
            <w:tcW w:w="620" w:type="pct"/>
            <w:tcBorders>
              <w:top w:val="nil"/>
              <w:left w:val="nil"/>
              <w:bottom w:val="single" w:sz="4" w:space="0" w:color="auto"/>
              <w:right w:val="nil"/>
            </w:tcBorders>
            <w:shd w:val="clear" w:color="auto" w:fill="FFFFFF" w:themeFill="background1"/>
            <w:noWrap/>
            <w:vAlign w:val="center"/>
            <w:hideMark/>
          </w:tcPr>
          <w:p w14:paraId="39E7A240" w14:textId="77777777" w:rsidR="00CC6864" w:rsidRPr="00CC6864" w:rsidRDefault="00CC6864" w:rsidP="00CC6864">
            <w:pPr>
              <w:jc w:val="center"/>
              <w:rPr>
                <w:b/>
                <w:bCs/>
              </w:rPr>
            </w:pPr>
            <w:r w:rsidRPr="00CC6864">
              <w:rPr>
                <w:b/>
                <w:bCs/>
              </w:rPr>
              <w:t> </w:t>
            </w:r>
          </w:p>
        </w:tc>
        <w:tc>
          <w:tcPr>
            <w:tcW w:w="627" w:type="pct"/>
            <w:tcBorders>
              <w:top w:val="nil"/>
              <w:left w:val="single" w:sz="4" w:space="0" w:color="auto"/>
              <w:bottom w:val="single" w:sz="4" w:space="0" w:color="auto"/>
              <w:right w:val="single" w:sz="8" w:space="0" w:color="auto"/>
            </w:tcBorders>
            <w:shd w:val="clear" w:color="auto" w:fill="FFFFFF" w:themeFill="background1"/>
            <w:noWrap/>
            <w:vAlign w:val="center"/>
            <w:hideMark/>
          </w:tcPr>
          <w:p w14:paraId="0648464C" w14:textId="77777777" w:rsidR="00CC6864" w:rsidRPr="00CC6864" w:rsidRDefault="00CC6864" w:rsidP="00CC6864">
            <w:pPr>
              <w:jc w:val="center"/>
              <w:rPr>
                <w:b/>
                <w:bCs/>
              </w:rPr>
            </w:pPr>
            <w:r w:rsidRPr="00CC6864">
              <w:rPr>
                <w:b/>
                <w:bCs/>
              </w:rPr>
              <w:t> </w:t>
            </w:r>
          </w:p>
        </w:tc>
        <w:tc>
          <w:tcPr>
            <w:tcW w:w="545" w:type="pct"/>
            <w:tcBorders>
              <w:top w:val="nil"/>
              <w:left w:val="nil"/>
              <w:bottom w:val="single" w:sz="4" w:space="0" w:color="auto"/>
              <w:right w:val="single" w:sz="4" w:space="0" w:color="auto"/>
            </w:tcBorders>
            <w:shd w:val="clear" w:color="auto" w:fill="FFFFFF" w:themeFill="background1"/>
            <w:noWrap/>
            <w:vAlign w:val="center"/>
            <w:hideMark/>
          </w:tcPr>
          <w:p w14:paraId="1DBD8B4E" w14:textId="77777777" w:rsidR="00CC6864" w:rsidRPr="00CC6864" w:rsidRDefault="00CC6864" w:rsidP="00CC6864">
            <w:pPr>
              <w:jc w:val="center"/>
              <w:rPr>
                <w:b/>
                <w:bCs/>
              </w:rPr>
            </w:pPr>
            <w:r w:rsidRPr="00CC6864">
              <w:rPr>
                <w:b/>
                <w:bCs/>
              </w:rPr>
              <w:t> </w:t>
            </w:r>
          </w:p>
        </w:tc>
        <w:tc>
          <w:tcPr>
            <w:tcW w:w="517" w:type="pct"/>
            <w:tcBorders>
              <w:top w:val="nil"/>
              <w:left w:val="nil"/>
              <w:bottom w:val="single" w:sz="4" w:space="0" w:color="auto"/>
              <w:right w:val="single" w:sz="4" w:space="0" w:color="auto"/>
            </w:tcBorders>
            <w:shd w:val="clear" w:color="auto" w:fill="FFFFFF" w:themeFill="background1"/>
            <w:noWrap/>
            <w:vAlign w:val="center"/>
            <w:hideMark/>
          </w:tcPr>
          <w:p w14:paraId="0B9603EF"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6D906EDC" w14:textId="77777777" w:rsidTr="00947B46">
        <w:trPr>
          <w:trHeight w:val="510"/>
        </w:trPr>
        <w:tc>
          <w:tcPr>
            <w:tcW w:w="256" w:type="pct"/>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14:paraId="45BA05DC" w14:textId="77777777" w:rsidR="00CC6864" w:rsidRPr="00CC6864" w:rsidRDefault="00CC6864" w:rsidP="00CC6864">
            <w:pPr>
              <w:jc w:val="center"/>
            </w:pPr>
            <w:r w:rsidRPr="00CC6864">
              <w:t>2.4</w:t>
            </w:r>
          </w:p>
        </w:tc>
        <w:tc>
          <w:tcPr>
            <w:tcW w:w="340" w:type="pct"/>
            <w:tcBorders>
              <w:top w:val="nil"/>
              <w:left w:val="nil"/>
              <w:bottom w:val="single" w:sz="4" w:space="0" w:color="auto"/>
              <w:right w:val="single" w:sz="4" w:space="0" w:color="auto"/>
            </w:tcBorders>
            <w:shd w:val="clear" w:color="auto" w:fill="FFFFFF" w:themeFill="background1"/>
            <w:noWrap/>
            <w:vAlign w:val="center"/>
            <w:hideMark/>
          </w:tcPr>
          <w:p w14:paraId="0C7FA34A" w14:textId="77777777" w:rsidR="00CC6864" w:rsidRPr="00CC6864" w:rsidRDefault="00CC6864" w:rsidP="00CC6864">
            <w:pPr>
              <w:jc w:val="center"/>
            </w:pPr>
            <w:r w:rsidRPr="00CC6864">
              <w:t>расчет № 4</w:t>
            </w:r>
          </w:p>
        </w:tc>
        <w:tc>
          <w:tcPr>
            <w:tcW w:w="1467" w:type="pct"/>
            <w:tcBorders>
              <w:top w:val="nil"/>
              <w:left w:val="nil"/>
              <w:bottom w:val="single" w:sz="4" w:space="0" w:color="auto"/>
              <w:right w:val="single" w:sz="4" w:space="0" w:color="auto"/>
            </w:tcBorders>
            <w:shd w:val="clear" w:color="auto" w:fill="FFFFFF" w:themeFill="background1"/>
            <w:vAlign w:val="center"/>
            <w:hideMark/>
          </w:tcPr>
          <w:p w14:paraId="17A8039C" w14:textId="77777777" w:rsidR="00CC6864" w:rsidRPr="00CC6864" w:rsidRDefault="00CC6864" w:rsidP="00CC6864">
            <w:r w:rsidRPr="00CC6864">
              <w:t>Перевозка рабочих от места проживания до строительной площадки</w:t>
            </w:r>
          </w:p>
        </w:tc>
        <w:tc>
          <w:tcPr>
            <w:tcW w:w="629" w:type="pct"/>
            <w:tcBorders>
              <w:top w:val="nil"/>
              <w:left w:val="nil"/>
              <w:bottom w:val="single" w:sz="4" w:space="0" w:color="auto"/>
              <w:right w:val="single" w:sz="4" w:space="0" w:color="auto"/>
            </w:tcBorders>
            <w:shd w:val="clear" w:color="auto" w:fill="FFFFFF" w:themeFill="background1"/>
            <w:noWrap/>
            <w:vAlign w:val="center"/>
            <w:hideMark/>
          </w:tcPr>
          <w:p w14:paraId="239F3437" w14:textId="77777777" w:rsidR="00CC6864" w:rsidRPr="00CC6864" w:rsidRDefault="00CC6864" w:rsidP="00CC6864">
            <w:pPr>
              <w:jc w:val="center"/>
            </w:pPr>
            <w:r w:rsidRPr="00CC6864">
              <w:t>3 153,00</w:t>
            </w:r>
          </w:p>
        </w:tc>
        <w:tc>
          <w:tcPr>
            <w:tcW w:w="620" w:type="pct"/>
            <w:tcBorders>
              <w:top w:val="nil"/>
              <w:left w:val="nil"/>
              <w:bottom w:val="single" w:sz="4" w:space="0" w:color="auto"/>
              <w:right w:val="single" w:sz="4" w:space="0" w:color="auto"/>
            </w:tcBorders>
            <w:shd w:val="clear" w:color="auto" w:fill="FFFFFF" w:themeFill="background1"/>
            <w:noWrap/>
            <w:vAlign w:val="center"/>
            <w:hideMark/>
          </w:tcPr>
          <w:p w14:paraId="2DA2F2D4" w14:textId="77777777" w:rsidR="00CC6864" w:rsidRPr="00CC6864" w:rsidRDefault="00CC6864" w:rsidP="00CC6864">
            <w:pPr>
              <w:jc w:val="center"/>
              <w:rPr>
                <w:b/>
                <w:bCs/>
              </w:rPr>
            </w:pPr>
            <w:r w:rsidRPr="00CC6864">
              <w:rPr>
                <w:b/>
                <w:bCs/>
              </w:rPr>
              <w:t> </w:t>
            </w:r>
          </w:p>
        </w:tc>
        <w:tc>
          <w:tcPr>
            <w:tcW w:w="627" w:type="pct"/>
            <w:tcBorders>
              <w:top w:val="nil"/>
              <w:left w:val="nil"/>
              <w:bottom w:val="single" w:sz="4" w:space="0" w:color="auto"/>
              <w:right w:val="single" w:sz="4" w:space="0" w:color="auto"/>
            </w:tcBorders>
            <w:shd w:val="clear" w:color="auto" w:fill="FFFFFF" w:themeFill="background1"/>
            <w:noWrap/>
            <w:vAlign w:val="center"/>
            <w:hideMark/>
          </w:tcPr>
          <w:p w14:paraId="5F4A887A" w14:textId="77777777" w:rsidR="00CC6864" w:rsidRPr="00CC6864" w:rsidRDefault="00CC6864" w:rsidP="00CC6864">
            <w:pPr>
              <w:jc w:val="center"/>
              <w:rPr>
                <w:b/>
                <w:bCs/>
              </w:rPr>
            </w:pPr>
            <w:r w:rsidRPr="00CC6864">
              <w:rPr>
                <w:b/>
                <w:bCs/>
              </w:rPr>
              <w:t> </w:t>
            </w:r>
          </w:p>
        </w:tc>
        <w:tc>
          <w:tcPr>
            <w:tcW w:w="545" w:type="pct"/>
            <w:tcBorders>
              <w:top w:val="nil"/>
              <w:left w:val="nil"/>
              <w:bottom w:val="single" w:sz="4" w:space="0" w:color="auto"/>
              <w:right w:val="single" w:sz="8" w:space="0" w:color="auto"/>
            </w:tcBorders>
            <w:shd w:val="clear" w:color="auto" w:fill="FFFFFF" w:themeFill="background1"/>
            <w:noWrap/>
            <w:vAlign w:val="center"/>
            <w:hideMark/>
          </w:tcPr>
          <w:p w14:paraId="4962ABE0" w14:textId="77777777" w:rsidR="00CC6864" w:rsidRPr="00CC6864" w:rsidRDefault="00CC6864" w:rsidP="00CC6864">
            <w:pPr>
              <w:jc w:val="center"/>
              <w:rPr>
                <w:b/>
                <w:bCs/>
              </w:rPr>
            </w:pPr>
            <w:r w:rsidRPr="00CC6864">
              <w:rPr>
                <w:b/>
                <w:bCs/>
              </w:rPr>
              <w:t> </w:t>
            </w:r>
          </w:p>
        </w:tc>
        <w:tc>
          <w:tcPr>
            <w:tcW w:w="517" w:type="pct"/>
            <w:tcBorders>
              <w:top w:val="nil"/>
              <w:left w:val="nil"/>
              <w:bottom w:val="single" w:sz="4" w:space="0" w:color="auto"/>
              <w:right w:val="single" w:sz="8" w:space="0" w:color="auto"/>
            </w:tcBorders>
            <w:shd w:val="clear" w:color="auto" w:fill="FFFFFF" w:themeFill="background1"/>
            <w:noWrap/>
            <w:vAlign w:val="center"/>
            <w:hideMark/>
          </w:tcPr>
          <w:p w14:paraId="69689E5E"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7C7210E4" w14:textId="77777777" w:rsidTr="00947B46">
        <w:trPr>
          <w:trHeight w:val="270"/>
        </w:trPr>
        <w:tc>
          <w:tcPr>
            <w:tcW w:w="256" w:type="pct"/>
            <w:tcBorders>
              <w:top w:val="nil"/>
              <w:left w:val="single" w:sz="8" w:space="0" w:color="auto"/>
              <w:bottom w:val="nil"/>
              <w:right w:val="single" w:sz="4" w:space="0" w:color="auto"/>
            </w:tcBorders>
            <w:shd w:val="clear" w:color="auto" w:fill="FFFFFF" w:themeFill="background1"/>
            <w:vAlign w:val="center"/>
            <w:hideMark/>
          </w:tcPr>
          <w:p w14:paraId="58F9F1A5" w14:textId="77777777" w:rsidR="00CC6864" w:rsidRPr="00CC6864" w:rsidRDefault="00CC6864" w:rsidP="00CC6864">
            <w:pPr>
              <w:jc w:val="center"/>
            </w:pPr>
            <w:r w:rsidRPr="00CC6864">
              <w:t>2.5</w:t>
            </w:r>
          </w:p>
        </w:tc>
        <w:tc>
          <w:tcPr>
            <w:tcW w:w="340" w:type="pct"/>
            <w:tcBorders>
              <w:top w:val="nil"/>
              <w:left w:val="nil"/>
              <w:bottom w:val="single" w:sz="4" w:space="0" w:color="auto"/>
              <w:right w:val="single" w:sz="4" w:space="0" w:color="auto"/>
            </w:tcBorders>
            <w:shd w:val="clear" w:color="auto" w:fill="FFFFFF" w:themeFill="background1"/>
            <w:noWrap/>
            <w:vAlign w:val="center"/>
            <w:hideMark/>
          </w:tcPr>
          <w:p w14:paraId="07B82D5F" w14:textId="77777777" w:rsidR="00CC6864" w:rsidRPr="00CC6864" w:rsidRDefault="00CC6864" w:rsidP="00CC6864">
            <w:pPr>
              <w:jc w:val="center"/>
            </w:pPr>
            <w:r w:rsidRPr="00CC6864">
              <w:t>расчет № 5</w:t>
            </w:r>
          </w:p>
        </w:tc>
        <w:tc>
          <w:tcPr>
            <w:tcW w:w="1467" w:type="pct"/>
            <w:tcBorders>
              <w:top w:val="nil"/>
              <w:left w:val="nil"/>
              <w:bottom w:val="single" w:sz="4" w:space="0" w:color="auto"/>
              <w:right w:val="single" w:sz="4" w:space="0" w:color="auto"/>
            </w:tcBorders>
            <w:shd w:val="clear" w:color="auto" w:fill="FFFFFF" w:themeFill="background1"/>
            <w:vAlign w:val="center"/>
            <w:hideMark/>
          </w:tcPr>
          <w:p w14:paraId="3FB1549A" w14:textId="77777777" w:rsidR="00CC6864" w:rsidRPr="00CC6864" w:rsidRDefault="00CC6864" w:rsidP="00CC6864">
            <w:r w:rsidRPr="00CC6864">
              <w:t>Перебазировка техники</w:t>
            </w:r>
          </w:p>
        </w:tc>
        <w:tc>
          <w:tcPr>
            <w:tcW w:w="629" w:type="pct"/>
            <w:tcBorders>
              <w:top w:val="nil"/>
              <w:left w:val="nil"/>
              <w:bottom w:val="single" w:sz="4" w:space="0" w:color="auto"/>
              <w:right w:val="single" w:sz="4" w:space="0" w:color="auto"/>
            </w:tcBorders>
            <w:shd w:val="clear" w:color="auto" w:fill="FFFFFF" w:themeFill="background1"/>
            <w:noWrap/>
            <w:vAlign w:val="center"/>
            <w:hideMark/>
          </w:tcPr>
          <w:p w14:paraId="11076F8A" w14:textId="77777777" w:rsidR="00CC6864" w:rsidRPr="00CC6864" w:rsidRDefault="00CC6864" w:rsidP="00CC6864">
            <w:pPr>
              <w:jc w:val="center"/>
            </w:pPr>
            <w:r w:rsidRPr="00CC6864">
              <w:t>13 625,00</w:t>
            </w:r>
          </w:p>
        </w:tc>
        <w:tc>
          <w:tcPr>
            <w:tcW w:w="620" w:type="pct"/>
            <w:tcBorders>
              <w:top w:val="nil"/>
              <w:left w:val="nil"/>
              <w:bottom w:val="single" w:sz="4" w:space="0" w:color="auto"/>
              <w:right w:val="nil"/>
            </w:tcBorders>
            <w:shd w:val="clear" w:color="auto" w:fill="FFFFFF" w:themeFill="background1"/>
            <w:noWrap/>
            <w:vAlign w:val="center"/>
            <w:hideMark/>
          </w:tcPr>
          <w:p w14:paraId="654EC192" w14:textId="77777777" w:rsidR="00CC6864" w:rsidRPr="00CC6864" w:rsidRDefault="00CC6864" w:rsidP="00CC6864">
            <w:pPr>
              <w:jc w:val="center"/>
              <w:rPr>
                <w:b/>
                <w:bCs/>
              </w:rPr>
            </w:pPr>
            <w:r w:rsidRPr="00CC6864">
              <w:rPr>
                <w:b/>
                <w:bCs/>
              </w:rPr>
              <w:t> </w:t>
            </w:r>
          </w:p>
        </w:tc>
        <w:tc>
          <w:tcPr>
            <w:tcW w:w="627" w:type="pct"/>
            <w:tcBorders>
              <w:top w:val="nil"/>
              <w:left w:val="single" w:sz="4" w:space="0" w:color="auto"/>
              <w:bottom w:val="single" w:sz="4" w:space="0" w:color="auto"/>
              <w:right w:val="single" w:sz="8" w:space="0" w:color="auto"/>
            </w:tcBorders>
            <w:shd w:val="clear" w:color="auto" w:fill="FFFFFF" w:themeFill="background1"/>
            <w:noWrap/>
            <w:vAlign w:val="center"/>
            <w:hideMark/>
          </w:tcPr>
          <w:p w14:paraId="1964DFF9" w14:textId="77777777" w:rsidR="00CC6864" w:rsidRPr="00CC6864" w:rsidRDefault="00CC6864" w:rsidP="00CC6864">
            <w:pPr>
              <w:jc w:val="center"/>
              <w:rPr>
                <w:b/>
                <w:bCs/>
              </w:rPr>
            </w:pPr>
            <w:r w:rsidRPr="00CC6864">
              <w:rPr>
                <w:b/>
                <w:bCs/>
              </w:rPr>
              <w:t> </w:t>
            </w:r>
          </w:p>
        </w:tc>
        <w:tc>
          <w:tcPr>
            <w:tcW w:w="545" w:type="pct"/>
            <w:tcBorders>
              <w:top w:val="nil"/>
              <w:left w:val="nil"/>
              <w:bottom w:val="single" w:sz="4" w:space="0" w:color="auto"/>
              <w:right w:val="single" w:sz="4" w:space="0" w:color="auto"/>
            </w:tcBorders>
            <w:shd w:val="clear" w:color="auto" w:fill="FFFFFF" w:themeFill="background1"/>
            <w:noWrap/>
            <w:vAlign w:val="center"/>
            <w:hideMark/>
          </w:tcPr>
          <w:p w14:paraId="4DF11671" w14:textId="77777777" w:rsidR="00CC6864" w:rsidRPr="00CC6864" w:rsidRDefault="00CC6864" w:rsidP="00CC6864">
            <w:pPr>
              <w:jc w:val="center"/>
              <w:rPr>
                <w:b/>
                <w:bCs/>
              </w:rPr>
            </w:pPr>
            <w:r w:rsidRPr="00CC6864">
              <w:rPr>
                <w:b/>
                <w:bCs/>
              </w:rPr>
              <w:t> </w:t>
            </w:r>
          </w:p>
        </w:tc>
        <w:tc>
          <w:tcPr>
            <w:tcW w:w="517" w:type="pct"/>
            <w:tcBorders>
              <w:top w:val="nil"/>
              <w:left w:val="nil"/>
              <w:bottom w:val="single" w:sz="4" w:space="0" w:color="auto"/>
              <w:right w:val="single" w:sz="4" w:space="0" w:color="auto"/>
            </w:tcBorders>
            <w:shd w:val="clear" w:color="auto" w:fill="FFFFFF" w:themeFill="background1"/>
            <w:noWrap/>
            <w:vAlign w:val="center"/>
            <w:hideMark/>
          </w:tcPr>
          <w:p w14:paraId="34F6D5BA"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0B6CA5DD" w14:textId="77777777" w:rsidTr="00947B46">
        <w:trPr>
          <w:trHeight w:val="270"/>
        </w:trPr>
        <w:tc>
          <w:tcPr>
            <w:tcW w:w="256" w:type="pct"/>
            <w:tcBorders>
              <w:top w:val="single" w:sz="4" w:space="0" w:color="auto"/>
              <w:left w:val="single" w:sz="8" w:space="0" w:color="auto"/>
              <w:bottom w:val="nil"/>
              <w:right w:val="single" w:sz="4" w:space="0" w:color="auto"/>
            </w:tcBorders>
            <w:shd w:val="clear" w:color="auto" w:fill="FFFFFF" w:themeFill="background1"/>
            <w:vAlign w:val="center"/>
            <w:hideMark/>
          </w:tcPr>
          <w:p w14:paraId="3EFEF03E" w14:textId="77777777" w:rsidR="00CC6864" w:rsidRPr="00CC6864" w:rsidRDefault="00CC6864" w:rsidP="00CC6864">
            <w:pPr>
              <w:jc w:val="center"/>
            </w:pPr>
            <w:r w:rsidRPr="00CC6864">
              <w:t> </w:t>
            </w:r>
          </w:p>
        </w:tc>
        <w:tc>
          <w:tcPr>
            <w:tcW w:w="340" w:type="pct"/>
            <w:tcBorders>
              <w:top w:val="nil"/>
              <w:left w:val="nil"/>
              <w:bottom w:val="nil"/>
              <w:right w:val="single" w:sz="4" w:space="0" w:color="auto"/>
            </w:tcBorders>
            <w:shd w:val="clear" w:color="auto" w:fill="FFFFFF" w:themeFill="background1"/>
            <w:noWrap/>
            <w:vAlign w:val="center"/>
            <w:hideMark/>
          </w:tcPr>
          <w:p w14:paraId="55534646" w14:textId="77777777" w:rsidR="00CC6864" w:rsidRPr="00CC6864" w:rsidRDefault="00CC6864" w:rsidP="00CC6864">
            <w:pPr>
              <w:jc w:val="center"/>
            </w:pPr>
            <w:r w:rsidRPr="00CC6864">
              <w:t> </w:t>
            </w:r>
          </w:p>
        </w:tc>
        <w:tc>
          <w:tcPr>
            <w:tcW w:w="1467" w:type="pct"/>
            <w:tcBorders>
              <w:top w:val="nil"/>
              <w:left w:val="nil"/>
              <w:bottom w:val="nil"/>
              <w:right w:val="single" w:sz="4" w:space="0" w:color="auto"/>
            </w:tcBorders>
            <w:shd w:val="clear" w:color="auto" w:fill="FFFFFF" w:themeFill="background1"/>
            <w:vAlign w:val="center"/>
            <w:hideMark/>
          </w:tcPr>
          <w:p w14:paraId="76BBDDC4" w14:textId="77777777" w:rsidR="00CC6864" w:rsidRPr="00CC6864" w:rsidRDefault="00CC6864" w:rsidP="00CC6864">
            <w:pPr>
              <w:rPr>
                <w:b/>
                <w:bCs/>
              </w:rPr>
            </w:pPr>
            <w:r w:rsidRPr="00CC6864">
              <w:rPr>
                <w:b/>
                <w:bCs/>
              </w:rPr>
              <w:t>Итого  прочие по главе 9</w:t>
            </w:r>
          </w:p>
        </w:tc>
        <w:tc>
          <w:tcPr>
            <w:tcW w:w="629" w:type="pct"/>
            <w:tcBorders>
              <w:top w:val="nil"/>
              <w:left w:val="nil"/>
              <w:bottom w:val="nil"/>
              <w:right w:val="single" w:sz="4" w:space="0" w:color="auto"/>
            </w:tcBorders>
            <w:shd w:val="clear" w:color="auto" w:fill="FFFFFF" w:themeFill="background1"/>
            <w:noWrap/>
            <w:vAlign w:val="center"/>
            <w:hideMark/>
          </w:tcPr>
          <w:p w14:paraId="2037AF73" w14:textId="77777777" w:rsidR="00CC6864" w:rsidRPr="00CC6864" w:rsidRDefault="00CC6864" w:rsidP="00CC6864">
            <w:pPr>
              <w:jc w:val="center"/>
              <w:rPr>
                <w:b/>
                <w:bCs/>
              </w:rPr>
            </w:pPr>
            <w:r w:rsidRPr="00CC6864">
              <w:rPr>
                <w:b/>
                <w:bCs/>
              </w:rPr>
              <w:t>108 536,00</w:t>
            </w:r>
          </w:p>
        </w:tc>
        <w:tc>
          <w:tcPr>
            <w:tcW w:w="620" w:type="pct"/>
            <w:tcBorders>
              <w:top w:val="nil"/>
              <w:left w:val="nil"/>
              <w:bottom w:val="single" w:sz="4" w:space="0" w:color="auto"/>
              <w:right w:val="nil"/>
            </w:tcBorders>
            <w:shd w:val="clear" w:color="auto" w:fill="FFFFFF" w:themeFill="background1"/>
            <w:noWrap/>
            <w:vAlign w:val="center"/>
            <w:hideMark/>
          </w:tcPr>
          <w:p w14:paraId="1352A360" w14:textId="77777777" w:rsidR="00CC6864" w:rsidRPr="00CC6864" w:rsidRDefault="00CC6864" w:rsidP="00CC6864">
            <w:pPr>
              <w:jc w:val="center"/>
              <w:rPr>
                <w:b/>
                <w:bCs/>
              </w:rPr>
            </w:pPr>
            <w:r w:rsidRPr="00CC6864">
              <w:rPr>
                <w:b/>
                <w:bCs/>
              </w:rPr>
              <w:t> </w:t>
            </w:r>
          </w:p>
        </w:tc>
        <w:tc>
          <w:tcPr>
            <w:tcW w:w="627" w:type="pct"/>
            <w:tcBorders>
              <w:top w:val="nil"/>
              <w:left w:val="single" w:sz="4" w:space="0" w:color="auto"/>
              <w:bottom w:val="single" w:sz="4" w:space="0" w:color="auto"/>
              <w:right w:val="single" w:sz="8" w:space="0" w:color="auto"/>
            </w:tcBorders>
            <w:shd w:val="clear" w:color="auto" w:fill="FFFFFF" w:themeFill="background1"/>
            <w:noWrap/>
            <w:vAlign w:val="center"/>
            <w:hideMark/>
          </w:tcPr>
          <w:p w14:paraId="6452501F" w14:textId="77777777" w:rsidR="00CC6864" w:rsidRPr="00CC6864" w:rsidRDefault="00CC6864" w:rsidP="00CC6864">
            <w:pPr>
              <w:jc w:val="center"/>
              <w:rPr>
                <w:b/>
                <w:bCs/>
              </w:rPr>
            </w:pPr>
            <w:r w:rsidRPr="00CC6864">
              <w:rPr>
                <w:b/>
                <w:bCs/>
              </w:rPr>
              <w:t> </w:t>
            </w:r>
          </w:p>
        </w:tc>
        <w:tc>
          <w:tcPr>
            <w:tcW w:w="545" w:type="pct"/>
            <w:tcBorders>
              <w:top w:val="nil"/>
              <w:left w:val="nil"/>
              <w:bottom w:val="single" w:sz="4" w:space="0" w:color="auto"/>
              <w:right w:val="single" w:sz="4" w:space="0" w:color="auto"/>
            </w:tcBorders>
            <w:shd w:val="clear" w:color="auto" w:fill="FFFFFF" w:themeFill="background1"/>
            <w:noWrap/>
            <w:vAlign w:val="center"/>
            <w:hideMark/>
          </w:tcPr>
          <w:p w14:paraId="44D8A295" w14:textId="77777777" w:rsidR="00CC6864" w:rsidRPr="00CC6864" w:rsidRDefault="00CC6864" w:rsidP="00CC6864">
            <w:pPr>
              <w:jc w:val="center"/>
              <w:rPr>
                <w:b/>
                <w:bCs/>
              </w:rPr>
            </w:pPr>
            <w:r w:rsidRPr="00CC6864">
              <w:rPr>
                <w:b/>
                <w:bCs/>
              </w:rPr>
              <w:t> </w:t>
            </w:r>
          </w:p>
        </w:tc>
        <w:tc>
          <w:tcPr>
            <w:tcW w:w="517" w:type="pct"/>
            <w:tcBorders>
              <w:top w:val="nil"/>
              <w:left w:val="nil"/>
              <w:bottom w:val="single" w:sz="4" w:space="0" w:color="auto"/>
              <w:right w:val="single" w:sz="4" w:space="0" w:color="auto"/>
            </w:tcBorders>
            <w:shd w:val="clear" w:color="auto" w:fill="FFFFFF" w:themeFill="background1"/>
            <w:noWrap/>
            <w:vAlign w:val="center"/>
            <w:hideMark/>
          </w:tcPr>
          <w:p w14:paraId="45E2087E"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2990669A" w14:textId="77777777" w:rsidTr="00947B46">
        <w:trPr>
          <w:trHeight w:val="270"/>
        </w:trPr>
        <w:tc>
          <w:tcPr>
            <w:tcW w:w="256" w:type="pct"/>
            <w:tcBorders>
              <w:top w:val="single" w:sz="4" w:space="0" w:color="auto"/>
              <w:left w:val="single" w:sz="8" w:space="0" w:color="auto"/>
              <w:bottom w:val="single" w:sz="8" w:space="0" w:color="auto"/>
              <w:right w:val="single" w:sz="4" w:space="0" w:color="auto"/>
            </w:tcBorders>
            <w:shd w:val="clear" w:color="auto" w:fill="FFFFFF" w:themeFill="background1"/>
            <w:noWrap/>
            <w:vAlign w:val="center"/>
            <w:hideMark/>
          </w:tcPr>
          <w:p w14:paraId="6223CBD3" w14:textId="77777777" w:rsidR="00CC6864" w:rsidRPr="00CC6864" w:rsidRDefault="00CC6864" w:rsidP="00CC6864">
            <w:pPr>
              <w:jc w:val="center"/>
              <w:rPr>
                <w:b/>
                <w:bCs/>
              </w:rPr>
            </w:pPr>
            <w:r w:rsidRPr="00CC6864">
              <w:rPr>
                <w:b/>
                <w:bCs/>
              </w:rPr>
              <w:t> </w:t>
            </w:r>
          </w:p>
        </w:tc>
        <w:tc>
          <w:tcPr>
            <w:tcW w:w="340" w:type="pct"/>
            <w:tcBorders>
              <w:top w:val="single" w:sz="4" w:space="0" w:color="auto"/>
              <w:left w:val="nil"/>
              <w:bottom w:val="single" w:sz="8" w:space="0" w:color="auto"/>
              <w:right w:val="single" w:sz="4" w:space="0" w:color="auto"/>
            </w:tcBorders>
            <w:shd w:val="clear" w:color="auto" w:fill="FFFFFF" w:themeFill="background1"/>
            <w:noWrap/>
            <w:vAlign w:val="bottom"/>
            <w:hideMark/>
          </w:tcPr>
          <w:p w14:paraId="124F54DE" w14:textId="77777777" w:rsidR="00CC6864" w:rsidRPr="00CC6864" w:rsidRDefault="00CC6864" w:rsidP="00CC6864">
            <w:pPr>
              <w:rPr>
                <w:b/>
                <w:bCs/>
              </w:rPr>
            </w:pPr>
            <w:r w:rsidRPr="00CC6864">
              <w:rPr>
                <w:b/>
                <w:bCs/>
              </w:rPr>
              <w:t> </w:t>
            </w:r>
          </w:p>
        </w:tc>
        <w:tc>
          <w:tcPr>
            <w:tcW w:w="1467" w:type="pct"/>
            <w:tcBorders>
              <w:top w:val="single" w:sz="4" w:space="0" w:color="auto"/>
              <w:left w:val="nil"/>
              <w:bottom w:val="single" w:sz="8" w:space="0" w:color="auto"/>
              <w:right w:val="single" w:sz="4" w:space="0" w:color="auto"/>
            </w:tcBorders>
            <w:shd w:val="clear" w:color="auto" w:fill="FFFFFF" w:themeFill="background1"/>
            <w:vAlign w:val="bottom"/>
            <w:hideMark/>
          </w:tcPr>
          <w:p w14:paraId="08777BC1" w14:textId="77777777" w:rsidR="00CC6864" w:rsidRPr="00CC6864" w:rsidRDefault="00CC6864" w:rsidP="00CC6864">
            <w:r w:rsidRPr="00CC6864">
              <w:t>Непредвиденные затраты 1,5%</w:t>
            </w:r>
          </w:p>
        </w:tc>
        <w:tc>
          <w:tcPr>
            <w:tcW w:w="629" w:type="pct"/>
            <w:tcBorders>
              <w:top w:val="single" w:sz="4" w:space="0" w:color="auto"/>
              <w:left w:val="nil"/>
              <w:bottom w:val="single" w:sz="8" w:space="0" w:color="auto"/>
              <w:right w:val="single" w:sz="4" w:space="0" w:color="auto"/>
            </w:tcBorders>
            <w:shd w:val="clear" w:color="auto" w:fill="FFFFFF" w:themeFill="background1"/>
            <w:noWrap/>
            <w:vAlign w:val="center"/>
            <w:hideMark/>
          </w:tcPr>
          <w:p w14:paraId="6AD349F1" w14:textId="77777777" w:rsidR="00CC6864" w:rsidRPr="00CC6864" w:rsidRDefault="00CC6864" w:rsidP="00CC6864">
            <w:pPr>
              <w:jc w:val="center"/>
            </w:pPr>
            <w:r w:rsidRPr="00CC6864">
              <w:t>1 628,00</w:t>
            </w:r>
          </w:p>
        </w:tc>
        <w:tc>
          <w:tcPr>
            <w:tcW w:w="620" w:type="pct"/>
            <w:tcBorders>
              <w:top w:val="nil"/>
              <w:left w:val="nil"/>
              <w:bottom w:val="single" w:sz="4" w:space="0" w:color="auto"/>
              <w:right w:val="nil"/>
            </w:tcBorders>
            <w:shd w:val="clear" w:color="auto" w:fill="FFFFFF" w:themeFill="background1"/>
            <w:noWrap/>
            <w:vAlign w:val="center"/>
            <w:hideMark/>
          </w:tcPr>
          <w:p w14:paraId="46C8908C" w14:textId="77777777" w:rsidR="00CC6864" w:rsidRPr="00CC6864" w:rsidRDefault="00CC6864" w:rsidP="00CC6864">
            <w:pPr>
              <w:jc w:val="center"/>
            </w:pPr>
            <w:r w:rsidRPr="00CC6864">
              <w:t> </w:t>
            </w:r>
          </w:p>
        </w:tc>
        <w:tc>
          <w:tcPr>
            <w:tcW w:w="627" w:type="pct"/>
            <w:tcBorders>
              <w:top w:val="nil"/>
              <w:left w:val="single" w:sz="4" w:space="0" w:color="auto"/>
              <w:bottom w:val="single" w:sz="4" w:space="0" w:color="auto"/>
              <w:right w:val="single" w:sz="8" w:space="0" w:color="auto"/>
            </w:tcBorders>
            <w:shd w:val="clear" w:color="auto" w:fill="FFFFFF" w:themeFill="background1"/>
            <w:noWrap/>
            <w:vAlign w:val="center"/>
            <w:hideMark/>
          </w:tcPr>
          <w:p w14:paraId="175E1737" w14:textId="77777777" w:rsidR="00CC6864" w:rsidRPr="00CC6864" w:rsidRDefault="00CC6864" w:rsidP="00CC6864">
            <w:pPr>
              <w:jc w:val="center"/>
            </w:pPr>
            <w:r w:rsidRPr="00CC6864">
              <w:t> </w:t>
            </w:r>
          </w:p>
        </w:tc>
        <w:tc>
          <w:tcPr>
            <w:tcW w:w="545" w:type="pct"/>
            <w:tcBorders>
              <w:top w:val="nil"/>
              <w:left w:val="nil"/>
              <w:bottom w:val="single" w:sz="4" w:space="0" w:color="auto"/>
              <w:right w:val="single" w:sz="4" w:space="0" w:color="auto"/>
            </w:tcBorders>
            <w:shd w:val="clear" w:color="auto" w:fill="FFFFFF" w:themeFill="background1"/>
            <w:noWrap/>
            <w:vAlign w:val="center"/>
            <w:hideMark/>
          </w:tcPr>
          <w:p w14:paraId="0FAD4FFB" w14:textId="77777777" w:rsidR="00CC6864" w:rsidRPr="00CC6864" w:rsidRDefault="00CC6864" w:rsidP="00CC6864">
            <w:pPr>
              <w:jc w:val="center"/>
            </w:pPr>
            <w:r w:rsidRPr="00CC6864">
              <w:t> </w:t>
            </w:r>
          </w:p>
        </w:tc>
        <w:tc>
          <w:tcPr>
            <w:tcW w:w="517" w:type="pct"/>
            <w:tcBorders>
              <w:top w:val="nil"/>
              <w:left w:val="nil"/>
              <w:bottom w:val="single" w:sz="4" w:space="0" w:color="auto"/>
              <w:right w:val="single" w:sz="4" w:space="0" w:color="auto"/>
            </w:tcBorders>
            <w:shd w:val="clear" w:color="auto" w:fill="FFFFFF" w:themeFill="background1"/>
            <w:noWrap/>
            <w:vAlign w:val="center"/>
            <w:hideMark/>
          </w:tcPr>
          <w:p w14:paraId="06E2101A"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1F73ED2D" w14:textId="77777777" w:rsidTr="00947B46">
        <w:trPr>
          <w:trHeight w:val="540"/>
        </w:trPr>
        <w:tc>
          <w:tcPr>
            <w:tcW w:w="256" w:type="pct"/>
            <w:tcBorders>
              <w:top w:val="nil"/>
              <w:left w:val="single" w:sz="8" w:space="0" w:color="auto"/>
              <w:bottom w:val="single" w:sz="8" w:space="0" w:color="auto"/>
              <w:right w:val="single" w:sz="4" w:space="0" w:color="auto"/>
            </w:tcBorders>
            <w:shd w:val="clear" w:color="auto" w:fill="FFFFFF" w:themeFill="background1"/>
            <w:noWrap/>
            <w:vAlign w:val="center"/>
            <w:hideMark/>
          </w:tcPr>
          <w:p w14:paraId="23BCDB6B" w14:textId="77777777" w:rsidR="00CC6864" w:rsidRPr="00CC6864" w:rsidRDefault="00CC6864" w:rsidP="00CC6864">
            <w:pPr>
              <w:jc w:val="center"/>
              <w:rPr>
                <w:b/>
                <w:bCs/>
              </w:rPr>
            </w:pPr>
            <w:r w:rsidRPr="00CC6864">
              <w:rPr>
                <w:b/>
                <w:bCs/>
              </w:rPr>
              <w:t> </w:t>
            </w:r>
          </w:p>
        </w:tc>
        <w:tc>
          <w:tcPr>
            <w:tcW w:w="340" w:type="pct"/>
            <w:tcBorders>
              <w:top w:val="nil"/>
              <w:left w:val="nil"/>
              <w:bottom w:val="single" w:sz="8" w:space="0" w:color="auto"/>
              <w:right w:val="single" w:sz="4" w:space="0" w:color="auto"/>
            </w:tcBorders>
            <w:shd w:val="clear" w:color="auto" w:fill="FFFFFF" w:themeFill="background1"/>
            <w:noWrap/>
            <w:vAlign w:val="bottom"/>
            <w:hideMark/>
          </w:tcPr>
          <w:p w14:paraId="1F3A5790" w14:textId="77777777" w:rsidR="00CC6864" w:rsidRPr="00CC6864" w:rsidRDefault="00CC6864" w:rsidP="00CC6864">
            <w:pPr>
              <w:rPr>
                <w:b/>
                <w:bCs/>
              </w:rPr>
            </w:pPr>
            <w:r w:rsidRPr="00CC6864">
              <w:rPr>
                <w:b/>
                <w:bCs/>
              </w:rPr>
              <w:t> </w:t>
            </w:r>
          </w:p>
        </w:tc>
        <w:tc>
          <w:tcPr>
            <w:tcW w:w="1467" w:type="pct"/>
            <w:tcBorders>
              <w:top w:val="nil"/>
              <w:left w:val="nil"/>
              <w:bottom w:val="single" w:sz="8" w:space="0" w:color="auto"/>
              <w:right w:val="single" w:sz="4" w:space="0" w:color="auto"/>
            </w:tcBorders>
            <w:shd w:val="clear" w:color="auto" w:fill="FFFFFF" w:themeFill="background1"/>
            <w:vAlign w:val="bottom"/>
            <w:hideMark/>
          </w:tcPr>
          <w:p w14:paraId="1C3DF1ED" w14:textId="77777777" w:rsidR="00CC6864" w:rsidRPr="00CC6864" w:rsidRDefault="00CC6864" w:rsidP="00CC6864">
            <w:pPr>
              <w:rPr>
                <w:b/>
                <w:bCs/>
              </w:rPr>
            </w:pPr>
            <w:r w:rsidRPr="00CC6864">
              <w:rPr>
                <w:b/>
                <w:bCs/>
              </w:rPr>
              <w:t>Итого прочие с непредвиденными 1,5%</w:t>
            </w:r>
          </w:p>
        </w:tc>
        <w:tc>
          <w:tcPr>
            <w:tcW w:w="629" w:type="pct"/>
            <w:tcBorders>
              <w:top w:val="nil"/>
              <w:left w:val="nil"/>
              <w:bottom w:val="single" w:sz="8" w:space="0" w:color="auto"/>
              <w:right w:val="single" w:sz="4" w:space="0" w:color="auto"/>
            </w:tcBorders>
            <w:shd w:val="clear" w:color="auto" w:fill="FFFFFF" w:themeFill="background1"/>
            <w:noWrap/>
            <w:vAlign w:val="center"/>
            <w:hideMark/>
          </w:tcPr>
          <w:p w14:paraId="0F76D6EF" w14:textId="77777777" w:rsidR="00CC6864" w:rsidRPr="00CC6864" w:rsidRDefault="00CC6864" w:rsidP="00CC6864">
            <w:pPr>
              <w:jc w:val="center"/>
              <w:rPr>
                <w:b/>
                <w:bCs/>
              </w:rPr>
            </w:pPr>
            <w:r w:rsidRPr="00CC6864">
              <w:rPr>
                <w:b/>
                <w:bCs/>
              </w:rPr>
              <w:t>110 164,00</w:t>
            </w:r>
          </w:p>
        </w:tc>
        <w:tc>
          <w:tcPr>
            <w:tcW w:w="620" w:type="pct"/>
            <w:tcBorders>
              <w:top w:val="single" w:sz="8" w:space="0" w:color="auto"/>
              <w:left w:val="nil"/>
              <w:bottom w:val="single" w:sz="8" w:space="0" w:color="auto"/>
              <w:right w:val="single" w:sz="4" w:space="0" w:color="auto"/>
            </w:tcBorders>
            <w:shd w:val="clear" w:color="auto" w:fill="FFFFFF" w:themeFill="background1"/>
            <w:noWrap/>
            <w:vAlign w:val="center"/>
            <w:hideMark/>
          </w:tcPr>
          <w:p w14:paraId="5D204D63" w14:textId="77777777" w:rsidR="00CC6864" w:rsidRPr="00CC6864" w:rsidRDefault="00CC6864" w:rsidP="00CC6864">
            <w:pPr>
              <w:jc w:val="center"/>
              <w:rPr>
                <w:b/>
                <w:bCs/>
              </w:rPr>
            </w:pPr>
            <w:r w:rsidRPr="00CC6864">
              <w:rPr>
                <w:b/>
                <w:bCs/>
              </w:rPr>
              <w:t> </w:t>
            </w:r>
          </w:p>
        </w:tc>
        <w:tc>
          <w:tcPr>
            <w:tcW w:w="627" w:type="pct"/>
            <w:tcBorders>
              <w:top w:val="single" w:sz="8" w:space="0" w:color="auto"/>
              <w:left w:val="nil"/>
              <w:bottom w:val="single" w:sz="8" w:space="0" w:color="auto"/>
              <w:right w:val="single" w:sz="8" w:space="0" w:color="auto"/>
            </w:tcBorders>
            <w:shd w:val="clear" w:color="auto" w:fill="FFFFFF" w:themeFill="background1"/>
            <w:noWrap/>
            <w:vAlign w:val="center"/>
            <w:hideMark/>
          </w:tcPr>
          <w:p w14:paraId="3B45C281" w14:textId="77777777" w:rsidR="00CC6864" w:rsidRPr="00CC6864" w:rsidRDefault="00CC6864" w:rsidP="00CC6864">
            <w:pPr>
              <w:jc w:val="center"/>
              <w:rPr>
                <w:b/>
                <w:bCs/>
              </w:rPr>
            </w:pPr>
            <w:r w:rsidRPr="00CC6864">
              <w:rPr>
                <w:b/>
                <w:bCs/>
              </w:rPr>
              <w:t> </w:t>
            </w:r>
          </w:p>
        </w:tc>
        <w:tc>
          <w:tcPr>
            <w:tcW w:w="545" w:type="pct"/>
            <w:tcBorders>
              <w:top w:val="single" w:sz="8" w:space="0" w:color="auto"/>
              <w:left w:val="single" w:sz="4" w:space="0" w:color="auto"/>
              <w:bottom w:val="single" w:sz="8" w:space="0" w:color="auto"/>
              <w:right w:val="single" w:sz="4" w:space="0" w:color="auto"/>
            </w:tcBorders>
            <w:shd w:val="clear" w:color="auto" w:fill="FFFFFF" w:themeFill="background1"/>
            <w:noWrap/>
            <w:vAlign w:val="center"/>
            <w:hideMark/>
          </w:tcPr>
          <w:p w14:paraId="7E43AC25" w14:textId="77777777" w:rsidR="00CC6864" w:rsidRPr="00CC6864" w:rsidRDefault="00CC6864" w:rsidP="00CC6864">
            <w:pPr>
              <w:jc w:val="center"/>
              <w:rPr>
                <w:b/>
                <w:bCs/>
              </w:rPr>
            </w:pPr>
            <w:r w:rsidRPr="00CC6864">
              <w:rPr>
                <w:b/>
                <w:bCs/>
              </w:rPr>
              <w:t> </w:t>
            </w:r>
          </w:p>
        </w:tc>
        <w:tc>
          <w:tcPr>
            <w:tcW w:w="517" w:type="pct"/>
            <w:tcBorders>
              <w:top w:val="single" w:sz="8" w:space="0" w:color="auto"/>
              <w:left w:val="nil"/>
              <w:bottom w:val="single" w:sz="8" w:space="0" w:color="auto"/>
              <w:right w:val="single" w:sz="4" w:space="0" w:color="auto"/>
            </w:tcBorders>
            <w:shd w:val="clear" w:color="auto" w:fill="FFFFFF" w:themeFill="background1"/>
            <w:noWrap/>
            <w:vAlign w:val="center"/>
            <w:hideMark/>
          </w:tcPr>
          <w:p w14:paraId="05300D1E"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3F346DF6" w14:textId="77777777" w:rsidTr="00947B46">
        <w:trPr>
          <w:trHeight w:val="345"/>
        </w:trPr>
        <w:tc>
          <w:tcPr>
            <w:tcW w:w="256" w:type="pct"/>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3D5E9072" w14:textId="77777777" w:rsidR="00CC6864" w:rsidRPr="00CC6864" w:rsidRDefault="00CC6864" w:rsidP="00CC6864">
            <w:pPr>
              <w:jc w:val="center"/>
              <w:rPr>
                <w:b/>
                <w:bCs/>
              </w:rPr>
            </w:pPr>
            <w:r w:rsidRPr="00CC6864">
              <w:rPr>
                <w:b/>
                <w:bCs/>
              </w:rPr>
              <w:t> </w:t>
            </w:r>
          </w:p>
        </w:tc>
        <w:tc>
          <w:tcPr>
            <w:tcW w:w="340" w:type="pct"/>
            <w:tcBorders>
              <w:top w:val="single" w:sz="8" w:space="0" w:color="auto"/>
              <w:left w:val="nil"/>
              <w:bottom w:val="single" w:sz="8" w:space="0" w:color="auto"/>
              <w:right w:val="single" w:sz="4" w:space="0" w:color="auto"/>
            </w:tcBorders>
            <w:shd w:val="clear" w:color="auto" w:fill="FFFFFF" w:themeFill="background1"/>
            <w:noWrap/>
            <w:vAlign w:val="bottom"/>
            <w:hideMark/>
          </w:tcPr>
          <w:p w14:paraId="6FD8289F" w14:textId="77777777" w:rsidR="00CC6864" w:rsidRPr="00CC6864" w:rsidRDefault="00CC6864" w:rsidP="00CC6864">
            <w:pPr>
              <w:rPr>
                <w:b/>
                <w:bCs/>
              </w:rPr>
            </w:pPr>
            <w:r w:rsidRPr="00CC6864">
              <w:rPr>
                <w:b/>
                <w:bCs/>
              </w:rPr>
              <w:t> </w:t>
            </w:r>
          </w:p>
        </w:tc>
        <w:tc>
          <w:tcPr>
            <w:tcW w:w="1467" w:type="pct"/>
            <w:tcBorders>
              <w:top w:val="single" w:sz="8" w:space="0" w:color="auto"/>
              <w:left w:val="nil"/>
              <w:bottom w:val="single" w:sz="8" w:space="0" w:color="auto"/>
              <w:right w:val="single" w:sz="4" w:space="0" w:color="auto"/>
            </w:tcBorders>
            <w:shd w:val="clear" w:color="auto" w:fill="FFFFFF" w:themeFill="background1"/>
            <w:vAlign w:val="bottom"/>
            <w:hideMark/>
          </w:tcPr>
          <w:p w14:paraId="529B5957" w14:textId="77777777" w:rsidR="00CC6864" w:rsidRPr="00CC6864" w:rsidRDefault="00CC6864" w:rsidP="00CC6864">
            <w:pPr>
              <w:rPr>
                <w:b/>
                <w:bCs/>
              </w:rPr>
            </w:pPr>
            <w:r w:rsidRPr="00CC6864">
              <w:rPr>
                <w:b/>
                <w:bCs/>
              </w:rPr>
              <w:t>Итого</w:t>
            </w:r>
          </w:p>
        </w:tc>
        <w:tc>
          <w:tcPr>
            <w:tcW w:w="629" w:type="pct"/>
            <w:tcBorders>
              <w:top w:val="single" w:sz="8" w:space="0" w:color="auto"/>
              <w:left w:val="nil"/>
              <w:bottom w:val="single" w:sz="8" w:space="0" w:color="auto"/>
              <w:right w:val="single" w:sz="4" w:space="0" w:color="auto"/>
            </w:tcBorders>
            <w:shd w:val="clear" w:color="auto" w:fill="FFFFFF" w:themeFill="background1"/>
            <w:noWrap/>
            <w:vAlign w:val="center"/>
            <w:hideMark/>
          </w:tcPr>
          <w:p w14:paraId="2CBF48EE" w14:textId="77777777" w:rsidR="00CC6864" w:rsidRPr="00CC6864" w:rsidRDefault="00CC6864" w:rsidP="00CC6864">
            <w:pPr>
              <w:jc w:val="center"/>
              <w:rPr>
                <w:b/>
                <w:bCs/>
              </w:rPr>
            </w:pPr>
            <w:r w:rsidRPr="00CC6864">
              <w:rPr>
                <w:b/>
                <w:bCs/>
              </w:rPr>
              <w:t>1 313 161,00</w:t>
            </w:r>
          </w:p>
        </w:tc>
        <w:tc>
          <w:tcPr>
            <w:tcW w:w="620" w:type="pct"/>
            <w:tcBorders>
              <w:top w:val="nil"/>
              <w:left w:val="nil"/>
              <w:bottom w:val="single" w:sz="8" w:space="0" w:color="auto"/>
              <w:right w:val="single" w:sz="4" w:space="0" w:color="auto"/>
            </w:tcBorders>
            <w:shd w:val="clear" w:color="auto" w:fill="FFFFFF" w:themeFill="background1"/>
            <w:noWrap/>
            <w:vAlign w:val="center"/>
            <w:hideMark/>
          </w:tcPr>
          <w:p w14:paraId="415DA2A2" w14:textId="77777777" w:rsidR="00CC6864" w:rsidRPr="00CC6864" w:rsidRDefault="00CC6864" w:rsidP="00CC6864">
            <w:pPr>
              <w:jc w:val="center"/>
              <w:rPr>
                <w:b/>
                <w:bCs/>
              </w:rPr>
            </w:pPr>
            <w:r w:rsidRPr="00CC6864">
              <w:rPr>
                <w:b/>
                <w:bCs/>
              </w:rPr>
              <w:t>0,00</w:t>
            </w:r>
          </w:p>
        </w:tc>
        <w:tc>
          <w:tcPr>
            <w:tcW w:w="627" w:type="pct"/>
            <w:tcBorders>
              <w:top w:val="single" w:sz="8" w:space="0" w:color="auto"/>
              <w:left w:val="nil"/>
              <w:bottom w:val="single" w:sz="8" w:space="0" w:color="auto"/>
              <w:right w:val="single" w:sz="8" w:space="0" w:color="auto"/>
            </w:tcBorders>
            <w:shd w:val="clear" w:color="auto" w:fill="FFFFFF" w:themeFill="background1"/>
            <w:noWrap/>
            <w:vAlign w:val="center"/>
            <w:hideMark/>
          </w:tcPr>
          <w:p w14:paraId="40350854" w14:textId="77777777" w:rsidR="00CC6864" w:rsidRPr="00CC6864" w:rsidRDefault="00CC6864" w:rsidP="00CC6864">
            <w:pPr>
              <w:jc w:val="center"/>
              <w:rPr>
                <w:b/>
                <w:bCs/>
              </w:rPr>
            </w:pPr>
            <w:r w:rsidRPr="00CC6864">
              <w:rPr>
                <w:b/>
                <w:bCs/>
              </w:rPr>
              <w:t> </w:t>
            </w:r>
          </w:p>
        </w:tc>
        <w:tc>
          <w:tcPr>
            <w:tcW w:w="545" w:type="pct"/>
            <w:tcBorders>
              <w:top w:val="single" w:sz="8" w:space="0" w:color="auto"/>
              <w:left w:val="single" w:sz="4" w:space="0" w:color="auto"/>
              <w:bottom w:val="single" w:sz="8" w:space="0" w:color="auto"/>
              <w:right w:val="single" w:sz="4" w:space="0" w:color="auto"/>
            </w:tcBorders>
            <w:shd w:val="clear" w:color="auto" w:fill="FFFFFF" w:themeFill="background1"/>
            <w:noWrap/>
            <w:vAlign w:val="center"/>
            <w:hideMark/>
          </w:tcPr>
          <w:p w14:paraId="4D8D526F" w14:textId="77777777" w:rsidR="00CC6864" w:rsidRPr="00CC6864" w:rsidRDefault="00CC6864" w:rsidP="00CC6864">
            <w:pPr>
              <w:jc w:val="center"/>
              <w:rPr>
                <w:b/>
                <w:bCs/>
              </w:rPr>
            </w:pPr>
            <w:r w:rsidRPr="00CC6864">
              <w:rPr>
                <w:b/>
                <w:bCs/>
              </w:rPr>
              <w:t> </w:t>
            </w:r>
          </w:p>
        </w:tc>
        <w:tc>
          <w:tcPr>
            <w:tcW w:w="517" w:type="pct"/>
            <w:tcBorders>
              <w:top w:val="single" w:sz="8" w:space="0" w:color="auto"/>
              <w:left w:val="nil"/>
              <w:bottom w:val="single" w:sz="8" w:space="0" w:color="auto"/>
              <w:right w:val="single" w:sz="4" w:space="0" w:color="auto"/>
            </w:tcBorders>
            <w:shd w:val="clear" w:color="auto" w:fill="FFFFFF" w:themeFill="background1"/>
            <w:noWrap/>
            <w:vAlign w:val="center"/>
            <w:hideMark/>
          </w:tcPr>
          <w:p w14:paraId="41A056F3" w14:textId="77777777" w:rsidR="00CC6864" w:rsidRPr="00CC6864" w:rsidRDefault="00CC6864" w:rsidP="00CC6864">
            <w:pPr>
              <w:jc w:val="center"/>
              <w:rPr>
                <w:b/>
                <w:bCs/>
                <w:i/>
                <w:iCs/>
                <w:sz w:val="16"/>
                <w:szCs w:val="16"/>
              </w:rPr>
            </w:pPr>
            <w:r w:rsidRPr="00CC6864">
              <w:rPr>
                <w:b/>
                <w:bCs/>
                <w:i/>
                <w:iCs/>
                <w:sz w:val="16"/>
                <w:szCs w:val="16"/>
              </w:rPr>
              <w:t> </w:t>
            </w:r>
          </w:p>
        </w:tc>
      </w:tr>
      <w:tr w:rsidR="00947B46" w:rsidRPr="00947B46" w14:paraId="40AA71AD" w14:textId="77777777" w:rsidTr="00947B46">
        <w:trPr>
          <w:trHeight w:val="525"/>
        </w:trPr>
        <w:tc>
          <w:tcPr>
            <w:tcW w:w="256" w:type="pct"/>
            <w:tcBorders>
              <w:top w:val="nil"/>
              <w:left w:val="single" w:sz="8" w:space="0" w:color="auto"/>
              <w:bottom w:val="single" w:sz="4" w:space="0" w:color="auto"/>
              <w:right w:val="single" w:sz="4" w:space="0" w:color="auto"/>
            </w:tcBorders>
            <w:shd w:val="clear" w:color="auto" w:fill="FFFFFF" w:themeFill="background1"/>
            <w:noWrap/>
            <w:vAlign w:val="bottom"/>
            <w:hideMark/>
          </w:tcPr>
          <w:p w14:paraId="596B4D5C" w14:textId="77777777" w:rsidR="00CC6864" w:rsidRPr="00CC6864" w:rsidRDefault="00CC6864" w:rsidP="00CC6864">
            <w:pPr>
              <w:rPr>
                <w:b/>
                <w:bCs/>
              </w:rPr>
            </w:pPr>
            <w:r w:rsidRPr="00CC6864">
              <w:rPr>
                <w:b/>
                <w:bCs/>
              </w:rPr>
              <w:lastRenderedPageBreak/>
              <w:t> </w:t>
            </w:r>
          </w:p>
        </w:tc>
        <w:tc>
          <w:tcPr>
            <w:tcW w:w="340" w:type="pct"/>
            <w:tcBorders>
              <w:top w:val="nil"/>
              <w:left w:val="nil"/>
              <w:bottom w:val="single" w:sz="4" w:space="0" w:color="auto"/>
              <w:right w:val="single" w:sz="4" w:space="0" w:color="auto"/>
            </w:tcBorders>
            <w:shd w:val="clear" w:color="auto" w:fill="FFFFFF" w:themeFill="background1"/>
            <w:noWrap/>
            <w:vAlign w:val="bottom"/>
            <w:hideMark/>
          </w:tcPr>
          <w:p w14:paraId="048397D8" w14:textId="77777777" w:rsidR="00CC6864" w:rsidRPr="00CC6864" w:rsidRDefault="00CC6864" w:rsidP="00CC6864">
            <w:pPr>
              <w:rPr>
                <w:b/>
                <w:bCs/>
              </w:rPr>
            </w:pPr>
            <w:r w:rsidRPr="00CC6864">
              <w:rPr>
                <w:b/>
                <w:bCs/>
              </w:rPr>
              <w:t> </w:t>
            </w:r>
          </w:p>
        </w:tc>
        <w:tc>
          <w:tcPr>
            <w:tcW w:w="1467" w:type="pct"/>
            <w:tcBorders>
              <w:top w:val="nil"/>
              <w:left w:val="nil"/>
              <w:bottom w:val="single" w:sz="4" w:space="0" w:color="auto"/>
              <w:right w:val="single" w:sz="4" w:space="0" w:color="auto"/>
            </w:tcBorders>
            <w:shd w:val="clear" w:color="auto" w:fill="FFFFFF" w:themeFill="background1"/>
            <w:vAlign w:val="center"/>
            <w:hideMark/>
          </w:tcPr>
          <w:p w14:paraId="4764EFA4" w14:textId="77777777" w:rsidR="00CC6864" w:rsidRPr="00CC6864" w:rsidRDefault="00CC6864" w:rsidP="00CC6864">
            <w:pPr>
              <w:rPr>
                <w:b/>
                <w:bCs/>
              </w:rPr>
            </w:pPr>
            <w:r w:rsidRPr="00CC6864">
              <w:rPr>
                <w:b/>
                <w:bCs/>
              </w:rPr>
              <w:t>ВСЕГО  без НДС</w:t>
            </w:r>
          </w:p>
        </w:tc>
        <w:tc>
          <w:tcPr>
            <w:tcW w:w="1249" w:type="pct"/>
            <w:gridSpan w:val="2"/>
            <w:tcBorders>
              <w:top w:val="single" w:sz="8" w:space="0" w:color="auto"/>
              <w:left w:val="nil"/>
              <w:bottom w:val="single" w:sz="4" w:space="0" w:color="auto"/>
              <w:right w:val="single" w:sz="4" w:space="0" w:color="000000"/>
            </w:tcBorders>
            <w:shd w:val="clear" w:color="auto" w:fill="FFFFFF" w:themeFill="background1"/>
            <w:noWrap/>
            <w:vAlign w:val="center"/>
            <w:hideMark/>
          </w:tcPr>
          <w:p w14:paraId="064A4CEF" w14:textId="77777777" w:rsidR="00CC6864" w:rsidRPr="00CC6864" w:rsidRDefault="00CC6864" w:rsidP="00CC6864">
            <w:pPr>
              <w:jc w:val="center"/>
              <w:rPr>
                <w:b/>
                <w:bCs/>
              </w:rPr>
            </w:pPr>
            <w:r w:rsidRPr="00CC6864">
              <w:rPr>
                <w:b/>
                <w:bCs/>
              </w:rPr>
              <w:t>1 313 161,00</w:t>
            </w:r>
          </w:p>
        </w:tc>
        <w:tc>
          <w:tcPr>
            <w:tcW w:w="627" w:type="pct"/>
            <w:tcBorders>
              <w:top w:val="nil"/>
              <w:left w:val="nil"/>
              <w:bottom w:val="single" w:sz="4" w:space="0" w:color="auto"/>
              <w:right w:val="single" w:sz="4" w:space="0" w:color="auto"/>
            </w:tcBorders>
            <w:shd w:val="clear" w:color="auto" w:fill="FFFFFF" w:themeFill="background1"/>
            <w:noWrap/>
            <w:vAlign w:val="center"/>
            <w:hideMark/>
          </w:tcPr>
          <w:p w14:paraId="6B7624F1" w14:textId="77777777" w:rsidR="00CC6864" w:rsidRPr="00CC6864" w:rsidRDefault="00CC6864" w:rsidP="00CC6864">
            <w:pPr>
              <w:jc w:val="center"/>
              <w:rPr>
                <w:b/>
                <w:bCs/>
              </w:rPr>
            </w:pPr>
            <w:r w:rsidRPr="00CC6864">
              <w:rPr>
                <w:b/>
                <w:bCs/>
              </w:rPr>
              <w:t>726 180,00</w:t>
            </w:r>
          </w:p>
        </w:tc>
        <w:tc>
          <w:tcPr>
            <w:tcW w:w="545" w:type="pct"/>
            <w:tcBorders>
              <w:top w:val="nil"/>
              <w:left w:val="nil"/>
              <w:bottom w:val="single" w:sz="4" w:space="0" w:color="auto"/>
              <w:right w:val="single" w:sz="4" w:space="0" w:color="auto"/>
            </w:tcBorders>
            <w:shd w:val="clear" w:color="auto" w:fill="FFFFFF" w:themeFill="background1"/>
            <w:noWrap/>
            <w:vAlign w:val="center"/>
            <w:hideMark/>
          </w:tcPr>
          <w:p w14:paraId="2E7433A1" w14:textId="77777777" w:rsidR="00CC6864" w:rsidRPr="00CC6864" w:rsidRDefault="00CC6864" w:rsidP="00CC6864">
            <w:pPr>
              <w:jc w:val="center"/>
              <w:rPr>
                <w:b/>
                <w:bCs/>
              </w:rPr>
            </w:pPr>
            <w:r w:rsidRPr="00CC6864">
              <w:rPr>
                <w:b/>
                <w:bCs/>
              </w:rPr>
              <w:t>0,00</w:t>
            </w:r>
          </w:p>
        </w:tc>
        <w:tc>
          <w:tcPr>
            <w:tcW w:w="517" w:type="pct"/>
            <w:tcBorders>
              <w:top w:val="nil"/>
              <w:left w:val="nil"/>
              <w:bottom w:val="single" w:sz="4" w:space="0" w:color="auto"/>
              <w:right w:val="single" w:sz="4" w:space="0" w:color="auto"/>
            </w:tcBorders>
            <w:shd w:val="clear" w:color="auto" w:fill="FFFFFF" w:themeFill="background1"/>
            <w:noWrap/>
            <w:vAlign w:val="center"/>
            <w:hideMark/>
          </w:tcPr>
          <w:p w14:paraId="3AED678D" w14:textId="77777777" w:rsidR="00CC6864" w:rsidRPr="00CC6864" w:rsidRDefault="00CC6864" w:rsidP="00CC6864">
            <w:pPr>
              <w:jc w:val="center"/>
              <w:rPr>
                <w:b/>
                <w:bCs/>
                <w:i/>
                <w:iCs/>
                <w:sz w:val="16"/>
                <w:szCs w:val="16"/>
              </w:rPr>
            </w:pPr>
            <w:r w:rsidRPr="00CC6864">
              <w:rPr>
                <w:b/>
                <w:bCs/>
                <w:i/>
                <w:iCs/>
                <w:sz w:val="16"/>
                <w:szCs w:val="16"/>
              </w:rPr>
              <w:t>8 281,00</w:t>
            </w:r>
          </w:p>
        </w:tc>
      </w:tr>
    </w:tbl>
    <w:p w14:paraId="2E30CD9C" w14:textId="1063BA58" w:rsidR="002D4554" w:rsidRDefault="002D4554" w:rsidP="002D4554">
      <w:pPr>
        <w:pStyle w:val="SCH"/>
        <w:numPr>
          <w:ilvl w:val="0"/>
          <w:numId w:val="0"/>
        </w:numPr>
        <w:rPr>
          <w:sz w:val="18"/>
          <w:szCs w:val="18"/>
        </w:rPr>
      </w:pPr>
    </w:p>
    <w:p w14:paraId="46A9E5BC" w14:textId="5B0A09A2" w:rsidR="00947B46" w:rsidRPr="00CC6864" w:rsidRDefault="00947B46" w:rsidP="00947B46">
      <w:pPr>
        <w:jc w:val="right"/>
        <w:rPr>
          <w:b/>
          <w:bCs/>
          <w:u w:val="single"/>
        </w:rPr>
      </w:pPr>
    </w:p>
    <w:tbl>
      <w:tblPr>
        <w:tblW w:w="5000" w:type="pct"/>
        <w:tblLook w:val="04A0" w:firstRow="1" w:lastRow="0" w:firstColumn="1" w:lastColumn="0" w:noHBand="0" w:noVBand="1"/>
      </w:tblPr>
      <w:tblGrid>
        <w:gridCol w:w="536"/>
        <w:gridCol w:w="944"/>
        <w:gridCol w:w="2876"/>
        <w:gridCol w:w="1212"/>
        <w:gridCol w:w="1091"/>
        <w:gridCol w:w="1050"/>
        <w:gridCol w:w="914"/>
        <w:gridCol w:w="731"/>
      </w:tblGrid>
      <w:tr w:rsidR="00947B46" w:rsidRPr="00947B46" w14:paraId="72C61279" w14:textId="77777777" w:rsidTr="00EE0866">
        <w:trPr>
          <w:trHeight w:val="270"/>
        </w:trPr>
        <w:tc>
          <w:tcPr>
            <w:tcW w:w="192" w:type="pct"/>
            <w:tcBorders>
              <w:top w:val="nil"/>
              <w:left w:val="nil"/>
              <w:bottom w:val="nil"/>
              <w:right w:val="nil"/>
            </w:tcBorders>
            <w:shd w:val="clear" w:color="auto" w:fill="auto"/>
            <w:noWrap/>
            <w:vAlign w:val="bottom"/>
            <w:hideMark/>
          </w:tcPr>
          <w:p w14:paraId="5D8F1832" w14:textId="77777777" w:rsidR="00947B46" w:rsidRPr="00947B46" w:rsidRDefault="00947B46" w:rsidP="00947B46">
            <w:pPr>
              <w:rPr>
                <w:sz w:val="24"/>
                <w:szCs w:val="24"/>
              </w:rPr>
            </w:pPr>
          </w:p>
        </w:tc>
        <w:tc>
          <w:tcPr>
            <w:tcW w:w="4202" w:type="pct"/>
            <w:gridSpan w:val="6"/>
            <w:tcBorders>
              <w:top w:val="nil"/>
              <w:left w:val="nil"/>
              <w:bottom w:val="nil"/>
              <w:right w:val="nil"/>
            </w:tcBorders>
            <w:shd w:val="clear" w:color="auto" w:fill="auto"/>
            <w:noWrap/>
            <w:vAlign w:val="bottom"/>
            <w:hideMark/>
          </w:tcPr>
          <w:p w14:paraId="55A01B17" w14:textId="77777777" w:rsidR="00947B46" w:rsidRPr="00947B46" w:rsidRDefault="00947B46" w:rsidP="00947B46">
            <w:pPr>
              <w:rPr>
                <w:b/>
                <w:bCs/>
                <w:u w:val="single"/>
              </w:rPr>
            </w:pPr>
            <w:r w:rsidRPr="00947B46">
              <w:rPr>
                <w:b/>
                <w:bCs/>
                <w:u w:val="single"/>
              </w:rPr>
              <w:t>Объект:</w:t>
            </w:r>
            <w:r w:rsidRPr="00947B46">
              <w:t xml:space="preserve">  К_Ц43_Модернизация ПС 110 </w:t>
            </w:r>
            <w:proofErr w:type="spellStart"/>
            <w:r w:rsidRPr="00947B46">
              <w:t>кВ</w:t>
            </w:r>
            <w:proofErr w:type="spellEnd"/>
            <w:r w:rsidRPr="00947B46">
              <w:t xml:space="preserve"> Огнеупоры (оснащение быстродействующей дуговой защитой - 50 блоков, 4 комплекта)</w:t>
            </w:r>
          </w:p>
        </w:tc>
        <w:tc>
          <w:tcPr>
            <w:tcW w:w="607" w:type="pct"/>
            <w:tcBorders>
              <w:top w:val="nil"/>
              <w:left w:val="nil"/>
              <w:bottom w:val="nil"/>
              <w:right w:val="nil"/>
            </w:tcBorders>
            <w:shd w:val="clear" w:color="auto" w:fill="auto"/>
            <w:noWrap/>
            <w:vAlign w:val="bottom"/>
            <w:hideMark/>
          </w:tcPr>
          <w:p w14:paraId="7A3C34E4" w14:textId="77777777" w:rsidR="00947B46" w:rsidRPr="00947B46" w:rsidRDefault="00947B46" w:rsidP="00947B46">
            <w:pPr>
              <w:rPr>
                <w:b/>
                <w:bCs/>
                <w:u w:val="single"/>
              </w:rPr>
            </w:pPr>
          </w:p>
        </w:tc>
      </w:tr>
      <w:tr w:rsidR="00EE0866" w:rsidRPr="00947B46" w14:paraId="6F1EF695" w14:textId="77777777" w:rsidTr="00EE0866">
        <w:trPr>
          <w:trHeight w:val="315"/>
        </w:trPr>
        <w:tc>
          <w:tcPr>
            <w:tcW w:w="192" w:type="pct"/>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33BFB1B5" w14:textId="77777777" w:rsidR="00947B46" w:rsidRPr="00947B46" w:rsidRDefault="00947B46" w:rsidP="00947B46">
            <w:pPr>
              <w:jc w:val="center"/>
            </w:pPr>
            <w:r w:rsidRPr="00947B46">
              <w:t>№ п/п</w:t>
            </w:r>
          </w:p>
        </w:tc>
        <w:tc>
          <w:tcPr>
            <w:tcW w:w="502" w:type="pct"/>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5C112912" w14:textId="77777777" w:rsidR="00947B46" w:rsidRPr="00947B46" w:rsidRDefault="00947B46" w:rsidP="00947B46">
            <w:pPr>
              <w:jc w:val="center"/>
            </w:pPr>
            <w:r w:rsidRPr="00947B46">
              <w:t>№ сметы</w:t>
            </w:r>
          </w:p>
        </w:tc>
        <w:tc>
          <w:tcPr>
            <w:tcW w:w="1409"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96179D9" w14:textId="77777777" w:rsidR="00947B46" w:rsidRPr="00947B46" w:rsidRDefault="00947B46" w:rsidP="00947B46">
            <w:pPr>
              <w:jc w:val="center"/>
            </w:pPr>
            <w:r w:rsidRPr="00947B46">
              <w:t>Наименование работ и затрат</w:t>
            </w:r>
          </w:p>
        </w:tc>
        <w:tc>
          <w:tcPr>
            <w:tcW w:w="657"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4B8C394C" w14:textId="77777777" w:rsidR="00947B46" w:rsidRPr="00947B46" w:rsidRDefault="00947B46" w:rsidP="00947B46">
            <w:pPr>
              <w:jc w:val="center"/>
            </w:pPr>
            <w:r w:rsidRPr="00947B46">
              <w:t>Стоимость строительства в текущих ценах, руб.</w:t>
            </w:r>
          </w:p>
        </w:tc>
        <w:tc>
          <w:tcPr>
            <w:tcW w:w="1633" w:type="pct"/>
            <w:gridSpan w:val="3"/>
            <w:tcBorders>
              <w:top w:val="single" w:sz="8" w:space="0" w:color="auto"/>
              <w:left w:val="nil"/>
              <w:bottom w:val="single" w:sz="8" w:space="0" w:color="auto"/>
              <w:right w:val="single" w:sz="8" w:space="0" w:color="000000"/>
            </w:tcBorders>
            <w:shd w:val="clear" w:color="000000" w:fill="FFFFFF"/>
            <w:vAlign w:val="center"/>
            <w:hideMark/>
          </w:tcPr>
          <w:p w14:paraId="5D7EECAD" w14:textId="77777777" w:rsidR="00947B46" w:rsidRPr="00947B46" w:rsidRDefault="00947B46" w:rsidP="00947B46">
            <w:pPr>
              <w:jc w:val="center"/>
            </w:pPr>
            <w:r w:rsidRPr="00947B46">
              <w:t xml:space="preserve">Кроме того </w:t>
            </w:r>
          </w:p>
        </w:tc>
        <w:tc>
          <w:tcPr>
            <w:tcW w:w="607" w:type="pct"/>
            <w:tcBorders>
              <w:top w:val="single" w:sz="8" w:space="0" w:color="auto"/>
              <w:left w:val="nil"/>
              <w:bottom w:val="single" w:sz="8" w:space="0" w:color="auto"/>
              <w:right w:val="single" w:sz="8" w:space="0" w:color="auto"/>
            </w:tcBorders>
            <w:shd w:val="clear" w:color="000000" w:fill="FFFFFF"/>
            <w:vAlign w:val="center"/>
            <w:hideMark/>
          </w:tcPr>
          <w:p w14:paraId="694AA168" w14:textId="77777777" w:rsidR="00947B46" w:rsidRPr="00947B46" w:rsidRDefault="00947B46" w:rsidP="00947B46">
            <w:pPr>
              <w:jc w:val="center"/>
              <w:rPr>
                <w:i/>
                <w:iCs/>
                <w:sz w:val="16"/>
                <w:szCs w:val="16"/>
              </w:rPr>
            </w:pPr>
            <w:proofErr w:type="spellStart"/>
            <w:r w:rsidRPr="00947B46">
              <w:rPr>
                <w:i/>
                <w:iCs/>
                <w:sz w:val="16"/>
                <w:szCs w:val="16"/>
              </w:rPr>
              <w:t>Справочно</w:t>
            </w:r>
            <w:proofErr w:type="spellEnd"/>
          </w:p>
        </w:tc>
      </w:tr>
      <w:tr w:rsidR="00EE0866" w:rsidRPr="00947B46" w14:paraId="420C2E77" w14:textId="77777777" w:rsidTr="00EE0866">
        <w:trPr>
          <w:trHeight w:val="1620"/>
        </w:trPr>
        <w:tc>
          <w:tcPr>
            <w:tcW w:w="192" w:type="pct"/>
            <w:vMerge/>
            <w:tcBorders>
              <w:top w:val="single" w:sz="8" w:space="0" w:color="auto"/>
              <w:left w:val="single" w:sz="8" w:space="0" w:color="auto"/>
              <w:bottom w:val="single" w:sz="8" w:space="0" w:color="000000"/>
              <w:right w:val="single" w:sz="8" w:space="0" w:color="auto"/>
            </w:tcBorders>
            <w:vAlign w:val="center"/>
            <w:hideMark/>
          </w:tcPr>
          <w:p w14:paraId="11E6B03D" w14:textId="77777777" w:rsidR="00947B46" w:rsidRPr="00947B46" w:rsidRDefault="00947B46" w:rsidP="00947B46"/>
        </w:tc>
        <w:tc>
          <w:tcPr>
            <w:tcW w:w="502" w:type="pct"/>
            <w:vMerge/>
            <w:tcBorders>
              <w:top w:val="single" w:sz="8" w:space="0" w:color="auto"/>
              <w:left w:val="single" w:sz="8" w:space="0" w:color="auto"/>
              <w:bottom w:val="single" w:sz="8" w:space="0" w:color="000000"/>
              <w:right w:val="single" w:sz="8" w:space="0" w:color="auto"/>
            </w:tcBorders>
            <w:vAlign w:val="center"/>
            <w:hideMark/>
          </w:tcPr>
          <w:p w14:paraId="5A03BC3F" w14:textId="77777777" w:rsidR="00947B46" w:rsidRPr="00947B46" w:rsidRDefault="00947B46" w:rsidP="00947B46"/>
        </w:tc>
        <w:tc>
          <w:tcPr>
            <w:tcW w:w="1409" w:type="pct"/>
            <w:vMerge/>
            <w:tcBorders>
              <w:top w:val="single" w:sz="8" w:space="0" w:color="auto"/>
              <w:left w:val="single" w:sz="8" w:space="0" w:color="auto"/>
              <w:bottom w:val="single" w:sz="8" w:space="0" w:color="000000"/>
              <w:right w:val="single" w:sz="8" w:space="0" w:color="auto"/>
            </w:tcBorders>
            <w:vAlign w:val="center"/>
            <w:hideMark/>
          </w:tcPr>
          <w:p w14:paraId="5C599D8B" w14:textId="77777777" w:rsidR="00947B46" w:rsidRPr="00947B46" w:rsidRDefault="00947B46" w:rsidP="00947B46"/>
        </w:tc>
        <w:tc>
          <w:tcPr>
            <w:tcW w:w="657" w:type="pct"/>
            <w:vMerge/>
            <w:tcBorders>
              <w:top w:val="single" w:sz="8" w:space="0" w:color="auto"/>
              <w:left w:val="single" w:sz="8" w:space="0" w:color="auto"/>
              <w:bottom w:val="single" w:sz="8" w:space="0" w:color="000000"/>
              <w:right w:val="single" w:sz="8" w:space="0" w:color="auto"/>
            </w:tcBorders>
            <w:vAlign w:val="center"/>
            <w:hideMark/>
          </w:tcPr>
          <w:p w14:paraId="74FDC378" w14:textId="77777777" w:rsidR="00947B46" w:rsidRPr="00947B46" w:rsidRDefault="00947B46" w:rsidP="00947B46"/>
        </w:tc>
        <w:tc>
          <w:tcPr>
            <w:tcW w:w="587" w:type="pct"/>
            <w:tcBorders>
              <w:top w:val="nil"/>
              <w:left w:val="nil"/>
              <w:bottom w:val="single" w:sz="8" w:space="0" w:color="auto"/>
              <w:right w:val="single" w:sz="8" w:space="0" w:color="auto"/>
            </w:tcBorders>
            <w:shd w:val="clear" w:color="000000" w:fill="FFFFFF"/>
            <w:vAlign w:val="center"/>
            <w:hideMark/>
          </w:tcPr>
          <w:p w14:paraId="4640DAF7" w14:textId="77777777" w:rsidR="00947B46" w:rsidRPr="00947B46" w:rsidRDefault="00947B46" w:rsidP="00947B46">
            <w:pPr>
              <w:jc w:val="center"/>
            </w:pPr>
            <w:r w:rsidRPr="00947B46">
              <w:t>оборудование Подрядчика</w:t>
            </w:r>
            <w:r w:rsidRPr="00947B46">
              <w:br/>
              <w:t xml:space="preserve"> в текущих ценах, руб.</w:t>
            </w:r>
          </w:p>
        </w:tc>
        <w:tc>
          <w:tcPr>
            <w:tcW w:w="563" w:type="pct"/>
            <w:tcBorders>
              <w:top w:val="nil"/>
              <w:left w:val="nil"/>
              <w:bottom w:val="single" w:sz="8" w:space="0" w:color="auto"/>
              <w:right w:val="single" w:sz="8" w:space="0" w:color="auto"/>
            </w:tcBorders>
            <w:shd w:val="clear" w:color="000000" w:fill="FFFFFF"/>
            <w:vAlign w:val="center"/>
            <w:hideMark/>
          </w:tcPr>
          <w:p w14:paraId="411CFFAF" w14:textId="77777777" w:rsidR="00947B46" w:rsidRPr="00947B46" w:rsidRDefault="00947B46" w:rsidP="00947B46">
            <w:pPr>
              <w:jc w:val="center"/>
            </w:pPr>
            <w:r w:rsidRPr="00947B46">
              <w:t>оборудование Заказчика (</w:t>
            </w:r>
            <w:proofErr w:type="spellStart"/>
            <w:r w:rsidRPr="00947B46">
              <w:t>справочно</w:t>
            </w:r>
            <w:proofErr w:type="spellEnd"/>
            <w:r w:rsidRPr="00947B46">
              <w:t>) в текущих ценах, руб.</w:t>
            </w:r>
          </w:p>
        </w:tc>
        <w:tc>
          <w:tcPr>
            <w:tcW w:w="484" w:type="pct"/>
            <w:tcBorders>
              <w:top w:val="nil"/>
              <w:left w:val="nil"/>
              <w:bottom w:val="single" w:sz="8" w:space="0" w:color="auto"/>
              <w:right w:val="single" w:sz="8" w:space="0" w:color="auto"/>
            </w:tcBorders>
            <w:shd w:val="clear" w:color="000000" w:fill="FFFFFF"/>
            <w:vAlign w:val="center"/>
            <w:hideMark/>
          </w:tcPr>
          <w:p w14:paraId="1089C122" w14:textId="77777777" w:rsidR="00947B46" w:rsidRPr="00947B46" w:rsidRDefault="00947B46" w:rsidP="00947B46">
            <w:pPr>
              <w:jc w:val="center"/>
            </w:pPr>
            <w:r w:rsidRPr="00947B46">
              <w:t>материалы Заказчика (</w:t>
            </w:r>
            <w:proofErr w:type="spellStart"/>
            <w:r w:rsidRPr="00947B46">
              <w:t>справочно</w:t>
            </w:r>
            <w:proofErr w:type="spellEnd"/>
            <w:r w:rsidRPr="00947B46">
              <w:t>) в текущих ценах, руб.</w:t>
            </w:r>
          </w:p>
        </w:tc>
        <w:tc>
          <w:tcPr>
            <w:tcW w:w="607" w:type="pct"/>
            <w:tcBorders>
              <w:top w:val="nil"/>
              <w:left w:val="nil"/>
              <w:bottom w:val="single" w:sz="8" w:space="0" w:color="auto"/>
              <w:right w:val="single" w:sz="8" w:space="0" w:color="auto"/>
            </w:tcBorders>
            <w:shd w:val="clear" w:color="000000" w:fill="FFFFFF"/>
            <w:vAlign w:val="center"/>
            <w:hideMark/>
          </w:tcPr>
          <w:p w14:paraId="0FC2DFB0" w14:textId="77777777" w:rsidR="00947B46" w:rsidRPr="00947B46" w:rsidRDefault="00947B46" w:rsidP="00947B46">
            <w:pPr>
              <w:jc w:val="center"/>
              <w:rPr>
                <w:i/>
                <w:iCs/>
                <w:sz w:val="16"/>
                <w:szCs w:val="16"/>
              </w:rPr>
            </w:pPr>
            <w:r w:rsidRPr="00947B46">
              <w:rPr>
                <w:i/>
                <w:iCs/>
                <w:sz w:val="16"/>
                <w:szCs w:val="16"/>
              </w:rPr>
              <w:t>материалы Подрядчика</w:t>
            </w:r>
            <w:r w:rsidRPr="00947B46">
              <w:rPr>
                <w:i/>
                <w:iCs/>
                <w:sz w:val="16"/>
                <w:szCs w:val="16"/>
              </w:rPr>
              <w:br/>
              <w:t xml:space="preserve"> в текущих ценах, руб.</w:t>
            </w:r>
          </w:p>
        </w:tc>
      </w:tr>
      <w:tr w:rsidR="00EE0866" w:rsidRPr="00947B46" w14:paraId="71FD9B0A" w14:textId="77777777" w:rsidTr="00EE0866">
        <w:trPr>
          <w:trHeight w:val="255"/>
        </w:trPr>
        <w:tc>
          <w:tcPr>
            <w:tcW w:w="192" w:type="pct"/>
            <w:tcBorders>
              <w:top w:val="nil"/>
              <w:left w:val="single" w:sz="8" w:space="0" w:color="auto"/>
              <w:bottom w:val="single" w:sz="4" w:space="0" w:color="auto"/>
              <w:right w:val="single" w:sz="4" w:space="0" w:color="auto"/>
            </w:tcBorders>
            <w:shd w:val="clear" w:color="000000" w:fill="FFFFFF"/>
            <w:noWrap/>
            <w:vAlign w:val="center"/>
            <w:hideMark/>
          </w:tcPr>
          <w:p w14:paraId="685F68AA" w14:textId="77777777" w:rsidR="00947B46" w:rsidRPr="00947B46" w:rsidRDefault="00947B46" w:rsidP="00947B46">
            <w:pPr>
              <w:jc w:val="center"/>
              <w:rPr>
                <w:b/>
                <w:bCs/>
              </w:rPr>
            </w:pPr>
            <w:r w:rsidRPr="00947B46">
              <w:rPr>
                <w:b/>
                <w:bCs/>
              </w:rPr>
              <w:t>1</w:t>
            </w:r>
          </w:p>
        </w:tc>
        <w:tc>
          <w:tcPr>
            <w:tcW w:w="502" w:type="pct"/>
            <w:tcBorders>
              <w:top w:val="nil"/>
              <w:left w:val="nil"/>
              <w:bottom w:val="single" w:sz="4" w:space="0" w:color="auto"/>
              <w:right w:val="single" w:sz="4" w:space="0" w:color="auto"/>
            </w:tcBorders>
            <w:shd w:val="clear" w:color="000000" w:fill="FFFFFF"/>
            <w:noWrap/>
            <w:vAlign w:val="bottom"/>
            <w:hideMark/>
          </w:tcPr>
          <w:p w14:paraId="2F3F2F01" w14:textId="77777777" w:rsidR="00947B46" w:rsidRPr="00947B46" w:rsidRDefault="00947B46" w:rsidP="00947B46">
            <w:pPr>
              <w:rPr>
                <w:b/>
                <w:bCs/>
              </w:rPr>
            </w:pPr>
            <w:r w:rsidRPr="00947B46">
              <w:rPr>
                <w:b/>
                <w:bCs/>
              </w:rPr>
              <w:t> </w:t>
            </w:r>
          </w:p>
        </w:tc>
        <w:tc>
          <w:tcPr>
            <w:tcW w:w="1409" w:type="pct"/>
            <w:tcBorders>
              <w:top w:val="nil"/>
              <w:left w:val="nil"/>
              <w:bottom w:val="single" w:sz="4" w:space="0" w:color="auto"/>
              <w:right w:val="single" w:sz="4" w:space="0" w:color="auto"/>
            </w:tcBorders>
            <w:shd w:val="clear" w:color="000000" w:fill="FFFFFF"/>
            <w:noWrap/>
            <w:vAlign w:val="bottom"/>
            <w:hideMark/>
          </w:tcPr>
          <w:p w14:paraId="25FB0CC3" w14:textId="77777777" w:rsidR="00947B46" w:rsidRPr="00947B46" w:rsidRDefault="00947B46" w:rsidP="00947B46">
            <w:pPr>
              <w:rPr>
                <w:b/>
                <w:bCs/>
                <w:u w:val="single"/>
              </w:rPr>
            </w:pPr>
            <w:r w:rsidRPr="00947B46">
              <w:rPr>
                <w:b/>
                <w:bCs/>
                <w:u w:val="single"/>
              </w:rPr>
              <w:t>Строительно-монтажные работы, в том числе:</w:t>
            </w:r>
          </w:p>
        </w:tc>
        <w:tc>
          <w:tcPr>
            <w:tcW w:w="657" w:type="pct"/>
            <w:tcBorders>
              <w:top w:val="nil"/>
              <w:left w:val="nil"/>
              <w:bottom w:val="single" w:sz="4" w:space="0" w:color="auto"/>
              <w:right w:val="single" w:sz="4" w:space="0" w:color="auto"/>
            </w:tcBorders>
            <w:shd w:val="clear" w:color="000000" w:fill="FFFFFF"/>
            <w:noWrap/>
            <w:vAlign w:val="bottom"/>
            <w:hideMark/>
          </w:tcPr>
          <w:p w14:paraId="2B254EB0" w14:textId="77777777" w:rsidR="00947B46" w:rsidRPr="00947B46" w:rsidRDefault="00947B46" w:rsidP="00947B46">
            <w:pPr>
              <w:rPr>
                <w:b/>
                <w:bCs/>
              </w:rPr>
            </w:pPr>
            <w:r w:rsidRPr="00947B46">
              <w:rPr>
                <w:b/>
                <w:bCs/>
              </w:rPr>
              <w:t> </w:t>
            </w:r>
          </w:p>
        </w:tc>
        <w:tc>
          <w:tcPr>
            <w:tcW w:w="587" w:type="pct"/>
            <w:tcBorders>
              <w:top w:val="nil"/>
              <w:left w:val="nil"/>
              <w:bottom w:val="single" w:sz="4" w:space="0" w:color="auto"/>
              <w:right w:val="nil"/>
            </w:tcBorders>
            <w:shd w:val="clear" w:color="000000" w:fill="FFFFFF"/>
            <w:noWrap/>
            <w:vAlign w:val="bottom"/>
            <w:hideMark/>
          </w:tcPr>
          <w:p w14:paraId="5148721B" w14:textId="77777777" w:rsidR="00947B46" w:rsidRPr="00947B46" w:rsidRDefault="00947B46" w:rsidP="00947B46">
            <w:pPr>
              <w:rPr>
                <w:b/>
                <w:bCs/>
              </w:rPr>
            </w:pPr>
            <w:r w:rsidRPr="00947B46">
              <w:rPr>
                <w:b/>
                <w:bCs/>
              </w:rPr>
              <w:t> </w:t>
            </w:r>
          </w:p>
        </w:tc>
        <w:tc>
          <w:tcPr>
            <w:tcW w:w="563" w:type="pct"/>
            <w:tcBorders>
              <w:top w:val="nil"/>
              <w:left w:val="single" w:sz="4" w:space="0" w:color="auto"/>
              <w:bottom w:val="single" w:sz="4" w:space="0" w:color="auto"/>
              <w:right w:val="single" w:sz="8" w:space="0" w:color="auto"/>
            </w:tcBorders>
            <w:shd w:val="clear" w:color="000000" w:fill="FFFFFF"/>
            <w:noWrap/>
            <w:vAlign w:val="bottom"/>
            <w:hideMark/>
          </w:tcPr>
          <w:p w14:paraId="634E4A2D" w14:textId="77777777" w:rsidR="00947B46" w:rsidRPr="00947B46" w:rsidRDefault="00947B46" w:rsidP="00947B46">
            <w:pPr>
              <w:rPr>
                <w:b/>
                <w:bCs/>
              </w:rPr>
            </w:pPr>
            <w:r w:rsidRPr="00947B46">
              <w:rPr>
                <w:b/>
                <w:bCs/>
              </w:rPr>
              <w:t> </w:t>
            </w:r>
          </w:p>
        </w:tc>
        <w:tc>
          <w:tcPr>
            <w:tcW w:w="484" w:type="pct"/>
            <w:tcBorders>
              <w:top w:val="nil"/>
              <w:left w:val="nil"/>
              <w:bottom w:val="single" w:sz="4" w:space="0" w:color="auto"/>
              <w:right w:val="single" w:sz="4" w:space="0" w:color="auto"/>
            </w:tcBorders>
            <w:shd w:val="clear" w:color="000000" w:fill="FFFFFF"/>
            <w:noWrap/>
            <w:vAlign w:val="bottom"/>
            <w:hideMark/>
          </w:tcPr>
          <w:p w14:paraId="4D808E6B" w14:textId="77777777" w:rsidR="00947B46" w:rsidRPr="00947B46" w:rsidRDefault="00947B46" w:rsidP="00947B46">
            <w:pPr>
              <w:rPr>
                <w:b/>
                <w:bCs/>
              </w:rPr>
            </w:pPr>
            <w:r w:rsidRPr="00947B46">
              <w:rPr>
                <w:b/>
                <w:bCs/>
              </w:rPr>
              <w:t> </w:t>
            </w:r>
          </w:p>
        </w:tc>
        <w:tc>
          <w:tcPr>
            <w:tcW w:w="607" w:type="pct"/>
            <w:tcBorders>
              <w:top w:val="nil"/>
              <w:left w:val="nil"/>
              <w:bottom w:val="single" w:sz="4" w:space="0" w:color="auto"/>
              <w:right w:val="single" w:sz="4" w:space="0" w:color="auto"/>
            </w:tcBorders>
            <w:shd w:val="clear" w:color="000000" w:fill="FFFFFF"/>
            <w:noWrap/>
            <w:vAlign w:val="bottom"/>
            <w:hideMark/>
          </w:tcPr>
          <w:p w14:paraId="57E47231" w14:textId="77777777" w:rsidR="00947B46" w:rsidRPr="00947B46" w:rsidRDefault="00947B46" w:rsidP="00947B46">
            <w:pPr>
              <w:rPr>
                <w:b/>
                <w:bCs/>
                <w:i/>
                <w:iCs/>
                <w:sz w:val="16"/>
                <w:szCs w:val="16"/>
              </w:rPr>
            </w:pPr>
            <w:r w:rsidRPr="00947B46">
              <w:rPr>
                <w:b/>
                <w:bCs/>
                <w:i/>
                <w:iCs/>
                <w:sz w:val="16"/>
                <w:szCs w:val="16"/>
              </w:rPr>
              <w:t> </w:t>
            </w:r>
          </w:p>
        </w:tc>
      </w:tr>
      <w:tr w:rsidR="00EE0866" w:rsidRPr="00947B46" w14:paraId="62762F9C" w14:textId="77777777" w:rsidTr="00EE0866">
        <w:trPr>
          <w:trHeight w:val="585"/>
        </w:trPr>
        <w:tc>
          <w:tcPr>
            <w:tcW w:w="192" w:type="pct"/>
            <w:tcBorders>
              <w:top w:val="nil"/>
              <w:left w:val="single" w:sz="8" w:space="0" w:color="auto"/>
              <w:bottom w:val="single" w:sz="4" w:space="0" w:color="auto"/>
              <w:right w:val="single" w:sz="4" w:space="0" w:color="auto"/>
            </w:tcBorders>
            <w:shd w:val="clear" w:color="000000" w:fill="FFFFFF"/>
            <w:noWrap/>
            <w:vAlign w:val="center"/>
            <w:hideMark/>
          </w:tcPr>
          <w:p w14:paraId="2931B549" w14:textId="77777777" w:rsidR="00947B46" w:rsidRPr="00947B46" w:rsidRDefault="00947B46" w:rsidP="00947B46">
            <w:pPr>
              <w:jc w:val="center"/>
            </w:pPr>
            <w:r w:rsidRPr="00947B46">
              <w:t>1.1</w:t>
            </w:r>
          </w:p>
        </w:tc>
        <w:tc>
          <w:tcPr>
            <w:tcW w:w="502" w:type="pct"/>
            <w:tcBorders>
              <w:top w:val="nil"/>
              <w:left w:val="nil"/>
              <w:bottom w:val="single" w:sz="4" w:space="0" w:color="auto"/>
              <w:right w:val="single" w:sz="4" w:space="0" w:color="auto"/>
            </w:tcBorders>
            <w:shd w:val="clear" w:color="000000" w:fill="FFFFFF"/>
            <w:vAlign w:val="center"/>
            <w:hideMark/>
          </w:tcPr>
          <w:p w14:paraId="730485A9" w14:textId="77777777" w:rsidR="00947B46" w:rsidRPr="00947B46" w:rsidRDefault="00947B46" w:rsidP="00947B46">
            <w:pPr>
              <w:jc w:val="center"/>
            </w:pPr>
            <w:r w:rsidRPr="00947B46">
              <w:t>№ 02-02</w:t>
            </w:r>
          </w:p>
        </w:tc>
        <w:tc>
          <w:tcPr>
            <w:tcW w:w="1409" w:type="pct"/>
            <w:tcBorders>
              <w:top w:val="nil"/>
              <w:left w:val="nil"/>
              <w:bottom w:val="single" w:sz="4" w:space="0" w:color="auto"/>
              <w:right w:val="single" w:sz="4" w:space="0" w:color="auto"/>
            </w:tcBorders>
            <w:shd w:val="clear" w:color="000000" w:fill="FFFFFF"/>
            <w:vAlign w:val="center"/>
            <w:hideMark/>
          </w:tcPr>
          <w:p w14:paraId="0F88A3ED" w14:textId="77777777" w:rsidR="00947B46" w:rsidRPr="00947B46" w:rsidRDefault="00947B46" w:rsidP="00947B46">
            <w:r w:rsidRPr="00947B46">
              <w:t xml:space="preserve">ПС 110 </w:t>
            </w:r>
            <w:proofErr w:type="spellStart"/>
            <w:r w:rsidRPr="00947B46">
              <w:t>кВ</w:t>
            </w:r>
            <w:proofErr w:type="spellEnd"/>
            <w:r w:rsidRPr="00947B46">
              <w:t xml:space="preserve"> Огнеупоры Оборудование и монтажные работы</w:t>
            </w:r>
          </w:p>
        </w:tc>
        <w:tc>
          <w:tcPr>
            <w:tcW w:w="657" w:type="pct"/>
            <w:tcBorders>
              <w:top w:val="nil"/>
              <w:left w:val="nil"/>
              <w:bottom w:val="single" w:sz="4" w:space="0" w:color="auto"/>
              <w:right w:val="single" w:sz="4" w:space="0" w:color="auto"/>
            </w:tcBorders>
            <w:shd w:val="clear" w:color="000000" w:fill="FFFFFF"/>
            <w:noWrap/>
            <w:vAlign w:val="center"/>
            <w:hideMark/>
          </w:tcPr>
          <w:p w14:paraId="08057492" w14:textId="77777777" w:rsidR="00947B46" w:rsidRPr="00947B46" w:rsidRDefault="00947B46" w:rsidP="00947B46">
            <w:pPr>
              <w:jc w:val="center"/>
            </w:pPr>
            <w:r w:rsidRPr="00947B46">
              <w:t>1 086 756,00</w:t>
            </w:r>
          </w:p>
        </w:tc>
        <w:tc>
          <w:tcPr>
            <w:tcW w:w="587" w:type="pct"/>
            <w:tcBorders>
              <w:top w:val="nil"/>
              <w:left w:val="nil"/>
              <w:bottom w:val="single" w:sz="4" w:space="0" w:color="auto"/>
              <w:right w:val="nil"/>
            </w:tcBorders>
            <w:shd w:val="clear" w:color="000000" w:fill="FFFFFF"/>
            <w:noWrap/>
            <w:vAlign w:val="center"/>
            <w:hideMark/>
          </w:tcPr>
          <w:p w14:paraId="5455C4BA" w14:textId="77777777" w:rsidR="00947B46" w:rsidRPr="00947B46" w:rsidRDefault="00947B46" w:rsidP="00947B46">
            <w:pPr>
              <w:jc w:val="center"/>
            </w:pPr>
            <w:r w:rsidRPr="00947B46">
              <w:t> </w:t>
            </w:r>
          </w:p>
        </w:tc>
        <w:tc>
          <w:tcPr>
            <w:tcW w:w="563" w:type="pct"/>
            <w:tcBorders>
              <w:top w:val="nil"/>
              <w:left w:val="single" w:sz="4" w:space="0" w:color="auto"/>
              <w:bottom w:val="single" w:sz="4" w:space="0" w:color="auto"/>
              <w:right w:val="single" w:sz="8" w:space="0" w:color="auto"/>
            </w:tcBorders>
            <w:shd w:val="clear" w:color="000000" w:fill="FFFFFF"/>
            <w:noWrap/>
            <w:vAlign w:val="center"/>
            <w:hideMark/>
          </w:tcPr>
          <w:p w14:paraId="7968FC8B" w14:textId="77777777" w:rsidR="00947B46" w:rsidRPr="00947B46" w:rsidRDefault="00947B46" w:rsidP="00947B46">
            <w:pPr>
              <w:jc w:val="center"/>
            </w:pPr>
            <w:r w:rsidRPr="00947B46">
              <w:t>1 634 678,00</w:t>
            </w:r>
          </w:p>
        </w:tc>
        <w:tc>
          <w:tcPr>
            <w:tcW w:w="484" w:type="pct"/>
            <w:tcBorders>
              <w:top w:val="nil"/>
              <w:left w:val="nil"/>
              <w:bottom w:val="single" w:sz="4" w:space="0" w:color="auto"/>
              <w:right w:val="single" w:sz="4" w:space="0" w:color="auto"/>
            </w:tcBorders>
            <w:shd w:val="clear" w:color="000000" w:fill="FFFFFF"/>
            <w:noWrap/>
            <w:vAlign w:val="center"/>
            <w:hideMark/>
          </w:tcPr>
          <w:p w14:paraId="4BAD4CB1" w14:textId="77777777" w:rsidR="00947B46" w:rsidRPr="00947B46" w:rsidRDefault="00947B46" w:rsidP="00947B46">
            <w:pPr>
              <w:jc w:val="center"/>
            </w:pPr>
            <w:r w:rsidRPr="00947B46">
              <w:t> </w:t>
            </w:r>
          </w:p>
        </w:tc>
        <w:tc>
          <w:tcPr>
            <w:tcW w:w="607" w:type="pct"/>
            <w:tcBorders>
              <w:top w:val="nil"/>
              <w:left w:val="nil"/>
              <w:bottom w:val="single" w:sz="4" w:space="0" w:color="auto"/>
              <w:right w:val="single" w:sz="4" w:space="0" w:color="auto"/>
            </w:tcBorders>
            <w:shd w:val="clear" w:color="000000" w:fill="FFFFFF"/>
            <w:noWrap/>
            <w:vAlign w:val="center"/>
            <w:hideMark/>
          </w:tcPr>
          <w:p w14:paraId="5264073A" w14:textId="77777777" w:rsidR="00947B46" w:rsidRPr="00947B46" w:rsidRDefault="00947B46" w:rsidP="00947B46">
            <w:pPr>
              <w:jc w:val="center"/>
              <w:rPr>
                <w:i/>
                <w:iCs/>
                <w:sz w:val="16"/>
                <w:szCs w:val="16"/>
              </w:rPr>
            </w:pPr>
            <w:r w:rsidRPr="00947B46">
              <w:rPr>
                <w:i/>
                <w:iCs/>
                <w:sz w:val="16"/>
                <w:szCs w:val="16"/>
              </w:rPr>
              <w:t>14 484,00</w:t>
            </w:r>
          </w:p>
        </w:tc>
      </w:tr>
      <w:tr w:rsidR="00EE0866" w:rsidRPr="00947B46" w14:paraId="7A0A39D2" w14:textId="77777777" w:rsidTr="00EE0866">
        <w:trPr>
          <w:trHeight w:val="255"/>
        </w:trPr>
        <w:tc>
          <w:tcPr>
            <w:tcW w:w="192" w:type="pct"/>
            <w:tcBorders>
              <w:top w:val="nil"/>
              <w:left w:val="single" w:sz="8" w:space="0" w:color="auto"/>
              <w:bottom w:val="single" w:sz="4" w:space="0" w:color="auto"/>
              <w:right w:val="single" w:sz="4" w:space="0" w:color="auto"/>
            </w:tcBorders>
            <w:shd w:val="clear" w:color="000000" w:fill="FFFFFF"/>
            <w:noWrap/>
            <w:vAlign w:val="center"/>
            <w:hideMark/>
          </w:tcPr>
          <w:p w14:paraId="6B0D50F5" w14:textId="77777777" w:rsidR="00947B46" w:rsidRPr="00947B46" w:rsidRDefault="00947B46" w:rsidP="00947B46">
            <w:pPr>
              <w:jc w:val="center"/>
              <w:rPr>
                <w:b/>
                <w:bCs/>
              </w:rPr>
            </w:pPr>
            <w:r w:rsidRPr="00947B46">
              <w:rPr>
                <w:b/>
                <w:bCs/>
              </w:rPr>
              <w:t> </w:t>
            </w:r>
          </w:p>
        </w:tc>
        <w:tc>
          <w:tcPr>
            <w:tcW w:w="502" w:type="pct"/>
            <w:tcBorders>
              <w:top w:val="nil"/>
              <w:left w:val="nil"/>
              <w:bottom w:val="single" w:sz="4" w:space="0" w:color="auto"/>
              <w:right w:val="single" w:sz="4" w:space="0" w:color="auto"/>
            </w:tcBorders>
            <w:shd w:val="clear" w:color="000000" w:fill="FFFFFF"/>
            <w:noWrap/>
            <w:vAlign w:val="bottom"/>
            <w:hideMark/>
          </w:tcPr>
          <w:p w14:paraId="78E7A64F" w14:textId="77777777" w:rsidR="00947B46" w:rsidRPr="00947B46" w:rsidRDefault="00947B46" w:rsidP="00947B46">
            <w:pPr>
              <w:rPr>
                <w:b/>
                <w:bCs/>
              </w:rPr>
            </w:pPr>
            <w:r w:rsidRPr="00947B46">
              <w:rPr>
                <w:b/>
                <w:bCs/>
              </w:rPr>
              <w:t> </w:t>
            </w:r>
          </w:p>
        </w:tc>
        <w:tc>
          <w:tcPr>
            <w:tcW w:w="1409" w:type="pct"/>
            <w:tcBorders>
              <w:top w:val="nil"/>
              <w:left w:val="nil"/>
              <w:bottom w:val="single" w:sz="4" w:space="0" w:color="auto"/>
              <w:right w:val="single" w:sz="4" w:space="0" w:color="auto"/>
            </w:tcBorders>
            <w:shd w:val="clear" w:color="000000" w:fill="FFFFFF"/>
            <w:noWrap/>
            <w:vAlign w:val="bottom"/>
            <w:hideMark/>
          </w:tcPr>
          <w:p w14:paraId="69E426B3" w14:textId="77777777" w:rsidR="00947B46" w:rsidRPr="00947B46" w:rsidRDefault="00947B46" w:rsidP="00947B46">
            <w:pPr>
              <w:rPr>
                <w:b/>
                <w:bCs/>
              </w:rPr>
            </w:pPr>
            <w:r w:rsidRPr="00947B46">
              <w:rPr>
                <w:b/>
                <w:bCs/>
              </w:rPr>
              <w:t>Итого СМР</w:t>
            </w:r>
          </w:p>
        </w:tc>
        <w:tc>
          <w:tcPr>
            <w:tcW w:w="657" w:type="pct"/>
            <w:tcBorders>
              <w:top w:val="nil"/>
              <w:left w:val="nil"/>
              <w:bottom w:val="single" w:sz="4" w:space="0" w:color="auto"/>
              <w:right w:val="single" w:sz="4" w:space="0" w:color="auto"/>
            </w:tcBorders>
            <w:shd w:val="clear" w:color="000000" w:fill="FFFFFF"/>
            <w:noWrap/>
            <w:vAlign w:val="center"/>
            <w:hideMark/>
          </w:tcPr>
          <w:p w14:paraId="70AD808F" w14:textId="77777777" w:rsidR="00947B46" w:rsidRPr="00947B46" w:rsidRDefault="00947B46" w:rsidP="00947B46">
            <w:pPr>
              <w:jc w:val="center"/>
              <w:rPr>
                <w:b/>
                <w:bCs/>
              </w:rPr>
            </w:pPr>
            <w:r w:rsidRPr="00947B46">
              <w:rPr>
                <w:b/>
                <w:bCs/>
              </w:rPr>
              <w:t>1 086 756,00</w:t>
            </w:r>
          </w:p>
        </w:tc>
        <w:tc>
          <w:tcPr>
            <w:tcW w:w="587" w:type="pct"/>
            <w:tcBorders>
              <w:top w:val="nil"/>
              <w:left w:val="nil"/>
              <w:bottom w:val="single" w:sz="4" w:space="0" w:color="auto"/>
              <w:right w:val="nil"/>
            </w:tcBorders>
            <w:shd w:val="clear" w:color="000000" w:fill="FFFFFF"/>
            <w:noWrap/>
            <w:vAlign w:val="center"/>
            <w:hideMark/>
          </w:tcPr>
          <w:p w14:paraId="4B29DE7E" w14:textId="77777777" w:rsidR="00947B46" w:rsidRPr="00947B46" w:rsidRDefault="00947B46" w:rsidP="00947B46">
            <w:pPr>
              <w:jc w:val="center"/>
              <w:rPr>
                <w:b/>
                <w:bCs/>
              </w:rPr>
            </w:pPr>
            <w:r w:rsidRPr="00947B46">
              <w:rPr>
                <w:b/>
                <w:bCs/>
              </w:rPr>
              <w:t>0,00</w:t>
            </w:r>
          </w:p>
        </w:tc>
        <w:tc>
          <w:tcPr>
            <w:tcW w:w="563" w:type="pct"/>
            <w:tcBorders>
              <w:top w:val="nil"/>
              <w:left w:val="single" w:sz="4" w:space="0" w:color="auto"/>
              <w:bottom w:val="single" w:sz="4" w:space="0" w:color="auto"/>
              <w:right w:val="single" w:sz="8" w:space="0" w:color="auto"/>
            </w:tcBorders>
            <w:shd w:val="clear" w:color="000000" w:fill="FFFFFF"/>
            <w:noWrap/>
            <w:vAlign w:val="center"/>
            <w:hideMark/>
          </w:tcPr>
          <w:p w14:paraId="20495B05" w14:textId="77777777" w:rsidR="00947B46" w:rsidRPr="00947B46" w:rsidRDefault="00947B46" w:rsidP="00947B46">
            <w:pPr>
              <w:jc w:val="center"/>
              <w:rPr>
                <w:b/>
                <w:bCs/>
              </w:rPr>
            </w:pPr>
            <w:r w:rsidRPr="00947B46">
              <w:rPr>
                <w:b/>
                <w:bCs/>
              </w:rPr>
              <w:t>1 634 678,00</w:t>
            </w:r>
          </w:p>
        </w:tc>
        <w:tc>
          <w:tcPr>
            <w:tcW w:w="484" w:type="pct"/>
            <w:tcBorders>
              <w:top w:val="nil"/>
              <w:left w:val="nil"/>
              <w:bottom w:val="single" w:sz="4" w:space="0" w:color="auto"/>
              <w:right w:val="single" w:sz="4" w:space="0" w:color="auto"/>
            </w:tcBorders>
            <w:shd w:val="clear" w:color="000000" w:fill="FFFFFF"/>
            <w:noWrap/>
            <w:vAlign w:val="center"/>
            <w:hideMark/>
          </w:tcPr>
          <w:p w14:paraId="3935A117" w14:textId="77777777" w:rsidR="00947B46" w:rsidRPr="00947B46" w:rsidRDefault="00947B46" w:rsidP="00947B46">
            <w:pPr>
              <w:jc w:val="center"/>
              <w:rPr>
                <w:b/>
                <w:bCs/>
              </w:rPr>
            </w:pPr>
            <w:r w:rsidRPr="00947B46">
              <w:rPr>
                <w:b/>
                <w:bCs/>
              </w:rPr>
              <w:t>0,00</w:t>
            </w:r>
          </w:p>
        </w:tc>
        <w:tc>
          <w:tcPr>
            <w:tcW w:w="607" w:type="pct"/>
            <w:tcBorders>
              <w:top w:val="nil"/>
              <w:left w:val="nil"/>
              <w:bottom w:val="single" w:sz="4" w:space="0" w:color="auto"/>
              <w:right w:val="single" w:sz="4" w:space="0" w:color="auto"/>
            </w:tcBorders>
            <w:shd w:val="clear" w:color="000000" w:fill="FFFFFF"/>
            <w:noWrap/>
            <w:vAlign w:val="center"/>
            <w:hideMark/>
          </w:tcPr>
          <w:p w14:paraId="5971B3C4" w14:textId="77777777" w:rsidR="00947B46" w:rsidRPr="00947B46" w:rsidRDefault="00947B46" w:rsidP="00947B46">
            <w:pPr>
              <w:jc w:val="center"/>
              <w:rPr>
                <w:b/>
                <w:bCs/>
                <w:i/>
                <w:iCs/>
                <w:sz w:val="16"/>
                <w:szCs w:val="16"/>
              </w:rPr>
            </w:pPr>
            <w:r w:rsidRPr="00947B46">
              <w:rPr>
                <w:b/>
                <w:bCs/>
                <w:i/>
                <w:iCs/>
                <w:sz w:val="16"/>
                <w:szCs w:val="16"/>
              </w:rPr>
              <w:t>14 484,00</w:t>
            </w:r>
          </w:p>
        </w:tc>
      </w:tr>
      <w:tr w:rsidR="00EE0866" w:rsidRPr="00947B46" w14:paraId="0BC75DF2" w14:textId="77777777" w:rsidTr="00EE0866">
        <w:trPr>
          <w:trHeight w:val="255"/>
        </w:trPr>
        <w:tc>
          <w:tcPr>
            <w:tcW w:w="192" w:type="pct"/>
            <w:tcBorders>
              <w:top w:val="nil"/>
              <w:left w:val="single" w:sz="8" w:space="0" w:color="auto"/>
              <w:bottom w:val="single" w:sz="4" w:space="0" w:color="auto"/>
              <w:right w:val="single" w:sz="4" w:space="0" w:color="auto"/>
            </w:tcBorders>
            <w:shd w:val="clear" w:color="000000" w:fill="FFFFFF"/>
            <w:noWrap/>
            <w:vAlign w:val="center"/>
            <w:hideMark/>
          </w:tcPr>
          <w:p w14:paraId="75592266" w14:textId="77777777" w:rsidR="00947B46" w:rsidRPr="00947B46" w:rsidRDefault="00947B46" w:rsidP="00947B46">
            <w:pPr>
              <w:jc w:val="center"/>
              <w:rPr>
                <w:b/>
                <w:bCs/>
              </w:rPr>
            </w:pPr>
            <w:r w:rsidRPr="00947B46">
              <w:rPr>
                <w:b/>
                <w:bCs/>
              </w:rPr>
              <w:t> </w:t>
            </w:r>
          </w:p>
        </w:tc>
        <w:tc>
          <w:tcPr>
            <w:tcW w:w="502" w:type="pct"/>
            <w:tcBorders>
              <w:top w:val="nil"/>
              <w:left w:val="nil"/>
              <w:bottom w:val="single" w:sz="4" w:space="0" w:color="auto"/>
              <w:right w:val="single" w:sz="4" w:space="0" w:color="auto"/>
            </w:tcBorders>
            <w:shd w:val="clear" w:color="000000" w:fill="FFFFFF"/>
            <w:noWrap/>
            <w:vAlign w:val="center"/>
            <w:hideMark/>
          </w:tcPr>
          <w:p w14:paraId="77899FA8" w14:textId="77777777" w:rsidR="00947B46" w:rsidRPr="00947B46" w:rsidRDefault="00947B46" w:rsidP="00947B46">
            <w:pPr>
              <w:jc w:val="center"/>
            </w:pPr>
            <w:r w:rsidRPr="00947B46">
              <w:t>расчет № 1</w:t>
            </w:r>
          </w:p>
        </w:tc>
        <w:tc>
          <w:tcPr>
            <w:tcW w:w="1409" w:type="pct"/>
            <w:tcBorders>
              <w:top w:val="nil"/>
              <w:left w:val="nil"/>
              <w:bottom w:val="single" w:sz="4" w:space="0" w:color="auto"/>
              <w:right w:val="single" w:sz="4" w:space="0" w:color="auto"/>
            </w:tcBorders>
            <w:shd w:val="clear" w:color="000000" w:fill="FFFFFF"/>
            <w:vAlign w:val="bottom"/>
            <w:hideMark/>
          </w:tcPr>
          <w:p w14:paraId="75BEF2EE" w14:textId="77777777" w:rsidR="00947B46" w:rsidRPr="00947B46" w:rsidRDefault="00947B46" w:rsidP="00947B46">
            <w:pPr>
              <w:rPr>
                <w:b/>
                <w:bCs/>
              </w:rPr>
            </w:pPr>
            <w:r w:rsidRPr="00947B46">
              <w:rPr>
                <w:b/>
                <w:bCs/>
              </w:rPr>
              <w:t>Зимнее удорожание  4,3%/0,52*</w:t>
            </w:r>
          </w:p>
        </w:tc>
        <w:tc>
          <w:tcPr>
            <w:tcW w:w="657" w:type="pct"/>
            <w:tcBorders>
              <w:top w:val="nil"/>
              <w:left w:val="nil"/>
              <w:bottom w:val="single" w:sz="4" w:space="0" w:color="auto"/>
              <w:right w:val="single" w:sz="4" w:space="0" w:color="auto"/>
            </w:tcBorders>
            <w:shd w:val="clear" w:color="000000" w:fill="FFFFFF"/>
            <w:noWrap/>
            <w:vAlign w:val="center"/>
            <w:hideMark/>
          </w:tcPr>
          <w:p w14:paraId="397A7AE3" w14:textId="77777777" w:rsidR="00947B46" w:rsidRPr="00947B46" w:rsidRDefault="00947B46" w:rsidP="00947B46">
            <w:pPr>
              <w:jc w:val="center"/>
            </w:pPr>
            <w:r w:rsidRPr="00947B46">
              <w:t>0,00</w:t>
            </w:r>
          </w:p>
        </w:tc>
        <w:tc>
          <w:tcPr>
            <w:tcW w:w="587" w:type="pct"/>
            <w:tcBorders>
              <w:top w:val="nil"/>
              <w:left w:val="nil"/>
              <w:bottom w:val="single" w:sz="4" w:space="0" w:color="auto"/>
              <w:right w:val="nil"/>
            </w:tcBorders>
            <w:shd w:val="clear" w:color="000000" w:fill="FFFFFF"/>
            <w:noWrap/>
            <w:vAlign w:val="center"/>
            <w:hideMark/>
          </w:tcPr>
          <w:p w14:paraId="2AC93BFF" w14:textId="77777777" w:rsidR="00947B46" w:rsidRPr="00947B46" w:rsidRDefault="00947B46" w:rsidP="00947B46">
            <w:pPr>
              <w:jc w:val="center"/>
            </w:pPr>
            <w:r w:rsidRPr="00947B46">
              <w:t> </w:t>
            </w:r>
          </w:p>
        </w:tc>
        <w:tc>
          <w:tcPr>
            <w:tcW w:w="563" w:type="pct"/>
            <w:tcBorders>
              <w:top w:val="nil"/>
              <w:left w:val="single" w:sz="4" w:space="0" w:color="auto"/>
              <w:bottom w:val="single" w:sz="4" w:space="0" w:color="auto"/>
              <w:right w:val="single" w:sz="8" w:space="0" w:color="auto"/>
            </w:tcBorders>
            <w:shd w:val="clear" w:color="000000" w:fill="FFFFFF"/>
            <w:noWrap/>
            <w:vAlign w:val="center"/>
            <w:hideMark/>
          </w:tcPr>
          <w:p w14:paraId="050F5DD6" w14:textId="77777777" w:rsidR="00947B46" w:rsidRPr="00947B46" w:rsidRDefault="00947B46" w:rsidP="00947B46">
            <w:pPr>
              <w:jc w:val="center"/>
            </w:pPr>
            <w:r w:rsidRPr="00947B46">
              <w:t> </w:t>
            </w:r>
          </w:p>
        </w:tc>
        <w:tc>
          <w:tcPr>
            <w:tcW w:w="484" w:type="pct"/>
            <w:tcBorders>
              <w:top w:val="nil"/>
              <w:left w:val="nil"/>
              <w:bottom w:val="single" w:sz="4" w:space="0" w:color="auto"/>
              <w:right w:val="single" w:sz="4" w:space="0" w:color="auto"/>
            </w:tcBorders>
            <w:shd w:val="clear" w:color="000000" w:fill="FFFFFF"/>
            <w:noWrap/>
            <w:vAlign w:val="center"/>
            <w:hideMark/>
          </w:tcPr>
          <w:p w14:paraId="398F970F" w14:textId="77777777" w:rsidR="00947B46" w:rsidRPr="00947B46" w:rsidRDefault="00947B46" w:rsidP="00947B46">
            <w:pPr>
              <w:jc w:val="center"/>
            </w:pPr>
            <w:r w:rsidRPr="00947B46">
              <w:t> </w:t>
            </w:r>
          </w:p>
        </w:tc>
        <w:tc>
          <w:tcPr>
            <w:tcW w:w="607" w:type="pct"/>
            <w:tcBorders>
              <w:top w:val="nil"/>
              <w:left w:val="nil"/>
              <w:bottom w:val="single" w:sz="4" w:space="0" w:color="auto"/>
              <w:right w:val="single" w:sz="4" w:space="0" w:color="auto"/>
            </w:tcBorders>
            <w:shd w:val="clear" w:color="000000" w:fill="FFFFFF"/>
            <w:noWrap/>
            <w:vAlign w:val="center"/>
            <w:hideMark/>
          </w:tcPr>
          <w:p w14:paraId="54A2FCC1"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589798D1" w14:textId="77777777" w:rsidTr="00EE0866">
        <w:trPr>
          <w:trHeight w:val="255"/>
        </w:trPr>
        <w:tc>
          <w:tcPr>
            <w:tcW w:w="192" w:type="pct"/>
            <w:tcBorders>
              <w:top w:val="nil"/>
              <w:left w:val="single" w:sz="8" w:space="0" w:color="auto"/>
              <w:bottom w:val="single" w:sz="4" w:space="0" w:color="auto"/>
              <w:right w:val="single" w:sz="4" w:space="0" w:color="auto"/>
            </w:tcBorders>
            <w:shd w:val="clear" w:color="000000" w:fill="FFFFFF"/>
            <w:noWrap/>
            <w:vAlign w:val="center"/>
            <w:hideMark/>
          </w:tcPr>
          <w:p w14:paraId="7A6BBA9E" w14:textId="77777777" w:rsidR="00947B46" w:rsidRPr="00947B46" w:rsidRDefault="00947B46" w:rsidP="00947B46">
            <w:pPr>
              <w:jc w:val="center"/>
              <w:rPr>
                <w:b/>
                <w:bCs/>
              </w:rPr>
            </w:pPr>
            <w:r w:rsidRPr="00947B46">
              <w:rPr>
                <w:b/>
                <w:bCs/>
              </w:rPr>
              <w:t> </w:t>
            </w:r>
          </w:p>
        </w:tc>
        <w:tc>
          <w:tcPr>
            <w:tcW w:w="502" w:type="pct"/>
            <w:tcBorders>
              <w:top w:val="nil"/>
              <w:left w:val="nil"/>
              <w:bottom w:val="single" w:sz="4" w:space="0" w:color="auto"/>
              <w:right w:val="single" w:sz="4" w:space="0" w:color="auto"/>
            </w:tcBorders>
            <w:shd w:val="clear" w:color="000000" w:fill="FFFFFF"/>
            <w:noWrap/>
            <w:vAlign w:val="bottom"/>
            <w:hideMark/>
          </w:tcPr>
          <w:p w14:paraId="11E337F6" w14:textId="77777777" w:rsidR="00947B46" w:rsidRPr="00947B46" w:rsidRDefault="00947B46" w:rsidP="00947B46">
            <w:pPr>
              <w:rPr>
                <w:b/>
                <w:bCs/>
              </w:rPr>
            </w:pPr>
            <w:r w:rsidRPr="00947B46">
              <w:rPr>
                <w:b/>
                <w:bCs/>
              </w:rPr>
              <w:t> </w:t>
            </w:r>
          </w:p>
        </w:tc>
        <w:tc>
          <w:tcPr>
            <w:tcW w:w="1409" w:type="pct"/>
            <w:tcBorders>
              <w:top w:val="nil"/>
              <w:left w:val="nil"/>
              <w:bottom w:val="single" w:sz="4" w:space="0" w:color="auto"/>
              <w:right w:val="single" w:sz="4" w:space="0" w:color="auto"/>
            </w:tcBorders>
            <w:shd w:val="clear" w:color="000000" w:fill="FFFFFF"/>
            <w:vAlign w:val="bottom"/>
            <w:hideMark/>
          </w:tcPr>
          <w:p w14:paraId="54E695E2" w14:textId="77777777" w:rsidR="00947B46" w:rsidRPr="00947B46" w:rsidRDefault="00947B46" w:rsidP="00947B46">
            <w:pPr>
              <w:rPr>
                <w:b/>
                <w:bCs/>
              </w:rPr>
            </w:pPr>
            <w:r w:rsidRPr="00947B46">
              <w:rPr>
                <w:b/>
                <w:bCs/>
              </w:rPr>
              <w:t>Итого СМР с зимними удорожаниями</w:t>
            </w:r>
          </w:p>
        </w:tc>
        <w:tc>
          <w:tcPr>
            <w:tcW w:w="657" w:type="pct"/>
            <w:tcBorders>
              <w:top w:val="nil"/>
              <w:left w:val="nil"/>
              <w:bottom w:val="single" w:sz="4" w:space="0" w:color="auto"/>
              <w:right w:val="single" w:sz="4" w:space="0" w:color="auto"/>
            </w:tcBorders>
            <w:shd w:val="clear" w:color="000000" w:fill="FFFFFF"/>
            <w:noWrap/>
            <w:vAlign w:val="center"/>
            <w:hideMark/>
          </w:tcPr>
          <w:p w14:paraId="2D10DDD0" w14:textId="77777777" w:rsidR="00947B46" w:rsidRPr="00947B46" w:rsidRDefault="00947B46" w:rsidP="00947B46">
            <w:pPr>
              <w:jc w:val="center"/>
              <w:rPr>
                <w:b/>
                <w:bCs/>
              </w:rPr>
            </w:pPr>
            <w:r w:rsidRPr="00947B46">
              <w:rPr>
                <w:b/>
                <w:bCs/>
              </w:rPr>
              <w:t>1 086 756,00</w:t>
            </w:r>
          </w:p>
        </w:tc>
        <w:tc>
          <w:tcPr>
            <w:tcW w:w="587" w:type="pct"/>
            <w:tcBorders>
              <w:top w:val="nil"/>
              <w:left w:val="nil"/>
              <w:bottom w:val="single" w:sz="4" w:space="0" w:color="auto"/>
              <w:right w:val="nil"/>
            </w:tcBorders>
            <w:shd w:val="clear" w:color="000000" w:fill="FFFFFF"/>
            <w:noWrap/>
            <w:vAlign w:val="center"/>
            <w:hideMark/>
          </w:tcPr>
          <w:p w14:paraId="7B1A3ED0" w14:textId="77777777" w:rsidR="00947B46" w:rsidRPr="00947B46" w:rsidRDefault="00947B46" w:rsidP="00947B46">
            <w:pPr>
              <w:jc w:val="center"/>
            </w:pPr>
            <w:r w:rsidRPr="00947B46">
              <w:t> </w:t>
            </w:r>
          </w:p>
        </w:tc>
        <w:tc>
          <w:tcPr>
            <w:tcW w:w="563" w:type="pct"/>
            <w:tcBorders>
              <w:top w:val="nil"/>
              <w:left w:val="single" w:sz="4" w:space="0" w:color="auto"/>
              <w:bottom w:val="single" w:sz="4" w:space="0" w:color="auto"/>
              <w:right w:val="single" w:sz="8" w:space="0" w:color="auto"/>
            </w:tcBorders>
            <w:shd w:val="clear" w:color="000000" w:fill="FFFFFF"/>
            <w:noWrap/>
            <w:vAlign w:val="center"/>
            <w:hideMark/>
          </w:tcPr>
          <w:p w14:paraId="38E8B1FE" w14:textId="77777777" w:rsidR="00947B46" w:rsidRPr="00947B46" w:rsidRDefault="00947B46" w:rsidP="00947B46">
            <w:pPr>
              <w:jc w:val="center"/>
            </w:pPr>
            <w:r w:rsidRPr="00947B46">
              <w:t> </w:t>
            </w:r>
          </w:p>
        </w:tc>
        <w:tc>
          <w:tcPr>
            <w:tcW w:w="484" w:type="pct"/>
            <w:tcBorders>
              <w:top w:val="nil"/>
              <w:left w:val="nil"/>
              <w:bottom w:val="single" w:sz="4" w:space="0" w:color="auto"/>
              <w:right w:val="single" w:sz="4" w:space="0" w:color="auto"/>
            </w:tcBorders>
            <w:shd w:val="clear" w:color="000000" w:fill="FFFFFF"/>
            <w:noWrap/>
            <w:vAlign w:val="center"/>
            <w:hideMark/>
          </w:tcPr>
          <w:p w14:paraId="52011DA3" w14:textId="77777777" w:rsidR="00947B46" w:rsidRPr="00947B46" w:rsidRDefault="00947B46" w:rsidP="00947B46">
            <w:pPr>
              <w:jc w:val="center"/>
            </w:pPr>
            <w:r w:rsidRPr="00947B46">
              <w:t> </w:t>
            </w:r>
          </w:p>
        </w:tc>
        <w:tc>
          <w:tcPr>
            <w:tcW w:w="607" w:type="pct"/>
            <w:tcBorders>
              <w:top w:val="nil"/>
              <w:left w:val="nil"/>
              <w:bottom w:val="single" w:sz="4" w:space="0" w:color="auto"/>
              <w:right w:val="single" w:sz="4" w:space="0" w:color="auto"/>
            </w:tcBorders>
            <w:shd w:val="clear" w:color="000000" w:fill="FFFFFF"/>
            <w:noWrap/>
            <w:vAlign w:val="center"/>
            <w:hideMark/>
          </w:tcPr>
          <w:p w14:paraId="0FDAD12E"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6CDDB1C7" w14:textId="77777777" w:rsidTr="00EE0866">
        <w:trPr>
          <w:trHeight w:val="270"/>
        </w:trPr>
        <w:tc>
          <w:tcPr>
            <w:tcW w:w="192" w:type="pct"/>
            <w:tcBorders>
              <w:top w:val="nil"/>
              <w:left w:val="single" w:sz="8" w:space="0" w:color="auto"/>
              <w:bottom w:val="nil"/>
              <w:right w:val="single" w:sz="4" w:space="0" w:color="auto"/>
            </w:tcBorders>
            <w:shd w:val="clear" w:color="000000" w:fill="FFFFFF"/>
            <w:noWrap/>
            <w:vAlign w:val="center"/>
            <w:hideMark/>
          </w:tcPr>
          <w:p w14:paraId="4ACE723A" w14:textId="77777777" w:rsidR="00947B46" w:rsidRPr="00947B46" w:rsidRDefault="00947B46" w:rsidP="00947B46">
            <w:pPr>
              <w:jc w:val="center"/>
              <w:rPr>
                <w:b/>
                <w:bCs/>
              </w:rPr>
            </w:pPr>
            <w:r w:rsidRPr="00947B46">
              <w:rPr>
                <w:b/>
                <w:bCs/>
              </w:rPr>
              <w:t> </w:t>
            </w:r>
          </w:p>
        </w:tc>
        <w:tc>
          <w:tcPr>
            <w:tcW w:w="502" w:type="pct"/>
            <w:tcBorders>
              <w:top w:val="nil"/>
              <w:left w:val="nil"/>
              <w:bottom w:val="nil"/>
              <w:right w:val="single" w:sz="4" w:space="0" w:color="auto"/>
            </w:tcBorders>
            <w:shd w:val="clear" w:color="000000" w:fill="FFFFFF"/>
            <w:noWrap/>
            <w:vAlign w:val="bottom"/>
            <w:hideMark/>
          </w:tcPr>
          <w:p w14:paraId="6D00EEEA" w14:textId="77777777" w:rsidR="00947B46" w:rsidRPr="00947B46" w:rsidRDefault="00947B46" w:rsidP="00947B46">
            <w:pPr>
              <w:rPr>
                <w:b/>
                <w:bCs/>
              </w:rPr>
            </w:pPr>
            <w:r w:rsidRPr="00947B46">
              <w:rPr>
                <w:b/>
                <w:bCs/>
              </w:rPr>
              <w:t> </w:t>
            </w:r>
          </w:p>
        </w:tc>
        <w:tc>
          <w:tcPr>
            <w:tcW w:w="1409" w:type="pct"/>
            <w:tcBorders>
              <w:top w:val="nil"/>
              <w:left w:val="nil"/>
              <w:bottom w:val="nil"/>
              <w:right w:val="single" w:sz="4" w:space="0" w:color="auto"/>
            </w:tcBorders>
            <w:shd w:val="clear" w:color="000000" w:fill="FFFFFF"/>
            <w:vAlign w:val="bottom"/>
            <w:hideMark/>
          </w:tcPr>
          <w:p w14:paraId="57DA6AA9" w14:textId="77777777" w:rsidR="00947B46" w:rsidRPr="00947B46" w:rsidRDefault="00947B46" w:rsidP="00947B46">
            <w:pPr>
              <w:rPr>
                <w:b/>
                <w:bCs/>
              </w:rPr>
            </w:pPr>
            <w:r w:rsidRPr="00947B46">
              <w:rPr>
                <w:b/>
                <w:bCs/>
              </w:rPr>
              <w:t>Непредвиденные затраты 1,5%</w:t>
            </w:r>
          </w:p>
        </w:tc>
        <w:tc>
          <w:tcPr>
            <w:tcW w:w="657" w:type="pct"/>
            <w:tcBorders>
              <w:top w:val="nil"/>
              <w:left w:val="nil"/>
              <w:bottom w:val="single" w:sz="8" w:space="0" w:color="auto"/>
              <w:right w:val="single" w:sz="4" w:space="0" w:color="auto"/>
            </w:tcBorders>
            <w:shd w:val="clear" w:color="000000" w:fill="FFFFFF"/>
            <w:noWrap/>
            <w:vAlign w:val="center"/>
            <w:hideMark/>
          </w:tcPr>
          <w:p w14:paraId="713AC5B6" w14:textId="77777777" w:rsidR="00947B46" w:rsidRPr="00947B46" w:rsidRDefault="00947B46" w:rsidP="00947B46">
            <w:pPr>
              <w:jc w:val="center"/>
            </w:pPr>
            <w:r w:rsidRPr="00947B46">
              <w:t>16 301,00</w:t>
            </w:r>
          </w:p>
        </w:tc>
        <w:tc>
          <w:tcPr>
            <w:tcW w:w="587" w:type="pct"/>
            <w:tcBorders>
              <w:top w:val="nil"/>
              <w:left w:val="nil"/>
              <w:bottom w:val="single" w:sz="4" w:space="0" w:color="auto"/>
              <w:right w:val="nil"/>
            </w:tcBorders>
            <w:shd w:val="clear" w:color="000000" w:fill="FFFFFF"/>
            <w:noWrap/>
            <w:vAlign w:val="center"/>
            <w:hideMark/>
          </w:tcPr>
          <w:p w14:paraId="76BFBBAB" w14:textId="77777777" w:rsidR="00947B46" w:rsidRPr="00947B46" w:rsidRDefault="00947B46" w:rsidP="00947B46">
            <w:pPr>
              <w:jc w:val="center"/>
              <w:rPr>
                <w:b/>
                <w:bCs/>
              </w:rPr>
            </w:pPr>
            <w:r w:rsidRPr="00947B46">
              <w:rPr>
                <w:b/>
                <w:bCs/>
              </w:rPr>
              <w:t> </w:t>
            </w:r>
          </w:p>
        </w:tc>
        <w:tc>
          <w:tcPr>
            <w:tcW w:w="563" w:type="pct"/>
            <w:tcBorders>
              <w:top w:val="nil"/>
              <w:left w:val="single" w:sz="4" w:space="0" w:color="auto"/>
              <w:bottom w:val="single" w:sz="8" w:space="0" w:color="auto"/>
              <w:right w:val="single" w:sz="8" w:space="0" w:color="auto"/>
            </w:tcBorders>
            <w:shd w:val="clear" w:color="000000" w:fill="FFFFFF"/>
            <w:noWrap/>
            <w:vAlign w:val="center"/>
            <w:hideMark/>
          </w:tcPr>
          <w:p w14:paraId="348F8655" w14:textId="77777777" w:rsidR="00947B46" w:rsidRPr="00947B46" w:rsidRDefault="00947B46" w:rsidP="00947B46">
            <w:pPr>
              <w:jc w:val="center"/>
              <w:rPr>
                <w:b/>
                <w:bCs/>
              </w:rPr>
            </w:pPr>
            <w:r w:rsidRPr="00947B46">
              <w:rPr>
                <w:b/>
                <w:bCs/>
              </w:rPr>
              <w:t> </w:t>
            </w:r>
          </w:p>
        </w:tc>
        <w:tc>
          <w:tcPr>
            <w:tcW w:w="484" w:type="pct"/>
            <w:tcBorders>
              <w:top w:val="nil"/>
              <w:left w:val="nil"/>
              <w:bottom w:val="single" w:sz="8" w:space="0" w:color="auto"/>
              <w:right w:val="single" w:sz="4" w:space="0" w:color="auto"/>
            </w:tcBorders>
            <w:shd w:val="clear" w:color="000000" w:fill="FFFFFF"/>
            <w:noWrap/>
            <w:vAlign w:val="center"/>
            <w:hideMark/>
          </w:tcPr>
          <w:p w14:paraId="0121446C" w14:textId="77777777" w:rsidR="00947B46" w:rsidRPr="00947B46" w:rsidRDefault="00947B46" w:rsidP="00947B46">
            <w:pPr>
              <w:jc w:val="center"/>
              <w:rPr>
                <w:b/>
                <w:bCs/>
              </w:rPr>
            </w:pPr>
            <w:r w:rsidRPr="00947B46">
              <w:rPr>
                <w:b/>
                <w:bCs/>
              </w:rPr>
              <w:t> </w:t>
            </w:r>
          </w:p>
        </w:tc>
        <w:tc>
          <w:tcPr>
            <w:tcW w:w="607" w:type="pct"/>
            <w:tcBorders>
              <w:top w:val="nil"/>
              <w:left w:val="nil"/>
              <w:bottom w:val="single" w:sz="4" w:space="0" w:color="auto"/>
              <w:right w:val="single" w:sz="4" w:space="0" w:color="auto"/>
            </w:tcBorders>
            <w:shd w:val="clear" w:color="000000" w:fill="FFFFFF"/>
            <w:noWrap/>
            <w:vAlign w:val="center"/>
            <w:hideMark/>
          </w:tcPr>
          <w:p w14:paraId="744A9908"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3CE07443" w14:textId="77777777" w:rsidTr="00EE0866">
        <w:trPr>
          <w:trHeight w:val="525"/>
        </w:trPr>
        <w:tc>
          <w:tcPr>
            <w:tcW w:w="192" w:type="pct"/>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0FFA1E00" w14:textId="77777777" w:rsidR="00947B46" w:rsidRPr="00947B46" w:rsidRDefault="00947B46" w:rsidP="00947B46">
            <w:pPr>
              <w:jc w:val="center"/>
              <w:rPr>
                <w:b/>
                <w:bCs/>
              </w:rPr>
            </w:pPr>
            <w:r w:rsidRPr="00947B46">
              <w:rPr>
                <w:b/>
                <w:bCs/>
              </w:rPr>
              <w:t> </w:t>
            </w:r>
          </w:p>
        </w:tc>
        <w:tc>
          <w:tcPr>
            <w:tcW w:w="502" w:type="pct"/>
            <w:tcBorders>
              <w:top w:val="single" w:sz="8" w:space="0" w:color="auto"/>
              <w:left w:val="nil"/>
              <w:bottom w:val="single" w:sz="8" w:space="0" w:color="auto"/>
              <w:right w:val="single" w:sz="4" w:space="0" w:color="auto"/>
            </w:tcBorders>
            <w:shd w:val="clear" w:color="000000" w:fill="FFFFFF"/>
            <w:noWrap/>
            <w:vAlign w:val="bottom"/>
            <w:hideMark/>
          </w:tcPr>
          <w:p w14:paraId="095D9F79" w14:textId="77777777" w:rsidR="00947B46" w:rsidRPr="00947B46" w:rsidRDefault="00947B46" w:rsidP="00947B46">
            <w:pPr>
              <w:rPr>
                <w:b/>
                <w:bCs/>
              </w:rPr>
            </w:pPr>
            <w:r w:rsidRPr="00947B46">
              <w:rPr>
                <w:b/>
                <w:bCs/>
              </w:rPr>
              <w:t> </w:t>
            </w:r>
          </w:p>
        </w:tc>
        <w:tc>
          <w:tcPr>
            <w:tcW w:w="1409" w:type="pct"/>
            <w:tcBorders>
              <w:top w:val="single" w:sz="8" w:space="0" w:color="auto"/>
              <w:left w:val="nil"/>
              <w:bottom w:val="single" w:sz="8" w:space="0" w:color="auto"/>
              <w:right w:val="single" w:sz="4" w:space="0" w:color="auto"/>
            </w:tcBorders>
            <w:shd w:val="clear" w:color="000000" w:fill="FFFFFF"/>
            <w:vAlign w:val="bottom"/>
            <w:hideMark/>
          </w:tcPr>
          <w:p w14:paraId="67BBA4A5" w14:textId="77777777" w:rsidR="00947B46" w:rsidRPr="00947B46" w:rsidRDefault="00947B46" w:rsidP="00947B46">
            <w:pPr>
              <w:rPr>
                <w:b/>
                <w:bCs/>
              </w:rPr>
            </w:pPr>
            <w:r w:rsidRPr="00947B46">
              <w:rPr>
                <w:b/>
                <w:bCs/>
              </w:rPr>
              <w:t>Итого СМР с лимитированными затратами</w:t>
            </w:r>
          </w:p>
        </w:tc>
        <w:tc>
          <w:tcPr>
            <w:tcW w:w="657" w:type="pct"/>
            <w:tcBorders>
              <w:top w:val="nil"/>
              <w:left w:val="nil"/>
              <w:bottom w:val="single" w:sz="8" w:space="0" w:color="auto"/>
              <w:right w:val="single" w:sz="4" w:space="0" w:color="auto"/>
            </w:tcBorders>
            <w:shd w:val="clear" w:color="000000" w:fill="FFFFFF"/>
            <w:noWrap/>
            <w:vAlign w:val="center"/>
            <w:hideMark/>
          </w:tcPr>
          <w:p w14:paraId="24A836EB" w14:textId="77777777" w:rsidR="00947B46" w:rsidRPr="00947B46" w:rsidRDefault="00947B46" w:rsidP="00947B46">
            <w:pPr>
              <w:jc w:val="center"/>
              <w:rPr>
                <w:b/>
                <w:bCs/>
              </w:rPr>
            </w:pPr>
            <w:r w:rsidRPr="00947B46">
              <w:rPr>
                <w:b/>
                <w:bCs/>
              </w:rPr>
              <w:t>1 103 057,00</w:t>
            </w:r>
          </w:p>
        </w:tc>
        <w:tc>
          <w:tcPr>
            <w:tcW w:w="587" w:type="pct"/>
            <w:tcBorders>
              <w:top w:val="single" w:sz="8" w:space="0" w:color="auto"/>
              <w:left w:val="nil"/>
              <w:bottom w:val="single" w:sz="8" w:space="0" w:color="auto"/>
              <w:right w:val="single" w:sz="4" w:space="0" w:color="auto"/>
            </w:tcBorders>
            <w:shd w:val="clear" w:color="000000" w:fill="FFFFFF"/>
            <w:noWrap/>
            <w:vAlign w:val="center"/>
            <w:hideMark/>
          </w:tcPr>
          <w:p w14:paraId="644F9B34" w14:textId="77777777" w:rsidR="00947B46" w:rsidRPr="00947B46" w:rsidRDefault="00947B46" w:rsidP="00947B46">
            <w:pPr>
              <w:jc w:val="center"/>
              <w:rPr>
                <w:b/>
                <w:bCs/>
              </w:rPr>
            </w:pPr>
            <w:r w:rsidRPr="00947B46">
              <w:rPr>
                <w:b/>
                <w:bCs/>
              </w:rPr>
              <w:t> </w:t>
            </w:r>
          </w:p>
        </w:tc>
        <w:tc>
          <w:tcPr>
            <w:tcW w:w="563" w:type="pct"/>
            <w:tcBorders>
              <w:top w:val="nil"/>
              <w:left w:val="nil"/>
              <w:bottom w:val="single" w:sz="8" w:space="0" w:color="auto"/>
              <w:right w:val="single" w:sz="8" w:space="0" w:color="auto"/>
            </w:tcBorders>
            <w:shd w:val="clear" w:color="000000" w:fill="FFFFFF"/>
            <w:noWrap/>
            <w:vAlign w:val="center"/>
            <w:hideMark/>
          </w:tcPr>
          <w:p w14:paraId="5D01FED1" w14:textId="77777777" w:rsidR="00947B46" w:rsidRPr="00947B46" w:rsidRDefault="00947B46" w:rsidP="00947B46">
            <w:pPr>
              <w:jc w:val="center"/>
              <w:rPr>
                <w:b/>
                <w:bCs/>
              </w:rPr>
            </w:pPr>
            <w:r w:rsidRPr="00947B46">
              <w:rPr>
                <w:b/>
                <w:bCs/>
              </w:rPr>
              <w:t> </w:t>
            </w:r>
          </w:p>
        </w:tc>
        <w:tc>
          <w:tcPr>
            <w:tcW w:w="484" w:type="pct"/>
            <w:tcBorders>
              <w:top w:val="nil"/>
              <w:left w:val="single" w:sz="4" w:space="0" w:color="auto"/>
              <w:bottom w:val="single" w:sz="8" w:space="0" w:color="auto"/>
              <w:right w:val="single" w:sz="4" w:space="0" w:color="auto"/>
            </w:tcBorders>
            <w:shd w:val="clear" w:color="000000" w:fill="FFFFFF"/>
            <w:noWrap/>
            <w:vAlign w:val="center"/>
            <w:hideMark/>
          </w:tcPr>
          <w:p w14:paraId="30998B77" w14:textId="77777777" w:rsidR="00947B46" w:rsidRPr="00947B46" w:rsidRDefault="00947B46" w:rsidP="00947B46">
            <w:pPr>
              <w:jc w:val="center"/>
              <w:rPr>
                <w:b/>
                <w:bCs/>
              </w:rPr>
            </w:pPr>
            <w:r w:rsidRPr="00947B46">
              <w:rPr>
                <w:b/>
                <w:bCs/>
              </w:rPr>
              <w:t> </w:t>
            </w:r>
          </w:p>
        </w:tc>
        <w:tc>
          <w:tcPr>
            <w:tcW w:w="607" w:type="pct"/>
            <w:tcBorders>
              <w:top w:val="single" w:sz="8" w:space="0" w:color="auto"/>
              <w:left w:val="nil"/>
              <w:bottom w:val="single" w:sz="8" w:space="0" w:color="auto"/>
              <w:right w:val="single" w:sz="4" w:space="0" w:color="auto"/>
            </w:tcBorders>
            <w:shd w:val="clear" w:color="000000" w:fill="FFFFFF"/>
            <w:noWrap/>
            <w:vAlign w:val="center"/>
            <w:hideMark/>
          </w:tcPr>
          <w:p w14:paraId="0D883185"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71234480" w14:textId="77777777" w:rsidTr="00EE0866">
        <w:trPr>
          <w:trHeight w:val="270"/>
        </w:trPr>
        <w:tc>
          <w:tcPr>
            <w:tcW w:w="192" w:type="pct"/>
            <w:tcBorders>
              <w:top w:val="nil"/>
              <w:left w:val="single" w:sz="8" w:space="0" w:color="auto"/>
              <w:bottom w:val="single" w:sz="4" w:space="0" w:color="auto"/>
              <w:right w:val="single" w:sz="4" w:space="0" w:color="auto"/>
            </w:tcBorders>
            <w:shd w:val="clear" w:color="000000" w:fill="FFFFFF"/>
            <w:noWrap/>
            <w:vAlign w:val="center"/>
            <w:hideMark/>
          </w:tcPr>
          <w:p w14:paraId="09D909FB" w14:textId="77777777" w:rsidR="00947B46" w:rsidRPr="00947B46" w:rsidRDefault="00947B46" w:rsidP="00947B46">
            <w:pPr>
              <w:jc w:val="center"/>
              <w:rPr>
                <w:b/>
                <w:bCs/>
              </w:rPr>
            </w:pPr>
            <w:r w:rsidRPr="00947B46">
              <w:rPr>
                <w:b/>
                <w:bCs/>
              </w:rPr>
              <w:t>2</w:t>
            </w:r>
          </w:p>
        </w:tc>
        <w:tc>
          <w:tcPr>
            <w:tcW w:w="502" w:type="pct"/>
            <w:tcBorders>
              <w:top w:val="nil"/>
              <w:left w:val="nil"/>
              <w:bottom w:val="single" w:sz="4" w:space="0" w:color="auto"/>
              <w:right w:val="single" w:sz="4" w:space="0" w:color="auto"/>
            </w:tcBorders>
            <w:shd w:val="clear" w:color="000000" w:fill="FFFFFF"/>
            <w:noWrap/>
            <w:vAlign w:val="bottom"/>
            <w:hideMark/>
          </w:tcPr>
          <w:p w14:paraId="66609B47" w14:textId="77777777" w:rsidR="00947B46" w:rsidRPr="00947B46" w:rsidRDefault="00947B46" w:rsidP="00947B46">
            <w:pPr>
              <w:rPr>
                <w:b/>
                <w:bCs/>
              </w:rPr>
            </w:pPr>
            <w:r w:rsidRPr="00947B46">
              <w:rPr>
                <w:b/>
                <w:bCs/>
              </w:rPr>
              <w:t> </w:t>
            </w:r>
          </w:p>
        </w:tc>
        <w:tc>
          <w:tcPr>
            <w:tcW w:w="1409" w:type="pct"/>
            <w:tcBorders>
              <w:top w:val="nil"/>
              <w:left w:val="nil"/>
              <w:bottom w:val="single" w:sz="4" w:space="0" w:color="auto"/>
              <w:right w:val="single" w:sz="4" w:space="0" w:color="auto"/>
            </w:tcBorders>
            <w:shd w:val="clear" w:color="000000" w:fill="FFFFFF"/>
            <w:noWrap/>
            <w:vAlign w:val="bottom"/>
            <w:hideMark/>
          </w:tcPr>
          <w:p w14:paraId="2331DC5E" w14:textId="77777777" w:rsidR="00947B46" w:rsidRPr="00947B46" w:rsidRDefault="00947B46" w:rsidP="00947B46">
            <w:pPr>
              <w:rPr>
                <w:b/>
                <w:bCs/>
                <w:u w:val="single"/>
              </w:rPr>
            </w:pPr>
            <w:r w:rsidRPr="00947B46">
              <w:rPr>
                <w:b/>
                <w:bCs/>
                <w:u w:val="single"/>
              </w:rPr>
              <w:t>Прочие затраты, в том числе:</w:t>
            </w:r>
          </w:p>
        </w:tc>
        <w:tc>
          <w:tcPr>
            <w:tcW w:w="657" w:type="pct"/>
            <w:tcBorders>
              <w:top w:val="nil"/>
              <w:left w:val="nil"/>
              <w:bottom w:val="single" w:sz="4" w:space="0" w:color="auto"/>
              <w:right w:val="single" w:sz="4" w:space="0" w:color="auto"/>
            </w:tcBorders>
            <w:shd w:val="clear" w:color="000000" w:fill="FFFFFF"/>
            <w:noWrap/>
            <w:vAlign w:val="center"/>
            <w:hideMark/>
          </w:tcPr>
          <w:p w14:paraId="4ADFD95D" w14:textId="77777777" w:rsidR="00947B46" w:rsidRPr="00947B46" w:rsidRDefault="00947B46" w:rsidP="00947B46">
            <w:pPr>
              <w:jc w:val="center"/>
              <w:rPr>
                <w:b/>
                <w:bCs/>
              </w:rPr>
            </w:pPr>
            <w:r w:rsidRPr="00947B46">
              <w:rPr>
                <w:b/>
                <w:bCs/>
              </w:rPr>
              <w:t> </w:t>
            </w:r>
          </w:p>
        </w:tc>
        <w:tc>
          <w:tcPr>
            <w:tcW w:w="587" w:type="pct"/>
            <w:tcBorders>
              <w:top w:val="nil"/>
              <w:left w:val="nil"/>
              <w:bottom w:val="single" w:sz="4" w:space="0" w:color="auto"/>
              <w:right w:val="single" w:sz="4" w:space="0" w:color="auto"/>
            </w:tcBorders>
            <w:shd w:val="clear" w:color="000000" w:fill="FFFFFF"/>
            <w:noWrap/>
            <w:vAlign w:val="center"/>
            <w:hideMark/>
          </w:tcPr>
          <w:p w14:paraId="08A2AF1D" w14:textId="77777777" w:rsidR="00947B46" w:rsidRPr="00947B46" w:rsidRDefault="00947B46" w:rsidP="00947B46">
            <w:pPr>
              <w:jc w:val="center"/>
              <w:rPr>
                <w:b/>
                <w:bCs/>
              </w:rPr>
            </w:pPr>
            <w:r w:rsidRPr="00947B46">
              <w:rPr>
                <w:b/>
                <w:bCs/>
              </w:rPr>
              <w:t> </w:t>
            </w:r>
          </w:p>
        </w:tc>
        <w:tc>
          <w:tcPr>
            <w:tcW w:w="563" w:type="pct"/>
            <w:tcBorders>
              <w:top w:val="nil"/>
              <w:left w:val="nil"/>
              <w:bottom w:val="single" w:sz="4" w:space="0" w:color="auto"/>
              <w:right w:val="single" w:sz="8" w:space="0" w:color="auto"/>
            </w:tcBorders>
            <w:shd w:val="clear" w:color="000000" w:fill="FFFFFF"/>
            <w:noWrap/>
            <w:vAlign w:val="center"/>
            <w:hideMark/>
          </w:tcPr>
          <w:p w14:paraId="64249558" w14:textId="77777777" w:rsidR="00947B46" w:rsidRPr="00947B46" w:rsidRDefault="00947B46" w:rsidP="00947B46">
            <w:pPr>
              <w:jc w:val="center"/>
              <w:rPr>
                <w:b/>
                <w:bCs/>
              </w:rPr>
            </w:pPr>
            <w:r w:rsidRPr="00947B46">
              <w:rPr>
                <w:b/>
                <w:bCs/>
              </w:rPr>
              <w:t> </w:t>
            </w:r>
          </w:p>
        </w:tc>
        <w:tc>
          <w:tcPr>
            <w:tcW w:w="484" w:type="pct"/>
            <w:tcBorders>
              <w:top w:val="nil"/>
              <w:left w:val="single" w:sz="4" w:space="0" w:color="auto"/>
              <w:bottom w:val="single" w:sz="4" w:space="0" w:color="auto"/>
              <w:right w:val="single" w:sz="4" w:space="0" w:color="auto"/>
            </w:tcBorders>
            <w:shd w:val="clear" w:color="000000" w:fill="FFFFFF"/>
            <w:noWrap/>
            <w:vAlign w:val="center"/>
            <w:hideMark/>
          </w:tcPr>
          <w:p w14:paraId="6A823871" w14:textId="77777777" w:rsidR="00947B46" w:rsidRPr="00947B46" w:rsidRDefault="00947B46" w:rsidP="00947B46">
            <w:pPr>
              <w:jc w:val="center"/>
              <w:rPr>
                <w:b/>
                <w:bCs/>
              </w:rPr>
            </w:pPr>
            <w:r w:rsidRPr="00947B46">
              <w:rPr>
                <w:b/>
                <w:bCs/>
              </w:rPr>
              <w:t> </w:t>
            </w:r>
          </w:p>
        </w:tc>
        <w:tc>
          <w:tcPr>
            <w:tcW w:w="607" w:type="pct"/>
            <w:tcBorders>
              <w:top w:val="nil"/>
              <w:left w:val="nil"/>
              <w:bottom w:val="single" w:sz="4" w:space="0" w:color="auto"/>
              <w:right w:val="single" w:sz="4" w:space="0" w:color="auto"/>
            </w:tcBorders>
            <w:shd w:val="clear" w:color="000000" w:fill="FFFFFF"/>
            <w:noWrap/>
            <w:vAlign w:val="center"/>
            <w:hideMark/>
          </w:tcPr>
          <w:p w14:paraId="20BC4156"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3F72DA03" w14:textId="77777777" w:rsidTr="00EE0866">
        <w:trPr>
          <w:trHeight w:val="255"/>
        </w:trPr>
        <w:tc>
          <w:tcPr>
            <w:tcW w:w="192"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7107CE8B" w14:textId="77777777" w:rsidR="00947B46" w:rsidRPr="00947B46" w:rsidRDefault="00947B46" w:rsidP="00947B46">
            <w:pPr>
              <w:jc w:val="center"/>
              <w:rPr>
                <w:b/>
                <w:bCs/>
              </w:rPr>
            </w:pPr>
            <w:r w:rsidRPr="00947B46">
              <w:rPr>
                <w:b/>
                <w:bCs/>
              </w:rPr>
              <w:t> </w:t>
            </w:r>
          </w:p>
        </w:tc>
        <w:tc>
          <w:tcPr>
            <w:tcW w:w="502" w:type="pct"/>
            <w:tcBorders>
              <w:top w:val="single" w:sz="8" w:space="0" w:color="auto"/>
              <w:left w:val="nil"/>
              <w:bottom w:val="single" w:sz="4" w:space="0" w:color="auto"/>
              <w:right w:val="single" w:sz="4" w:space="0" w:color="auto"/>
            </w:tcBorders>
            <w:shd w:val="clear" w:color="000000" w:fill="FFFFFF"/>
            <w:noWrap/>
            <w:vAlign w:val="bottom"/>
            <w:hideMark/>
          </w:tcPr>
          <w:p w14:paraId="538BA800" w14:textId="77777777" w:rsidR="00947B46" w:rsidRPr="00947B46" w:rsidRDefault="00947B46" w:rsidP="00947B46">
            <w:pPr>
              <w:rPr>
                <w:b/>
                <w:bCs/>
              </w:rPr>
            </w:pPr>
            <w:r w:rsidRPr="00947B46">
              <w:rPr>
                <w:b/>
                <w:bCs/>
              </w:rPr>
              <w:t> </w:t>
            </w:r>
          </w:p>
        </w:tc>
        <w:tc>
          <w:tcPr>
            <w:tcW w:w="1409" w:type="pct"/>
            <w:tcBorders>
              <w:top w:val="single" w:sz="8" w:space="0" w:color="auto"/>
              <w:left w:val="nil"/>
              <w:bottom w:val="single" w:sz="4" w:space="0" w:color="auto"/>
              <w:right w:val="single" w:sz="4" w:space="0" w:color="auto"/>
            </w:tcBorders>
            <w:shd w:val="clear" w:color="000000" w:fill="FFFFFF"/>
            <w:noWrap/>
            <w:vAlign w:val="bottom"/>
            <w:hideMark/>
          </w:tcPr>
          <w:p w14:paraId="2FB8EB6E" w14:textId="77777777" w:rsidR="00947B46" w:rsidRPr="00947B46" w:rsidRDefault="00947B46" w:rsidP="00947B46">
            <w:pPr>
              <w:rPr>
                <w:b/>
                <w:bCs/>
                <w:u w:val="single"/>
              </w:rPr>
            </w:pPr>
            <w:r w:rsidRPr="00947B46">
              <w:rPr>
                <w:b/>
                <w:bCs/>
                <w:u w:val="single"/>
              </w:rPr>
              <w:t>глава  9:</w:t>
            </w:r>
          </w:p>
        </w:tc>
        <w:tc>
          <w:tcPr>
            <w:tcW w:w="657" w:type="pct"/>
            <w:tcBorders>
              <w:top w:val="single" w:sz="8" w:space="0" w:color="auto"/>
              <w:left w:val="nil"/>
              <w:bottom w:val="single" w:sz="4" w:space="0" w:color="auto"/>
              <w:right w:val="single" w:sz="4" w:space="0" w:color="auto"/>
            </w:tcBorders>
            <w:shd w:val="clear" w:color="000000" w:fill="FFFFFF"/>
            <w:noWrap/>
            <w:vAlign w:val="center"/>
            <w:hideMark/>
          </w:tcPr>
          <w:p w14:paraId="642CB639" w14:textId="77777777" w:rsidR="00947B46" w:rsidRPr="00947B46" w:rsidRDefault="00947B46" w:rsidP="00947B46">
            <w:pPr>
              <w:jc w:val="center"/>
              <w:rPr>
                <w:b/>
                <w:bCs/>
              </w:rPr>
            </w:pPr>
            <w:r w:rsidRPr="00947B46">
              <w:rPr>
                <w:b/>
                <w:bCs/>
              </w:rPr>
              <w:t> </w:t>
            </w:r>
          </w:p>
        </w:tc>
        <w:tc>
          <w:tcPr>
            <w:tcW w:w="587" w:type="pct"/>
            <w:tcBorders>
              <w:top w:val="single" w:sz="8" w:space="0" w:color="auto"/>
              <w:left w:val="nil"/>
              <w:bottom w:val="single" w:sz="4" w:space="0" w:color="auto"/>
              <w:right w:val="single" w:sz="4" w:space="0" w:color="auto"/>
            </w:tcBorders>
            <w:shd w:val="clear" w:color="000000" w:fill="FFFFFF"/>
            <w:noWrap/>
            <w:vAlign w:val="center"/>
            <w:hideMark/>
          </w:tcPr>
          <w:p w14:paraId="22578BB0" w14:textId="77777777" w:rsidR="00947B46" w:rsidRPr="00947B46" w:rsidRDefault="00947B46" w:rsidP="00947B46">
            <w:pPr>
              <w:jc w:val="center"/>
              <w:rPr>
                <w:b/>
                <w:bCs/>
              </w:rPr>
            </w:pPr>
            <w:r w:rsidRPr="00947B46">
              <w:rPr>
                <w:b/>
                <w:bCs/>
              </w:rPr>
              <w:t> </w:t>
            </w:r>
          </w:p>
        </w:tc>
        <w:tc>
          <w:tcPr>
            <w:tcW w:w="563" w:type="pct"/>
            <w:tcBorders>
              <w:top w:val="single" w:sz="8" w:space="0" w:color="auto"/>
              <w:left w:val="nil"/>
              <w:bottom w:val="single" w:sz="4" w:space="0" w:color="auto"/>
              <w:right w:val="single" w:sz="8" w:space="0" w:color="auto"/>
            </w:tcBorders>
            <w:shd w:val="clear" w:color="000000" w:fill="FFFFFF"/>
            <w:noWrap/>
            <w:vAlign w:val="center"/>
            <w:hideMark/>
          </w:tcPr>
          <w:p w14:paraId="1396B6C2" w14:textId="77777777" w:rsidR="00947B46" w:rsidRPr="00947B46" w:rsidRDefault="00947B46" w:rsidP="00947B46">
            <w:pPr>
              <w:jc w:val="center"/>
              <w:rPr>
                <w:b/>
                <w:bCs/>
              </w:rPr>
            </w:pPr>
            <w:r w:rsidRPr="00947B46">
              <w:rPr>
                <w:b/>
                <w:bCs/>
              </w:rPr>
              <w:t> </w:t>
            </w:r>
          </w:p>
        </w:tc>
        <w:tc>
          <w:tcPr>
            <w:tcW w:w="484" w:type="pct"/>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17EDDF76" w14:textId="77777777" w:rsidR="00947B46" w:rsidRPr="00947B46" w:rsidRDefault="00947B46" w:rsidP="00947B46">
            <w:pPr>
              <w:jc w:val="center"/>
              <w:rPr>
                <w:b/>
                <w:bCs/>
              </w:rPr>
            </w:pPr>
            <w:r w:rsidRPr="00947B46">
              <w:rPr>
                <w:b/>
                <w:bCs/>
              </w:rPr>
              <w:t> </w:t>
            </w:r>
          </w:p>
        </w:tc>
        <w:tc>
          <w:tcPr>
            <w:tcW w:w="607" w:type="pct"/>
            <w:tcBorders>
              <w:top w:val="single" w:sz="8" w:space="0" w:color="auto"/>
              <w:left w:val="nil"/>
              <w:bottom w:val="single" w:sz="4" w:space="0" w:color="auto"/>
              <w:right w:val="single" w:sz="4" w:space="0" w:color="auto"/>
            </w:tcBorders>
            <w:shd w:val="clear" w:color="000000" w:fill="FFFFFF"/>
            <w:noWrap/>
            <w:vAlign w:val="center"/>
            <w:hideMark/>
          </w:tcPr>
          <w:p w14:paraId="1BA26113"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32429295" w14:textId="77777777" w:rsidTr="00EE0866">
        <w:trPr>
          <w:trHeight w:val="255"/>
        </w:trPr>
        <w:tc>
          <w:tcPr>
            <w:tcW w:w="192" w:type="pct"/>
            <w:tcBorders>
              <w:top w:val="nil"/>
              <w:left w:val="single" w:sz="8" w:space="0" w:color="auto"/>
              <w:bottom w:val="single" w:sz="4" w:space="0" w:color="auto"/>
              <w:right w:val="single" w:sz="4" w:space="0" w:color="auto"/>
            </w:tcBorders>
            <w:shd w:val="clear" w:color="000000" w:fill="FFFFFF"/>
            <w:vAlign w:val="center"/>
            <w:hideMark/>
          </w:tcPr>
          <w:p w14:paraId="34228333" w14:textId="77777777" w:rsidR="00947B46" w:rsidRPr="00947B46" w:rsidRDefault="00947B46" w:rsidP="00947B46">
            <w:pPr>
              <w:jc w:val="center"/>
            </w:pPr>
            <w:r w:rsidRPr="00947B46">
              <w:t>2.1</w:t>
            </w:r>
          </w:p>
        </w:tc>
        <w:tc>
          <w:tcPr>
            <w:tcW w:w="502" w:type="pct"/>
            <w:tcBorders>
              <w:top w:val="nil"/>
              <w:left w:val="nil"/>
              <w:bottom w:val="single" w:sz="4" w:space="0" w:color="auto"/>
              <w:right w:val="single" w:sz="4" w:space="0" w:color="auto"/>
            </w:tcBorders>
            <w:shd w:val="clear" w:color="000000" w:fill="FFFFFF"/>
            <w:noWrap/>
            <w:vAlign w:val="center"/>
            <w:hideMark/>
          </w:tcPr>
          <w:p w14:paraId="2B101AC3" w14:textId="77777777" w:rsidR="00947B46" w:rsidRPr="00947B46" w:rsidRDefault="00947B46" w:rsidP="00947B46">
            <w:pPr>
              <w:jc w:val="center"/>
              <w:rPr>
                <w:color w:val="000000"/>
              </w:rPr>
            </w:pPr>
            <w:r w:rsidRPr="00947B46">
              <w:rPr>
                <w:color w:val="000000"/>
              </w:rPr>
              <w:t>09-02.</w:t>
            </w:r>
          </w:p>
        </w:tc>
        <w:tc>
          <w:tcPr>
            <w:tcW w:w="1409" w:type="pct"/>
            <w:tcBorders>
              <w:top w:val="nil"/>
              <w:left w:val="nil"/>
              <w:bottom w:val="single" w:sz="4" w:space="0" w:color="auto"/>
              <w:right w:val="single" w:sz="4" w:space="0" w:color="auto"/>
            </w:tcBorders>
            <w:shd w:val="clear" w:color="000000" w:fill="FFFFFF"/>
            <w:vAlign w:val="center"/>
            <w:hideMark/>
          </w:tcPr>
          <w:p w14:paraId="23DF7F83" w14:textId="77777777" w:rsidR="00947B46" w:rsidRPr="00947B46" w:rsidRDefault="00947B46" w:rsidP="00947B46">
            <w:pPr>
              <w:rPr>
                <w:color w:val="000000"/>
              </w:rPr>
            </w:pPr>
            <w:r w:rsidRPr="00947B46">
              <w:rPr>
                <w:color w:val="000000"/>
              </w:rPr>
              <w:t>Пусконаладочные работы</w:t>
            </w:r>
          </w:p>
        </w:tc>
        <w:tc>
          <w:tcPr>
            <w:tcW w:w="657" w:type="pct"/>
            <w:tcBorders>
              <w:top w:val="nil"/>
              <w:left w:val="nil"/>
              <w:bottom w:val="single" w:sz="4" w:space="0" w:color="auto"/>
              <w:right w:val="single" w:sz="4" w:space="0" w:color="auto"/>
            </w:tcBorders>
            <w:shd w:val="clear" w:color="000000" w:fill="FFFFFF"/>
            <w:noWrap/>
            <w:vAlign w:val="center"/>
            <w:hideMark/>
          </w:tcPr>
          <w:p w14:paraId="502B81CE" w14:textId="77777777" w:rsidR="00947B46" w:rsidRPr="00947B46" w:rsidRDefault="00947B46" w:rsidP="00947B46">
            <w:pPr>
              <w:jc w:val="center"/>
            </w:pPr>
            <w:r w:rsidRPr="00947B46">
              <w:t>1 355 732,00</w:t>
            </w:r>
          </w:p>
        </w:tc>
        <w:tc>
          <w:tcPr>
            <w:tcW w:w="587" w:type="pct"/>
            <w:tcBorders>
              <w:top w:val="nil"/>
              <w:left w:val="nil"/>
              <w:bottom w:val="single" w:sz="4" w:space="0" w:color="auto"/>
              <w:right w:val="nil"/>
            </w:tcBorders>
            <w:shd w:val="clear" w:color="000000" w:fill="FFFFFF"/>
            <w:noWrap/>
            <w:vAlign w:val="center"/>
            <w:hideMark/>
          </w:tcPr>
          <w:p w14:paraId="301FA509" w14:textId="77777777" w:rsidR="00947B46" w:rsidRPr="00947B46" w:rsidRDefault="00947B46" w:rsidP="00947B46">
            <w:pPr>
              <w:jc w:val="center"/>
              <w:rPr>
                <w:b/>
                <w:bCs/>
              </w:rPr>
            </w:pPr>
            <w:r w:rsidRPr="00947B46">
              <w:rPr>
                <w:b/>
                <w:bCs/>
              </w:rPr>
              <w:t> </w:t>
            </w:r>
          </w:p>
        </w:tc>
        <w:tc>
          <w:tcPr>
            <w:tcW w:w="563" w:type="pct"/>
            <w:tcBorders>
              <w:top w:val="nil"/>
              <w:left w:val="single" w:sz="4" w:space="0" w:color="auto"/>
              <w:bottom w:val="single" w:sz="4" w:space="0" w:color="auto"/>
              <w:right w:val="single" w:sz="8" w:space="0" w:color="auto"/>
            </w:tcBorders>
            <w:shd w:val="clear" w:color="000000" w:fill="FFFFFF"/>
            <w:noWrap/>
            <w:vAlign w:val="center"/>
            <w:hideMark/>
          </w:tcPr>
          <w:p w14:paraId="490B2502" w14:textId="77777777" w:rsidR="00947B46" w:rsidRPr="00947B46" w:rsidRDefault="00947B46" w:rsidP="00947B46">
            <w:pPr>
              <w:jc w:val="center"/>
              <w:rPr>
                <w:b/>
                <w:bCs/>
              </w:rPr>
            </w:pPr>
            <w:r w:rsidRPr="00947B46">
              <w:rPr>
                <w:b/>
                <w:bCs/>
              </w:rPr>
              <w:t> </w:t>
            </w:r>
          </w:p>
        </w:tc>
        <w:tc>
          <w:tcPr>
            <w:tcW w:w="484" w:type="pct"/>
            <w:tcBorders>
              <w:top w:val="nil"/>
              <w:left w:val="nil"/>
              <w:bottom w:val="single" w:sz="4" w:space="0" w:color="auto"/>
              <w:right w:val="single" w:sz="4" w:space="0" w:color="auto"/>
            </w:tcBorders>
            <w:shd w:val="clear" w:color="000000" w:fill="FFFFFF"/>
            <w:noWrap/>
            <w:vAlign w:val="center"/>
            <w:hideMark/>
          </w:tcPr>
          <w:p w14:paraId="4B97964B" w14:textId="77777777" w:rsidR="00947B46" w:rsidRPr="00947B46" w:rsidRDefault="00947B46" w:rsidP="00947B46">
            <w:pPr>
              <w:jc w:val="center"/>
              <w:rPr>
                <w:b/>
                <w:bCs/>
              </w:rPr>
            </w:pPr>
            <w:r w:rsidRPr="00947B46">
              <w:rPr>
                <w:b/>
                <w:bCs/>
              </w:rPr>
              <w:t> </w:t>
            </w:r>
          </w:p>
        </w:tc>
        <w:tc>
          <w:tcPr>
            <w:tcW w:w="607" w:type="pct"/>
            <w:tcBorders>
              <w:top w:val="nil"/>
              <w:left w:val="nil"/>
              <w:bottom w:val="single" w:sz="4" w:space="0" w:color="auto"/>
              <w:right w:val="single" w:sz="4" w:space="0" w:color="auto"/>
            </w:tcBorders>
            <w:shd w:val="clear" w:color="000000" w:fill="FFFFFF"/>
            <w:noWrap/>
            <w:vAlign w:val="center"/>
            <w:hideMark/>
          </w:tcPr>
          <w:p w14:paraId="116D898D"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3145DEEB" w14:textId="77777777" w:rsidTr="00EE0866">
        <w:trPr>
          <w:trHeight w:val="255"/>
        </w:trPr>
        <w:tc>
          <w:tcPr>
            <w:tcW w:w="192" w:type="pct"/>
            <w:tcBorders>
              <w:top w:val="nil"/>
              <w:left w:val="single" w:sz="8" w:space="0" w:color="auto"/>
              <w:bottom w:val="single" w:sz="4" w:space="0" w:color="auto"/>
              <w:right w:val="single" w:sz="4" w:space="0" w:color="auto"/>
            </w:tcBorders>
            <w:shd w:val="clear" w:color="000000" w:fill="FFFFFF"/>
            <w:noWrap/>
            <w:vAlign w:val="center"/>
            <w:hideMark/>
          </w:tcPr>
          <w:p w14:paraId="3EFE25FC" w14:textId="77777777" w:rsidR="00947B46" w:rsidRPr="00947B46" w:rsidRDefault="00947B46" w:rsidP="00947B46">
            <w:pPr>
              <w:jc w:val="center"/>
              <w:rPr>
                <w:b/>
                <w:bCs/>
              </w:rPr>
            </w:pPr>
            <w:r w:rsidRPr="00947B46">
              <w:rPr>
                <w:b/>
                <w:bCs/>
              </w:rPr>
              <w:t> </w:t>
            </w:r>
          </w:p>
        </w:tc>
        <w:tc>
          <w:tcPr>
            <w:tcW w:w="502" w:type="pct"/>
            <w:tcBorders>
              <w:top w:val="nil"/>
              <w:left w:val="nil"/>
              <w:bottom w:val="single" w:sz="4" w:space="0" w:color="auto"/>
              <w:right w:val="single" w:sz="4" w:space="0" w:color="auto"/>
            </w:tcBorders>
            <w:shd w:val="clear" w:color="000000" w:fill="FFFFFF"/>
            <w:noWrap/>
            <w:vAlign w:val="bottom"/>
            <w:hideMark/>
          </w:tcPr>
          <w:p w14:paraId="370415CE" w14:textId="77777777" w:rsidR="00947B46" w:rsidRPr="00947B46" w:rsidRDefault="00947B46" w:rsidP="00947B46">
            <w:pPr>
              <w:rPr>
                <w:b/>
                <w:bCs/>
              </w:rPr>
            </w:pPr>
            <w:r w:rsidRPr="00947B46">
              <w:rPr>
                <w:b/>
                <w:bCs/>
              </w:rPr>
              <w:t> </w:t>
            </w:r>
          </w:p>
        </w:tc>
        <w:tc>
          <w:tcPr>
            <w:tcW w:w="1409" w:type="pct"/>
            <w:tcBorders>
              <w:top w:val="nil"/>
              <w:left w:val="nil"/>
              <w:bottom w:val="single" w:sz="4" w:space="0" w:color="auto"/>
              <w:right w:val="single" w:sz="4" w:space="0" w:color="auto"/>
            </w:tcBorders>
            <w:shd w:val="clear" w:color="000000" w:fill="FFFFFF"/>
            <w:noWrap/>
            <w:vAlign w:val="center"/>
            <w:hideMark/>
          </w:tcPr>
          <w:p w14:paraId="32C550D6" w14:textId="77777777" w:rsidR="00947B46" w:rsidRPr="00947B46" w:rsidRDefault="00947B46" w:rsidP="00947B46">
            <w:pPr>
              <w:rPr>
                <w:b/>
                <w:bCs/>
              </w:rPr>
            </w:pPr>
            <w:r w:rsidRPr="00947B46">
              <w:rPr>
                <w:b/>
                <w:bCs/>
              </w:rPr>
              <w:t>Итого ПНР</w:t>
            </w:r>
          </w:p>
        </w:tc>
        <w:tc>
          <w:tcPr>
            <w:tcW w:w="657" w:type="pct"/>
            <w:tcBorders>
              <w:top w:val="nil"/>
              <w:left w:val="nil"/>
              <w:bottom w:val="single" w:sz="4" w:space="0" w:color="auto"/>
              <w:right w:val="single" w:sz="4" w:space="0" w:color="auto"/>
            </w:tcBorders>
            <w:shd w:val="clear" w:color="000000" w:fill="FFFFFF"/>
            <w:noWrap/>
            <w:vAlign w:val="center"/>
            <w:hideMark/>
          </w:tcPr>
          <w:p w14:paraId="56BAE2C7" w14:textId="77777777" w:rsidR="00947B46" w:rsidRPr="00947B46" w:rsidRDefault="00947B46" w:rsidP="00947B46">
            <w:pPr>
              <w:jc w:val="center"/>
              <w:rPr>
                <w:b/>
                <w:bCs/>
              </w:rPr>
            </w:pPr>
            <w:r w:rsidRPr="00947B46">
              <w:rPr>
                <w:b/>
                <w:bCs/>
              </w:rPr>
              <w:t>1 355 732,00</w:t>
            </w:r>
          </w:p>
        </w:tc>
        <w:tc>
          <w:tcPr>
            <w:tcW w:w="587" w:type="pct"/>
            <w:tcBorders>
              <w:top w:val="nil"/>
              <w:left w:val="nil"/>
              <w:bottom w:val="single" w:sz="4" w:space="0" w:color="auto"/>
              <w:right w:val="nil"/>
            </w:tcBorders>
            <w:shd w:val="clear" w:color="000000" w:fill="FFFFFF"/>
            <w:noWrap/>
            <w:vAlign w:val="center"/>
            <w:hideMark/>
          </w:tcPr>
          <w:p w14:paraId="5A9ADF9B" w14:textId="77777777" w:rsidR="00947B46" w:rsidRPr="00947B46" w:rsidRDefault="00947B46" w:rsidP="00947B46">
            <w:pPr>
              <w:jc w:val="center"/>
              <w:rPr>
                <w:b/>
                <w:bCs/>
              </w:rPr>
            </w:pPr>
            <w:r w:rsidRPr="00947B46">
              <w:rPr>
                <w:b/>
                <w:bCs/>
              </w:rPr>
              <w:t> </w:t>
            </w:r>
          </w:p>
        </w:tc>
        <w:tc>
          <w:tcPr>
            <w:tcW w:w="563" w:type="pct"/>
            <w:tcBorders>
              <w:top w:val="nil"/>
              <w:left w:val="single" w:sz="4" w:space="0" w:color="auto"/>
              <w:bottom w:val="single" w:sz="4" w:space="0" w:color="auto"/>
              <w:right w:val="single" w:sz="8" w:space="0" w:color="auto"/>
            </w:tcBorders>
            <w:shd w:val="clear" w:color="000000" w:fill="FFFFFF"/>
            <w:noWrap/>
            <w:vAlign w:val="center"/>
            <w:hideMark/>
          </w:tcPr>
          <w:p w14:paraId="02812C0F" w14:textId="77777777" w:rsidR="00947B46" w:rsidRPr="00947B46" w:rsidRDefault="00947B46" w:rsidP="00947B46">
            <w:pPr>
              <w:jc w:val="center"/>
              <w:rPr>
                <w:b/>
                <w:bCs/>
              </w:rPr>
            </w:pPr>
            <w:r w:rsidRPr="00947B46">
              <w:rPr>
                <w:b/>
                <w:bCs/>
              </w:rPr>
              <w:t> </w:t>
            </w:r>
          </w:p>
        </w:tc>
        <w:tc>
          <w:tcPr>
            <w:tcW w:w="484" w:type="pct"/>
            <w:tcBorders>
              <w:top w:val="nil"/>
              <w:left w:val="nil"/>
              <w:bottom w:val="single" w:sz="4" w:space="0" w:color="auto"/>
              <w:right w:val="single" w:sz="4" w:space="0" w:color="auto"/>
            </w:tcBorders>
            <w:shd w:val="clear" w:color="000000" w:fill="FFFFFF"/>
            <w:noWrap/>
            <w:vAlign w:val="center"/>
            <w:hideMark/>
          </w:tcPr>
          <w:p w14:paraId="3083DA65" w14:textId="77777777" w:rsidR="00947B46" w:rsidRPr="00947B46" w:rsidRDefault="00947B46" w:rsidP="00947B46">
            <w:pPr>
              <w:jc w:val="center"/>
              <w:rPr>
                <w:b/>
                <w:bCs/>
              </w:rPr>
            </w:pPr>
            <w:r w:rsidRPr="00947B46">
              <w:rPr>
                <w:b/>
                <w:bCs/>
              </w:rPr>
              <w:t> </w:t>
            </w:r>
          </w:p>
        </w:tc>
        <w:tc>
          <w:tcPr>
            <w:tcW w:w="607" w:type="pct"/>
            <w:tcBorders>
              <w:top w:val="nil"/>
              <w:left w:val="nil"/>
              <w:bottom w:val="single" w:sz="4" w:space="0" w:color="auto"/>
              <w:right w:val="single" w:sz="4" w:space="0" w:color="auto"/>
            </w:tcBorders>
            <w:shd w:val="clear" w:color="000000" w:fill="FFFFFF"/>
            <w:noWrap/>
            <w:vAlign w:val="center"/>
            <w:hideMark/>
          </w:tcPr>
          <w:p w14:paraId="4D5E2F35"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3893CFA0" w14:textId="77777777" w:rsidTr="00EE0866">
        <w:trPr>
          <w:trHeight w:val="270"/>
        </w:trPr>
        <w:tc>
          <w:tcPr>
            <w:tcW w:w="192" w:type="pct"/>
            <w:tcBorders>
              <w:top w:val="nil"/>
              <w:left w:val="single" w:sz="8" w:space="0" w:color="auto"/>
              <w:bottom w:val="nil"/>
              <w:right w:val="single" w:sz="4" w:space="0" w:color="auto"/>
            </w:tcBorders>
            <w:shd w:val="clear" w:color="000000" w:fill="FFFFFF"/>
            <w:noWrap/>
            <w:vAlign w:val="center"/>
            <w:hideMark/>
          </w:tcPr>
          <w:p w14:paraId="6085AEF7" w14:textId="77777777" w:rsidR="00947B46" w:rsidRPr="00947B46" w:rsidRDefault="00947B46" w:rsidP="00947B46">
            <w:pPr>
              <w:jc w:val="center"/>
              <w:rPr>
                <w:b/>
                <w:bCs/>
              </w:rPr>
            </w:pPr>
            <w:r w:rsidRPr="00947B46">
              <w:rPr>
                <w:b/>
                <w:bCs/>
              </w:rPr>
              <w:t> </w:t>
            </w:r>
          </w:p>
        </w:tc>
        <w:tc>
          <w:tcPr>
            <w:tcW w:w="502" w:type="pct"/>
            <w:tcBorders>
              <w:top w:val="nil"/>
              <w:left w:val="nil"/>
              <w:bottom w:val="nil"/>
              <w:right w:val="single" w:sz="4" w:space="0" w:color="auto"/>
            </w:tcBorders>
            <w:shd w:val="clear" w:color="000000" w:fill="FFFFFF"/>
            <w:noWrap/>
            <w:vAlign w:val="bottom"/>
            <w:hideMark/>
          </w:tcPr>
          <w:p w14:paraId="03963285" w14:textId="77777777" w:rsidR="00947B46" w:rsidRPr="00947B46" w:rsidRDefault="00947B46" w:rsidP="00947B46">
            <w:pPr>
              <w:rPr>
                <w:b/>
                <w:bCs/>
              </w:rPr>
            </w:pPr>
            <w:r w:rsidRPr="00947B46">
              <w:rPr>
                <w:b/>
                <w:bCs/>
              </w:rPr>
              <w:t> </w:t>
            </w:r>
          </w:p>
        </w:tc>
        <w:tc>
          <w:tcPr>
            <w:tcW w:w="1409" w:type="pct"/>
            <w:tcBorders>
              <w:top w:val="nil"/>
              <w:left w:val="nil"/>
              <w:bottom w:val="nil"/>
              <w:right w:val="single" w:sz="4" w:space="0" w:color="auto"/>
            </w:tcBorders>
            <w:shd w:val="clear" w:color="000000" w:fill="FFFFFF"/>
            <w:vAlign w:val="bottom"/>
            <w:hideMark/>
          </w:tcPr>
          <w:p w14:paraId="341CC44D" w14:textId="77777777" w:rsidR="00947B46" w:rsidRPr="00947B46" w:rsidRDefault="00947B46" w:rsidP="00947B46">
            <w:r w:rsidRPr="00947B46">
              <w:t>Непредвиденные затраты 1,5%</w:t>
            </w:r>
          </w:p>
        </w:tc>
        <w:tc>
          <w:tcPr>
            <w:tcW w:w="657" w:type="pct"/>
            <w:tcBorders>
              <w:top w:val="nil"/>
              <w:left w:val="nil"/>
              <w:bottom w:val="single" w:sz="4" w:space="0" w:color="auto"/>
              <w:right w:val="single" w:sz="4" w:space="0" w:color="auto"/>
            </w:tcBorders>
            <w:shd w:val="clear" w:color="000000" w:fill="FFFFFF"/>
            <w:noWrap/>
            <w:vAlign w:val="center"/>
            <w:hideMark/>
          </w:tcPr>
          <w:p w14:paraId="4EA3895A" w14:textId="77777777" w:rsidR="00947B46" w:rsidRPr="00947B46" w:rsidRDefault="00947B46" w:rsidP="00947B46">
            <w:pPr>
              <w:jc w:val="center"/>
              <w:rPr>
                <w:b/>
                <w:bCs/>
              </w:rPr>
            </w:pPr>
            <w:r w:rsidRPr="00947B46">
              <w:rPr>
                <w:b/>
                <w:bCs/>
              </w:rPr>
              <w:t>20 336,00</w:t>
            </w:r>
          </w:p>
        </w:tc>
        <w:tc>
          <w:tcPr>
            <w:tcW w:w="587" w:type="pct"/>
            <w:tcBorders>
              <w:top w:val="nil"/>
              <w:left w:val="nil"/>
              <w:bottom w:val="single" w:sz="4" w:space="0" w:color="auto"/>
              <w:right w:val="nil"/>
            </w:tcBorders>
            <w:shd w:val="clear" w:color="000000" w:fill="FFFFFF"/>
            <w:noWrap/>
            <w:vAlign w:val="center"/>
            <w:hideMark/>
          </w:tcPr>
          <w:p w14:paraId="72D91131" w14:textId="77777777" w:rsidR="00947B46" w:rsidRPr="00947B46" w:rsidRDefault="00947B46" w:rsidP="00947B46">
            <w:pPr>
              <w:jc w:val="center"/>
              <w:rPr>
                <w:b/>
                <w:bCs/>
              </w:rPr>
            </w:pPr>
            <w:r w:rsidRPr="00947B46">
              <w:rPr>
                <w:b/>
                <w:bCs/>
              </w:rPr>
              <w:t> </w:t>
            </w:r>
          </w:p>
        </w:tc>
        <w:tc>
          <w:tcPr>
            <w:tcW w:w="563" w:type="pct"/>
            <w:tcBorders>
              <w:top w:val="nil"/>
              <w:left w:val="single" w:sz="4" w:space="0" w:color="auto"/>
              <w:bottom w:val="single" w:sz="4" w:space="0" w:color="auto"/>
              <w:right w:val="single" w:sz="8" w:space="0" w:color="auto"/>
            </w:tcBorders>
            <w:shd w:val="clear" w:color="000000" w:fill="FFFFFF"/>
            <w:noWrap/>
            <w:vAlign w:val="center"/>
            <w:hideMark/>
          </w:tcPr>
          <w:p w14:paraId="0C757A4B" w14:textId="77777777" w:rsidR="00947B46" w:rsidRPr="00947B46" w:rsidRDefault="00947B46" w:rsidP="00947B46">
            <w:pPr>
              <w:jc w:val="center"/>
              <w:rPr>
                <w:b/>
                <w:bCs/>
              </w:rPr>
            </w:pPr>
            <w:r w:rsidRPr="00947B46">
              <w:rPr>
                <w:b/>
                <w:bCs/>
              </w:rPr>
              <w:t> </w:t>
            </w:r>
          </w:p>
        </w:tc>
        <w:tc>
          <w:tcPr>
            <w:tcW w:w="484" w:type="pct"/>
            <w:tcBorders>
              <w:top w:val="nil"/>
              <w:left w:val="nil"/>
              <w:bottom w:val="single" w:sz="4" w:space="0" w:color="auto"/>
              <w:right w:val="single" w:sz="4" w:space="0" w:color="auto"/>
            </w:tcBorders>
            <w:shd w:val="clear" w:color="000000" w:fill="FFFFFF"/>
            <w:noWrap/>
            <w:vAlign w:val="center"/>
            <w:hideMark/>
          </w:tcPr>
          <w:p w14:paraId="11E13B88" w14:textId="77777777" w:rsidR="00947B46" w:rsidRPr="00947B46" w:rsidRDefault="00947B46" w:rsidP="00947B46">
            <w:pPr>
              <w:jc w:val="center"/>
            </w:pPr>
            <w:r w:rsidRPr="00947B46">
              <w:t> </w:t>
            </w:r>
          </w:p>
        </w:tc>
        <w:tc>
          <w:tcPr>
            <w:tcW w:w="607" w:type="pct"/>
            <w:tcBorders>
              <w:top w:val="nil"/>
              <w:left w:val="nil"/>
              <w:bottom w:val="single" w:sz="4" w:space="0" w:color="auto"/>
              <w:right w:val="single" w:sz="4" w:space="0" w:color="auto"/>
            </w:tcBorders>
            <w:shd w:val="clear" w:color="000000" w:fill="FFFFFF"/>
            <w:noWrap/>
            <w:vAlign w:val="center"/>
            <w:hideMark/>
          </w:tcPr>
          <w:p w14:paraId="08B5914C"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005D24A3" w14:textId="77777777" w:rsidTr="00EE0866">
        <w:trPr>
          <w:trHeight w:val="510"/>
        </w:trPr>
        <w:tc>
          <w:tcPr>
            <w:tcW w:w="192" w:type="pct"/>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1990FDC0" w14:textId="77777777" w:rsidR="00947B46" w:rsidRPr="00947B46" w:rsidRDefault="00947B46" w:rsidP="00947B46">
            <w:pPr>
              <w:jc w:val="center"/>
              <w:rPr>
                <w:b/>
                <w:bCs/>
              </w:rPr>
            </w:pPr>
            <w:r w:rsidRPr="00947B46">
              <w:rPr>
                <w:b/>
                <w:bCs/>
              </w:rPr>
              <w:t> </w:t>
            </w:r>
          </w:p>
        </w:tc>
        <w:tc>
          <w:tcPr>
            <w:tcW w:w="502" w:type="pct"/>
            <w:tcBorders>
              <w:top w:val="single" w:sz="8" w:space="0" w:color="auto"/>
              <w:left w:val="nil"/>
              <w:bottom w:val="single" w:sz="8" w:space="0" w:color="auto"/>
              <w:right w:val="single" w:sz="4" w:space="0" w:color="auto"/>
            </w:tcBorders>
            <w:shd w:val="clear" w:color="000000" w:fill="FFFFFF"/>
            <w:noWrap/>
            <w:vAlign w:val="bottom"/>
            <w:hideMark/>
          </w:tcPr>
          <w:p w14:paraId="6A63734F" w14:textId="77777777" w:rsidR="00947B46" w:rsidRPr="00947B46" w:rsidRDefault="00947B46" w:rsidP="00947B46">
            <w:pPr>
              <w:rPr>
                <w:b/>
                <w:bCs/>
              </w:rPr>
            </w:pPr>
            <w:r w:rsidRPr="00947B46">
              <w:rPr>
                <w:b/>
                <w:bCs/>
              </w:rPr>
              <w:t> </w:t>
            </w:r>
          </w:p>
        </w:tc>
        <w:tc>
          <w:tcPr>
            <w:tcW w:w="1409" w:type="pct"/>
            <w:tcBorders>
              <w:top w:val="single" w:sz="8" w:space="0" w:color="auto"/>
              <w:left w:val="nil"/>
              <w:bottom w:val="single" w:sz="8" w:space="0" w:color="auto"/>
              <w:right w:val="single" w:sz="4" w:space="0" w:color="auto"/>
            </w:tcBorders>
            <w:shd w:val="clear" w:color="000000" w:fill="FFFFFF"/>
            <w:vAlign w:val="bottom"/>
            <w:hideMark/>
          </w:tcPr>
          <w:p w14:paraId="044B7F43" w14:textId="77777777" w:rsidR="00947B46" w:rsidRPr="00947B46" w:rsidRDefault="00947B46" w:rsidP="00947B46">
            <w:pPr>
              <w:rPr>
                <w:b/>
                <w:bCs/>
              </w:rPr>
            </w:pPr>
            <w:r w:rsidRPr="00947B46">
              <w:rPr>
                <w:b/>
                <w:bCs/>
              </w:rPr>
              <w:t>Итого ПНР с непредвиденными 1,5%</w:t>
            </w:r>
          </w:p>
        </w:tc>
        <w:tc>
          <w:tcPr>
            <w:tcW w:w="657" w:type="pct"/>
            <w:tcBorders>
              <w:top w:val="single" w:sz="8" w:space="0" w:color="auto"/>
              <w:left w:val="nil"/>
              <w:bottom w:val="single" w:sz="8" w:space="0" w:color="auto"/>
              <w:right w:val="single" w:sz="4" w:space="0" w:color="auto"/>
            </w:tcBorders>
            <w:shd w:val="clear" w:color="000000" w:fill="FFFFFF"/>
            <w:noWrap/>
            <w:vAlign w:val="center"/>
            <w:hideMark/>
          </w:tcPr>
          <w:p w14:paraId="5F5DCD7C" w14:textId="77777777" w:rsidR="00947B46" w:rsidRPr="00947B46" w:rsidRDefault="00947B46" w:rsidP="00947B46">
            <w:pPr>
              <w:jc w:val="center"/>
              <w:rPr>
                <w:b/>
                <w:bCs/>
              </w:rPr>
            </w:pPr>
            <w:r w:rsidRPr="00947B46">
              <w:rPr>
                <w:b/>
                <w:bCs/>
              </w:rPr>
              <w:t>1 376 068,00</w:t>
            </w:r>
          </w:p>
        </w:tc>
        <w:tc>
          <w:tcPr>
            <w:tcW w:w="587" w:type="pct"/>
            <w:tcBorders>
              <w:top w:val="single" w:sz="8" w:space="0" w:color="auto"/>
              <w:left w:val="nil"/>
              <w:bottom w:val="single" w:sz="8" w:space="0" w:color="auto"/>
              <w:right w:val="single" w:sz="4" w:space="0" w:color="auto"/>
            </w:tcBorders>
            <w:shd w:val="clear" w:color="000000" w:fill="FFFFFF"/>
            <w:noWrap/>
            <w:vAlign w:val="center"/>
            <w:hideMark/>
          </w:tcPr>
          <w:p w14:paraId="2CA0E4F7" w14:textId="77777777" w:rsidR="00947B46" w:rsidRPr="00947B46" w:rsidRDefault="00947B46" w:rsidP="00947B46">
            <w:pPr>
              <w:jc w:val="center"/>
              <w:rPr>
                <w:b/>
                <w:bCs/>
              </w:rPr>
            </w:pPr>
            <w:r w:rsidRPr="00947B46">
              <w:rPr>
                <w:b/>
                <w:bCs/>
              </w:rPr>
              <w:t> </w:t>
            </w:r>
          </w:p>
        </w:tc>
        <w:tc>
          <w:tcPr>
            <w:tcW w:w="563" w:type="pct"/>
            <w:tcBorders>
              <w:top w:val="single" w:sz="8" w:space="0" w:color="auto"/>
              <w:left w:val="nil"/>
              <w:bottom w:val="single" w:sz="8" w:space="0" w:color="auto"/>
              <w:right w:val="single" w:sz="4" w:space="0" w:color="auto"/>
            </w:tcBorders>
            <w:shd w:val="clear" w:color="000000" w:fill="FFFFFF"/>
            <w:noWrap/>
            <w:vAlign w:val="center"/>
            <w:hideMark/>
          </w:tcPr>
          <w:p w14:paraId="337CA62E" w14:textId="77777777" w:rsidR="00947B46" w:rsidRPr="00947B46" w:rsidRDefault="00947B46" w:rsidP="00947B46">
            <w:pPr>
              <w:jc w:val="center"/>
              <w:rPr>
                <w:b/>
                <w:bCs/>
              </w:rPr>
            </w:pPr>
            <w:r w:rsidRPr="00947B46">
              <w:rPr>
                <w:b/>
                <w:bCs/>
              </w:rPr>
              <w:t> </w:t>
            </w:r>
          </w:p>
        </w:tc>
        <w:tc>
          <w:tcPr>
            <w:tcW w:w="484" w:type="pct"/>
            <w:tcBorders>
              <w:top w:val="single" w:sz="8" w:space="0" w:color="auto"/>
              <w:left w:val="nil"/>
              <w:bottom w:val="single" w:sz="8" w:space="0" w:color="auto"/>
              <w:right w:val="single" w:sz="4" w:space="0" w:color="auto"/>
            </w:tcBorders>
            <w:shd w:val="clear" w:color="000000" w:fill="FFFFFF"/>
            <w:noWrap/>
            <w:vAlign w:val="center"/>
            <w:hideMark/>
          </w:tcPr>
          <w:p w14:paraId="5000135E" w14:textId="77777777" w:rsidR="00947B46" w:rsidRPr="00947B46" w:rsidRDefault="00947B46" w:rsidP="00947B46">
            <w:pPr>
              <w:jc w:val="center"/>
              <w:rPr>
                <w:b/>
                <w:bCs/>
              </w:rPr>
            </w:pPr>
            <w:r w:rsidRPr="00947B46">
              <w:rPr>
                <w:b/>
                <w:bCs/>
              </w:rPr>
              <w:t> </w:t>
            </w:r>
          </w:p>
        </w:tc>
        <w:tc>
          <w:tcPr>
            <w:tcW w:w="607" w:type="pct"/>
            <w:tcBorders>
              <w:top w:val="single" w:sz="8" w:space="0" w:color="auto"/>
              <w:left w:val="nil"/>
              <w:bottom w:val="single" w:sz="8" w:space="0" w:color="auto"/>
              <w:right w:val="single" w:sz="8" w:space="0" w:color="auto"/>
            </w:tcBorders>
            <w:shd w:val="clear" w:color="000000" w:fill="FFFFFF"/>
            <w:noWrap/>
            <w:vAlign w:val="center"/>
            <w:hideMark/>
          </w:tcPr>
          <w:p w14:paraId="2DF3E321"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7D5370F1" w14:textId="77777777" w:rsidTr="00EE0866">
        <w:trPr>
          <w:trHeight w:val="510"/>
        </w:trPr>
        <w:tc>
          <w:tcPr>
            <w:tcW w:w="192" w:type="pct"/>
            <w:tcBorders>
              <w:top w:val="nil"/>
              <w:left w:val="single" w:sz="8" w:space="0" w:color="auto"/>
              <w:bottom w:val="single" w:sz="4" w:space="0" w:color="auto"/>
              <w:right w:val="single" w:sz="4" w:space="0" w:color="auto"/>
            </w:tcBorders>
            <w:shd w:val="clear" w:color="000000" w:fill="FFFFFF"/>
            <w:noWrap/>
            <w:vAlign w:val="center"/>
            <w:hideMark/>
          </w:tcPr>
          <w:p w14:paraId="105324CF" w14:textId="77777777" w:rsidR="00947B46" w:rsidRPr="00947B46" w:rsidRDefault="00947B46" w:rsidP="00947B46">
            <w:pPr>
              <w:jc w:val="center"/>
            </w:pPr>
            <w:r w:rsidRPr="00947B46">
              <w:t>2.2</w:t>
            </w:r>
          </w:p>
        </w:tc>
        <w:tc>
          <w:tcPr>
            <w:tcW w:w="502" w:type="pct"/>
            <w:tcBorders>
              <w:top w:val="nil"/>
              <w:left w:val="nil"/>
              <w:bottom w:val="single" w:sz="4" w:space="0" w:color="auto"/>
              <w:right w:val="single" w:sz="4" w:space="0" w:color="auto"/>
            </w:tcBorders>
            <w:shd w:val="clear" w:color="000000" w:fill="FFFFFF"/>
            <w:noWrap/>
            <w:vAlign w:val="center"/>
            <w:hideMark/>
          </w:tcPr>
          <w:p w14:paraId="60B7D764" w14:textId="77777777" w:rsidR="00947B46" w:rsidRPr="00947B46" w:rsidRDefault="00947B46" w:rsidP="00947B46">
            <w:pPr>
              <w:jc w:val="center"/>
            </w:pPr>
            <w:r w:rsidRPr="00947B46">
              <w:t>расчет № 2</w:t>
            </w:r>
          </w:p>
        </w:tc>
        <w:tc>
          <w:tcPr>
            <w:tcW w:w="1409" w:type="pct"/>
            <w:tcBorders>
              <w:top w:val="nil"/>
              <w:left w:val="nil"/>
              <w:bottom w:val="single" w:sz="4" w:space="0" w:color="auto"/>
              <w:right w:val="single" w:sz="4" w:space="0" w:color="auto"/>
            </w:tcBorders>
            <w:shd w:val="clear" w:color="000000" w:fill="FFFFFF"/>
            <w:vAlign w:val="center"/>
            <w:hideMark/>
          </w:tcPr>
          <w:p w14:paraId="07CEF666" w14:textId="77777777" w:rsidR="00947B46" w:rsidRPr="00947B46" w:rsidRDefault="00947B46" w:rsidP="00947B46">
            <w:r w:rsidRPr="00947B46">
              <w:t>Командировочные затраты (суточные; проживание)*</w:t>
            </w:r>
          </w:p>
        </w:tc>
        <w:tc>
          <w:tcPr>
            <w:tcW w:w="657" w:type="pct"/>
            <w:tcBorders>
              <w:top w:val="nil"/>
              <w:left w:val="nil"/>
              <w:bottom w:val="single" w:sz="4" w:space="0" w:color="auto"/>
              <w:right w:val="single" w:sz="4" w:space="0" w:color="auto"/>
            </w:tcBorders>
            <w:shd w:val="clear" w:color="000000" w:fill="FFFFFF"/>
            <w:noWrap/>
            <w:vAlign w:val="center"/>
            <w:hideMark/>
          </w:tcPr>
          <w:p w14:paraId="29CF4F4B" w14:textId="77777777" w:rsidR="00947B46" w:rsidRPr="00947B46" w:rsidRDefault="00947B46" w:rsidP="00947B46">
            <w:pPr>
              <w:jc w:val="center"/>
            </w:pPr>
            <w:r w:rsidRPr="00947B46">
              <w:t>176 804,00</w:t>
            </w:r>
          </w:p>
        </w:tc>
        <w:tc>
          <w:tcPr>
            <w:tcW w:w="587" w:type="pct"/>
            <w:tcBorders>
              <w:top w:val="nil"/>
              <w:left w:val="nil"/>
              <w:bottom w:val="single" w:sz="4" w:space="0" w:color="auto"/>
              <w:right w:val="single" w:sz="4" w:space="0" w:color="auto"/>
            </w:tcBorders>
            <w:shd w:val="clear" w:color="000000" w:fill="FFFFFF"/>
            <w:noWrap/>
            <w:vAlign w:val="center"/>
            <w:hideMark/>
          </w:tcPr>
          <w:p w14:paraId="1121B87B" w14:textId="77777777" w:rsidR="00947B46" w:rsidRPr="00947B46" w:rsidRDefault="00947B46" w:rsidP="00947B46">
            <w:pPr>
              <w:jc w:val="center"/>
              <w:rPr>
                <w:b/>
                <w:bCs/>
              </w:rPr>
            </w:pPr>
            <w:r w:rsidRPr="00947B46">
              <w:rPr>
                <w:b/>
                <w:bCs/>
              </w:rPr>
              <w:t> </w:t>
            </w:r>
          </w:p>
        </w:tc>
        <w:tc>
          <w:tcPr>
            <w:tcW w:w="563" w:type="pct"/>
            <w:tcBorders>
              <w:top w:val="nil"/>
              <w:left w:val="nil"/>
              <w:bottom w:val="single" w:sz="4" w:space="0" w:color="auto"/>
              <w:right w:val="single" w:sz="4" w:space="0" w:color="auto"/>
            </w:tcBorders>
            <w:shd w:val="clear" w:color="000000" w:fill="FFFFFF"/>
            <w:noWrap/>
            <w:vAlign w:val="center"/>
            <w:hideMark/>
          </w:tcPr>
          <w:p w14:paraId="55AEFE0E" w14:textId="77777777" w:rsidR="00947B46" w:rsidRPr="00947B46" w:rsidRDefault="00947B46" w:rsidP="00947B46">
            <w:pPr>
              <w:jc w:val="center"/>
              <w:rPr>
                <w:b/>
                <w:bCs/>
              </w:rPr>
            </w:pPr>
            <w:r w:rsidRPr="00947B46">
              <w:rPr>
                <w:b/>
                <w:bCs/>
              </w:rPr>
              <w:t> </w:t>
            </w:r>
          </w:p>
        </w:tc>
        <w:tc>
          <w:tcPr>
            <w:tcW w:w="484" w:type="pct"/>
            <w:tcBorders>
              <w:top w:val="nil"/>
              <w:left w:val="nil"/>
              <w:bottom w:val="single" w:sz="4" w:space="0" w:color="auto"/>
              <w:right w:val="single" w:sz="8" w:space="0" w:color="auto"/>
            </w:tcBorders>
            <w:shd w:val="clear" w:color="000000" w:fill="FFFFFF"/>
            <w:noWrap/>
            <w:vAlign w:val="center"/>
            <w:hideMark/>
          </w:tcPr>
          <w:p w14:paraId="355541D8" w14:textId="77777777" w:rsidR="00947B46" w:rsidRPr="00947B46" w:rsidRDefault="00947B46" w:rsidP="00947B46">
            <w:pPr>
              <w:jc w:val="center"/>
              <w:rPr>
                <w:b/>
                <w:bCs/>
              </w:rPr>
            </w:pPr>
            <w:r w:rsidRPr="00947B46">
              <w:rPr>
                <w:b/>
                <w:bCs/>
              </w:rPr>
              <w:t> </w:t>
            </w:r>
          </w:p>
        </w:tc>
        <w:tc>
          <w:tcPr>
            <w:tcW w:w="607" w:type="pct"/>
            <w:tcBorders>
              <w:top w:val="nil"/>
              <w:left w:val="nil"/>
              <w:bottom w:val="single" w:sz="4" w:space="0" w:color="auto"/>
              <w:right w:val="single" w:sz="8" w:space="0" w:color="auto"/>
            </w:tcBorders>
            <w:shd w:val="clear" w:color="000000" w:fill="FFFFFF"/>
            <w:noWrap/>
            <w:vAlign w:val="center"/>
            <w:hideMark/>
          </w:tcPr>
          <w:p w14:paraId="22CBBE62"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2D4F0E49" w14:textId="77777777" w:rsidTr="00EE0866">
        <w:trPr>
          <w:trHeight w:val="360"/>
        </w:trPr>
        <w:tc>
          <w:tcPr>
            <w:tcW w:w="192" w:type="pct"/>
            <w:tcBorders>
              <w:top w:val="nil"/>
              <w:left w:val="single" w:sz="8" w:space="0" w:color="auto"/>
              <w:bottom w:val="nil"/>
              <w:right w:val="single" w:sz="4" w:space="0" w:color="auto"/>
            </w:tcBorders>
            <w:shd w:val="clear" w:color="000000" w:fill="FFFFFF"/>
            <w:vAlign w:val="center"/>
            <w:hideMark/>
          </w:tcPr>
          <w:p w14:paraId="0520C85D" w14:textId="77777777" w:rsidR="00947B46" w:rsidRPr="00947B46" w:rsidRDefault="00947B46" w:rsidP="00947B46">
            <w:pPr>
              <w:jc w:val="center"/>
            </w:pPr>
            <w:r w:rsidRPr="00947B46">
              <w:t>2.3</w:t>
            </w:r>
          </w:p>
        </w:tc>
        <w:tc>
          <w:tcPr>
            <w:tcW w:w="502" w:type="pct"/>
            <w:tcBorders>
              <w:top w:val="nil"/>
              <w:left w:val="nil"/>
              <w:bottom w:val="single" w:sz="4" w:space="0" w:color="auto"/>
              <w:right w:val="single" w:sz="4" w:space="0" w:color="auto"/>
            </w:tcBorders>
            <w:shd w:val="clear" w:color="000000" w:fill="FFFFFF"/>
            <w:noWrap/>
            <w:vAlign w:val="center"/>
            <w:hideMark/>
          </w:tcPr>
          <w:p w14:paraId="55B3402C" w14:textId="77777777" w:rsidR="00947B46" w:rsidRPr="00947B46" w:rsidRDefault="00947B46" w:rsidP="00947B46">
            <w:pPr>
              <w:jc w:val="center"/>
            </w:pPr>
            <w:r w:rsidRPr="00947B46">
              <w:t>расчет № 3</w:t>
            </w:r>
          </w:p>
        </w:tc>
        <w:tc>
          <w:tcPr>
            <w:tcW w:w="1409" w:type="pct"/>
            <w:tcBorders>
              <w:top w:val="nil"/>
              <w:left w:val="nil"/>
              <w:bottom w:val="single" w:sz="4" w:space="0" w:color="auto"/>
              <w:right w:val="single" w:sz="4" w:space="0" w:color="auto"/>
            </w:tcBorders>
            <w:shd w:val="clear" w:color="000000" w:fill="FFFFFF"/>
            <w:vAlign w:val="center"/>
            <w:hideMark/>
          </w:tcPr>
          <w:p w14:paraId="58B1AE27" w14:textId="77777777" w:rsidR="00947B46" w:rsidRPr="00947B46" w:rsidRDefault="00947B46" w:rsidP="00947B46">
            <w:r w:rsidRPr="00947B46">
              <w:t xml:space="preserve">Перевозка рабочих </w:t>
            </w:r>
          </w:p>
        </w:tc>
        <w:tc>
          <w:tcPr>
            <w:tcW w:w="657" w:type="pct"/>
            <w:tcBorders>
              <w:top w:val="nil"/>
              <w:left w:val="nil"/>
              <w:bottom w:val="single" w:sz="4" w:space="0" w:color="auto"/>
              <w:right w:val="single" w:sz="4" w:space="0" w:color="auto"/>
            </w:tcBorders>
            <w:shd w:val="clear" w:color="000000" w:fill="FFFFFF"/>
            <w:noWrap/>
            <w:vAlign w:val="center"/>
            <w:hideMark/>
          </w:tcPr>
          <w:p w14:paraId="3372E3AA" w14:textId="77777777" w:rsidR="00947B46" w:rsidRPr="00947B46" w:rsidRDefault="00947B46" w:rsidP="00947B46">
            <w:pPr>
              <w:jc w:val="center"/>
            </w:pPr>
            <w:r w:rsidRPr="00947B46">
              <w:t>16 128,00</w:t>
            </w:r>
          </w:p>
        </w:tc>
        <w:tc>
          <w:tcPr>
            <w:tcW w:w="587" w:type="pct"/>
            <w:tcBorders>
              <w:top w:val="nil"/>
              <w:left w:val="nil"/>
              <w:bottom w:val="single" w:sz="4" w:space="0" w:color="auto"/>
              <w:right w:val="nil"/>
            </w:tcBorders>
            <w:shd w:val="clear" w:color="000000" w:fill="FFFFFF"/>
            <w:noWrap/>
            <w:vAlign w:val="center"/>
            <w:hideMark/>
          </w:tcPr>
          <w:p w14:paraId="5994ADE6" w14:textId="77777777" w:rsidR="00947B46" w:rsidRPr="00947B46" w:rsidRDefault="00947B46" w:rsidP="00947B46">
            <w:pPr>
              <w:jc w:val="center"/>
              <w:rPr>
                <w:b/>
                <w:bCs/>
              </w:rPr>
            </w:pPr>
            <w:r w:rsidRPr="00947B46">
              <w:rPr>
                <w:b/>
                <w:bCs/>
              </w:rPr>
              <w:t> </w:t>
            </w:r>
          </w:p>
        </w:tc>
        <w:tc>
          <w:tcPr>
            <w:tcW w:w="563" w:type="pct"/>
            <w:tcBorders>
              <w:top w:val="nil"/>
              <w:left w:val="single" w:sz="4" w:space="0" w:color="auto"/>
              <w:bottom w:val="single" w:sz="4" w:space="0" w:color="auto"/>
              <w:right w:val="single" w:sz="8" w:space="0" w:color="auto"/>
            </w:tcBorders>
            <w:shd w:val="clear" w:color="000000" w:fill="FFFFFF"/>
            <w:noWrap/>
            <w:vAlign w:val="center"/>
            <w:hideMark/>
          </w:tcPr>
          <w:p w14:paraId="37E032C9" w14:textId="77777777" w:rsidR="00947B46" w:rsidRPr="00947B46" w:rsidRDefault="00947B46" w:rsidP="00947B46">
            <w:pPr>
              <w:jc w:val="center"/>
              <w:rPr>
                <w:b/>
                <w:bCs/>
              </w:rPr>
            </w:pPr>
            <w:r w:rsidRPr="00947B46">
              <w:rPr>
                <w:b/>
                <w:bCs/>
              </w:rPr>
              <w:t> </w:t>
            </w:r>
          </w:p>
        </w:tc>
        <w:tc>
          <w:tcPr>
            <w:tcW w:w="484" w:type="pct"/>
            <w:tcBorders>
              <w:top w:val="nil"/>
              <w:left w:val="nil"/>
              <w:bottom w:val="single" w:sz="4" w:space="0" w:color="auto"/>
              <w:right w:val="single" w:sz="4" w:space="0" w:color="auto"/>
            </w:tcBorders>
            <w:shd w:val="clear" w:color="000000" w:fill="FFFFFF"/>
            <w:noWrap/>
            <w:vAlign w:val="center"/>
            <w:hideMark/>
          </w:tcPr>
          <w:p w14:paraId="2F0927E1" w14:textId="77777777" w:rsidR="00947B46" w:rsidRPr="00947B46" w:rsidRDefault="00947B46" w:rsidP="00947B46">
            <w:pPr>
              <w:jc w:val="center"/>
              <w:rPr>
                <w:b/>
                <w:bCs/>
              </w:rPr>
            </w:pPr>
            <w:r w:rsidRPr="00947B46">
              <w:rPr>
                <w:b/>
                <w:bCs/>
              </w:rPr>
              <w:t> </w:t>
            </w:r>
          </w:p>
        </w:tc>
        <w:tc>
          <w:tcPr>
            <w:tcW w:w="607" w:type="pct"/>
            <w:tcBorders>
              <w:top w:val="nil"/>
              <w:left w:val="nil"/>
              <w:bottom w:val="single" w:sz="4" w:space="0" w:color="auto"/>
              <w:right w:val="single" w:sz="4" w:space="0" w:color="auto"/>
            </w:tcBorders>
            <w:shd w:val="clear" w:color="000000" w:fill="FFFFFF"/>
            <w:noWrap/>
            <w:vAlign w:val="center"/>
            <w:hideMark/>
          </w:tcPr>
          <w:p w14:paraId="0D4BBAEF"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1A2A7968" w14:textId="77777777" w:rsidTr="00EE0866">
        <w:trPr>
          <w:trHeight w:val="510"/>
        </w:trPr>
        <w:tc>
          <w:tcPr>
            <w:tcW w:w="192"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4CE3C77B" w14:textId="77777777" w:rsidR="00947B46" w:rsidRPr="00947B46" w:rsidRDefault="00947B46" w:rsidP="00947B46">
            <w:pPr>
              <w:jc w:val="center"/>
            </w:pPr>
            <w:r w:rsidRPr="00947B46">
              <w:t>2.4</w:t>
            </w:r>
          </w:p>
        </w:tc>
        <w:tc>
          <w:tcPr>
            <w:tcW w:w="502" w:type="pct"/>
            <w:tcBorders>
              <w:top w:val="nil"/>
              <w:left w:val="nil"/>
              <w:bottom w:val="single" w:sz="4" w:space="0" w:color="auto"/>
              <w:right w:val="single" w:sz="4" w:space="0" w:color="auto"/>
            </w:tcBorders>
            <w:shd w:val="clear" w:color="000000" w:fill="FFFFFF"/>
            <w:noWrap/>
            <w:vAlign w:val="center"/>
            <w:hideMark/>
          </w:tcPr>
          <w:p w14:paraId="5968A607" w14:textId="77777777" w:rsidR="00947B46" w:rsidRPr="00947B46" w:rsidRDefault="00947B46" w:rsidP="00947B46">
            <w:pPr>
              <w:jc w:val="center"/>
            </w:pPr>
            <w:r w:rsidRPr="00947B46">
              <w:t>расчет № 4</w:t>
            </w:r>
          </w:p>
        </w:tc>
        <w:tc>
          <w:tcPr>
            <w:tcW w:w="1409" w:type="pct"/>
            <w:tcBorders>
              <w:top w:val="nil"/>
              <w:left w:val="nil"/>
              <w:bottom w:val="single" w:sz="4" w:space="0" w:color="auto"/>
              <w:right w:val="single" w:sz="4" w:space="0" w:color="auto"/>
            </w:tcBorders>
            <w:shd w:val="clear" w:color="000000" w:fill="FFFFFF"/>
            <w:vAlign w:val="center"/>
            <w:hideMark/>
          </w:tcPr>
          <w:p w14:paraId="1EB64D69" w14:textId="77777777" w:rsidR="00947B46" w:rsidRPr="00947B46" w:rsidRDefault="00947B46" w:rsidP="00947B46">
            <w:r w:rsidRPr="00947B46">
              <w:t>Перевозка рабочих от места проживания до строительной площадки</w:t>
            </w:r>
          </w:p>
        </w:tc>
        <w:tc>
          <w:tcPr>
            <w:tcW w:w="657" w:type="pct"/>
            <w:tcBorders>
              <w:top w:val="nil"/>
              <w:left w:val="nil"/>
              <w:bottom w:val="single" w:sz="4" w:space="0" w:color="auto"/>
              <w:right w:val="single" w:sz="4" w:space="0" w:color="auto"/>
            </w:tcBorders>
            <w:shd w:val="clear" w:color="000000" w:fill="FFFFFF"/>
            <w:noWrap/>
            <w:vAlign w:val="center"/>
            <w:hideMark/>
          </w:tcPr>
          <w:p w14:paraId="52C47A14" w14:textId="77777777" w:rsidR="00947B46" w:rsidRPr="00947B46" w:rsidRDefault="00947B46" w:rsidP="00947B46">
            <w:pPr>
              <w:jc w:val="center"/>
            </w:pPr>
            <w:r w:rsidRPr="00947B46">
              <w:t>3 153,00</w:t>
            </w:r>
          </w:p>
        </w:tc>
        <w:tc>
          <w:tcPr>
            <w:tcW w:w="587" w:type="pct"/>
            <w:tcBorders>
              <w:top w:val="nil"/>
              <w:left w:val="nil"/>
              <w:bottom w:val="single" w:sz="4" w:space="0" w:color="auto"/>
              <w:right w:val="single" w:sz="4" w:space="0" w:color="auto"/>
            </w:tcBorders>
            <w:shd w:val="clear" w:color="000000" w:fill="FFFFFF"/>
            <w:noWrap/>
            <w:vAlign w:val="center"/>
            <w:hideMark/>
          </w:tcPr>
          <w:p w14:paraId="568C2F4D" w14:textId="77777777" w:rsidR="00947B46" w:rsidRPr="00947B46" w:rsidRDefault="00947B46" w:rsidP="00947B46">
            <w:pPr>
              <w:jc w:val="center"/>
              <w:rPr>
                <w:b/>
                <w:bCs/>
              </w:rPr>
            </w:pPr>
            <w:r w:rsidRPr="00947B46">
              <w:rPr>
                <w:b/>
                <w:bCs/>
              </w:rPr>
              <w:t> </w:t>
            </w:r>
          </w:p>
        </w:tc>
        <w:tc>
          <w:tcPr>
            <w:tcW w:w="563" w:type="pct"/>
            <w:tcBorders>
              <w:top w:val="nil"/>
              <w:left w:val="nil"/>
              <w:bottom w:val="single" w:sz="4" w:space="0" w:color="auto"/>
              <w:right w:val="single" w:sz="4" w:space="0" w:color="auto"/>
            </w:tcBorders>
            <w:shd w:val="clear" w:color="000000" w:fill="FFFFFF"/>
            <w:noWrap/>
            <w:vAlign w:val="center"/>
            <w:hideMark/>
          </w:tcPr>
          <w:p w14:paraId="5AFF753D" w14:textId="77777777" w:rsidR="00947B46" w:rsidRPr="00947B46" w:rsidRDefault="00947B46" w:rsidP="00947B46">
            <w:pPr>
              <w:jc w:val="center"/>
              <w:rPr>
                <w:b/>
                <w:bCs/>
              </w:rPr>
            </w:pPr>
            <w:r w:rsidRPr="00947B46">
              <w:rPr>
                <w:b/>
                <w:bCs/>
              </w:rPr>
              <w:t> </w:t>
            </w:r>
          </w:p>
        </w:tc>
        <w:tc>
          <w:tcPr>
            <w:tcW w:w="484" w:type="pct"/>
            <w:tcBorders>
              <w:top w:val="nil"/>
              <w:left w:val="nil"/>
              <w:bottom w:val="single" w:sz="4" w:space="0" w:color="auto"/>
              <w:right w:val="single" w:sz="8" w:space="0" w:color="auto"/>
            </w:tcBorders>
            <w:shd w:val="clear" w:color="000000" w:fill="FFFFFF"/>
            <w:noWrap/>
            <w:vAlign w:val="center"/>
            <w:hideMark/>
          </w:tcPr>
          <w:p w14:paraId="15417DF4" w14:textId="77777777" w:rsidR="00947B46" w:rsidRPr="00947B46" w:rsidRDefault="00947B46" w:rsidP="00947B46">
            <w:pPr>
              <w:jc w:val="center"/>
              <w:rPr>
                <w:b/>
                <w:bCs/>
              </w:rPr>
            </w:pPr>
            <w:r w:rsidRPr="00947B46">
              <w:rPr>
                <w:b/>
                <w:bCs/>
              </w:rPr>
              <w:t> </w:t>
            </w:r>
          </w:p>
        </w:tc>
        <w:tc>
          <w:tcPr>
            <w:tcW w:w="607" w:type="pct"/>
            <w:tcBorders>
              <w:top w:val="nil"/>
              <w:left w:val="nil"/>
              <w:bottom w:val="single" w:sz="4" w:space="0" w:color="auto"/>
              <w:right w:val="single" w:sz="8" w:space="0" w:color="auto"/>
            </w:tcBorders>
            <w:shd w:val="clear" w:color="000000" w:fill="FFFFFF"/>
            <w:noWrap/>
            <w:vAlign w:val="center"/>
            <w:hideMark/>
          </w:tcPr>
          <w:p w14:paraId="0C89B67C"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08ED2AF0" w14:textId="77777777" w:rsidTr="00EE0866">
        <w:trPr>
          <w:trHeight w:val="270"/>
        </w:trPr>
        <w:tc>
          <w:tcPr>
            <w:tcW w:w="192" w:type="pct"/>
            <w:tcBorders>
              <w:top w:val="nil"/>
              <w:left w:val="single" w:sz="8" w:space="0" w:color="auto"/>
              <w:bottom w:val="nil"/>
              <w:right w:val="single" w:sz="4" w:space="0" w:color="auto"/>
            </w:tcBorders>
            <w:shd w:val="clear" w:color="000000" w:fill="FFFFFF"/>
            <w:vAlign w:val="center"/>
            <w:hideMark/>
          </w:tcPr>
          <w:p w14:paraId="6A8053C2" w14:textId="77777777" w:rsidR="00947B46" w:rsidRPr="00947B46" w:rsidRDefault="00947B46" w:rsidP="00947B46">
            <w:pPr>
              <w:jc w:val="center"/>
            </w:pPr>
            <w:r w:rsidRPr="00947B46">
              <w:t>2.5</w:t>
            </w:r>
          </w:p>
        </w:tc>
        <w:tc>
          <w:tcPr>
            <w:tcW w:w="502" w:type="pct"/>
            <w:tcBorders>
              <w:top w:val="nil"/>
              <w:left w:val="nil"/>
              <w:bottom w:val="single" w:sz="4" w:space="0" w:color="auto"/>
              <w:right w:val="single" w:sz="4" w:space="0" w:color="auto"/>
            </w:tcBorders>
            <w:shd w:val="clear" w:color="000000" w:fill="FFFFFF"/>
            <w:noWrap/>
            <w:vAlign w:val="center"/>
            <w:hideMark/>
          </w:tcPr>
          <w:p w14:paraId="581A3688" w14:textId="77777777" w:rsidR="00947B46" w:rsidRPr="00947B46" w:rsidRDefault="00947B46" w:rsidP="00947B46">
            <w:pPr>
              <w:jc w:val="center"/>
            </w:pPr>
            <w:r w:rsidRPr="00947B46">
              <w:t>расчет № 5</w:t>
            </w:r>
          </w:p>
        </w:tc>
        <w:tc>
          <w:tcPr>
            <w:tcW w:w="1409" w:type="pct"/>
            <w:tcBorders>
              <w:top w:val="nil"/>
              <w:left w:val="nil"/>
              <w:bottom w:val="single" w:sz="4" w:space="0" w:color="auto"/>
              <w:right w:val="single" w:sz="4" w:space="0" w:color="auto"/>
            </w:tcBorders>
            <w:shd w:val="clear" w:color="000000" w:fill="FFFFFF"/>
            <w:vAlign w:val="center"/>
            <w:hideMark/>
          </w:tcPr>
          <w:p w14:paraId="00AADF52" w14:textId="77777777" w:rsidR="00947B46" w:rsidRPr="00947B46" w:rsidRDefault="00947B46" w:rsidP="00947B46">
            <w:r w:rsidRPr="00947B46">
              <w:t>Перебазировка техники</w:t>
            </w:r>
          </w:p>
        </w:tc>
        <w:tc>
          <w:tcPr>
            <w:tcW w:w="657" w:type="pct"/>
            <w:tcBorders>
              <w:top w:val="nil"/>
              <w:left w:val="nil"/>
              <w:bottom w:val="single" w:sz="4" w:space="0" w:color="auto"/>
              <w:right w:val="single" w:sz="4" w:space="0" w:color="auto"/>
            </w:tcBorders>
            <w:shd w:val="clear" w:color="000000" w:fill="FFFFFF"/>
            <w:noWrap/>
            <w:vAlign w:val="center"/>
            <w:hideMark/>
          </w:tcPr>
          <w:p w14:paraId="3645ED16" w14:textId="77777777" w:rsidR="00947B46" w:rsidRPr="00947B46" w:rsidRDefault="00947B46" w:rsidP="00947B46">
            <w:pPr>
              <w:jc w:val="center"/>
            </w:pPr>
            <w:r w:rsidRPr="00947B46">
              <w:t>7 192,00</w:t>
            </w:r>
          </w:p>
        </w:tc>
        <w:tc>
          <w:tcPr>
            <w:tcW w:w="587" w:type="pct"/>
            <w:tcBorders>
              <w:top w:val="nil"/>
              <w:left w:val="nil"/>
              <w:bottom w:val="single" w:sz="4" w:space="0" w:color="auto"/>
              <w:right w:val="nil"/>
            </w:tcBorders>
            <w:shd w:val="clear" w:color="000000" w:fill="FFFFFF"/>
            <w:noWrap/>
            <w:vAlign w:val="center"/>
            <w:hideMark/>
          </w:tcPr>
          <w:p w14:paraId="33A5237C" w14:textId="77777777" w:rsidR="00947B46" w:rsidRPr="00947B46" w:rsidRDefault="00947B46" w:rsidP="00947B46">
            <w:pPr>
              <w:jc w:val="center"/>
              <w:rPr>
                <w:b/>
                <w:bCs/>
              </w:rPr>
            </w:pPr>
            <w:r w:rsidRPr="00947B46">
              <w:rPr>
                <w:b/>
                <w:bCs/>
              </w:rPr>
              <w:t> </w:t>
            </w:r>
          </w:p>
        </w:tc>
        <w:tc>
          <w:tcPr>
            <w:tcW w:w="563" w:type="pct"/>
            <w:tcBorders>
              <w:top w:val="nil"/>
              <w:left w:val="single" w:sz="4" w:space="0" w:color="auto"/>
              <w:bottom w:val="single" w:sz="4" w:space="0" w:color="auto"/>
              <w:right w:val="single" w:sz="8" w:space="0" w:color="auto"/>
            </w:tcBorders>
            <w:shd w:val="clear" w:color="000000" w:fill="FFFFFF"/>
            <w:noWrap/>
            <w:vAlign w:val="center"/>
            <w:hideMark/>
          </w:tcPr>
          <w:p w14:paraId="614F1DB8" w14:textId="77777777" w:rsidR="00947B46" w:rsidRPr="00947B46" w:rsidRDefault="00947B46" w:rsidP="00947B46">
            <w:pPr>
              <w:jc w:val="center"/>
              <w:rPr>
                <w:b/>
                <w:bCs/>
              </w:rPr>
            </w:pPr>
            <w:r w:rsidRPr="00947B46">
              <w:rPr>
                <w:b/>
                <w:bCs/>
              </w:rPr>
              <w:t> </w:t>
            </w:r>
          </w:p>
        </w:tc>
        <w:tc>
          <w:tcPr>
            <w:tcW w:w="484" w:type="pct"/>
            <w:tcBorders>
              <w:top w:val="nil"/>
              <w:left w:val="nil"/>
              <w:bottom w:val="single" w:sz="4" w:space="0" w:color="auto"/>
              <w:right w:val="single" w:sz="4" w:space="0" w:color="auto"/>
            </w:tcBorders>
            <w:shd w:val="clear" w:color="000000" w:fill="FFFFFF"/>
            <w:noWrap/>
            <w:vAlign w:val="center"/>
            <w:hideMark/>
          </w:tcPr>
          <w:p w14:paraId="3333F53C" w14:textId="77777777" w:rsidR="00947B46" w:rsidRPr="00947B46" w:rsidRDefault="00947B46" w:rsidP="00947B46">
            <w:pPr>
              <w:jc w:val="center"/>
              <w:rPr>
                <w:b/>
                <w:bCs/>
              </w:rPr>
            </w:pPr>
            <w:r w:rsidRPr="00947B46">
              <w:rPr>
                <w:b/>
                <w:bCs/>
              </w:rPr>
              <w:t> </w:t>
            </w:r>
          </w:p>
        </w:tc>
        <w:tc>
          <w:tcPr>
            <w:tcW w:w="607" w:type="pct"/>
            <w:tcBorders>
              <w:top w:val="nil"/>
              <w:left w:val="nil"/>
              <w:bottom w:val="single" w:sz="4" w:space="0" w:color="auto"/>
              <w:right w:val="single" w:sz="4" w:space="0" w:color="auto"/>
            </w:tcBorders>
            <w:shd w:val="clear" w:color="000000" w:fill="FFFFFF"/>
            <w:noWrap/>
            <w:vAlign w:val="center"/>
            <w:hideMark/>
          </w:tcPr>
          <w:p w14:paraId="6B53CD05"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7AB7E089" w14:textId="77777777" w:rsidTr="00EE0866">
        <w:trPr>
          <w:trHeight w:val="270"/>
        </w:trPr>
        <w:tc>
          <w:tcPr>
            <w:tcW w:w="192" w:type="pct"/>
            <w:tcBorders>
              <w:top w:val="single" w:sz="4" w:space="0" w:color="auto"/>
              <w:left w:val="single" w:sz="8" w:space="0" w:color="auto"/>
              <w:bottom w:val="nil"/>
              <w:right w:val="single" w:sz="4" w:space="0" w:color="auto"/>
            </w:tcBorders>
            <w:shd w:val="clear" w:color="000000" w:fill="FFFFFF"/>
            <w:vAlign w:val="center"/>
            <w:hideMark/>
          </w:tcPr>
          <w:p w14:paraId="0D94DEE1" w14:textId="77777777" w:rsidR="00947B46" w:rsidRPr="00947B46" w:rsidRDefault="00947B46" w:rsidP="00947B46">
            <w:pPr>
              <w:jc w:val="center"/>
            </w:pPr>
            <w:r w:rsidRPr="00947B46">
              <w:t> </w:t>
            </w:r>
          </w:p>
        </w:tc>
        <w:tc>
          <w:tcPr>
            <w:tcW w:w="502" w:type="pct"/>
            <w:tcBorders>
              <w:top w:val="nil"/>
              <w:left w:val="nil"/>
              <w:bottom w:val="nil"/>
              <w:right w:val="single" w:sz="4" w:space="0" w:color="auto"/>
            </w:tcBorders>
            <w:shd w:val="clear" w:color="000000" w:fill="FFFFFF"/>
            <w:noWrap/>
            <w:vAlign w:val="center"/>
            <w:hideMark/>
          </w:tcPr>
          <w:p w14:paraId="23371F3A" w14:textId="77777777" w:rsidR="00947B46" w:rsidRPr="00947B46" w:rsidRDefault="00947B46" w:rsidP="00947B46">
            <w:pPr>
              <w:jc w:val="center"/>
            </w:pPr>
            <w:r w:rsidRPr="00947B46">
              <w:t> </w:t>
            </w:r>
          </w:p>
        </w:tc>
        <w:tc>
          <w:tcPr>
            <w:tcW w:w="1409" w:type="pct"/>
            <w:tcBorders>
              <w:top w:val="nil"/>
              <w:left w:val="nil"/>
              <w:bottom w:val="nil"/>
              <w:right w:val="single" w:sz="4" w:space="0" w:color="auto"/>
            </w:tcBorders>
            <w:shd w:val="clear" w:color="000000" w:fill="FFFFFF"/>
            <w:vAlign w:val="center"/>
            <w:hideMark/>
          </w:tcPr>
          <w:p w14:paraId="14B5C479" w14:textId="77777777" w:rsidR="00947B46" w:rsidRPr="00947B46" w:rsidRDefault="00947B46" w:rsidP="00947B46">
            <w:pPr>
              <w:rPr>
                <w:b/>
                <w:bCs/>
              </w:rPr>
            </w:pPr>
            <w:r w:rsidRPr="00947B46">
              <w:rPr>
                <w:b/>
                <w:bCs/>
              </w:rPr>
              <w:t>Итого  прочие по главе 9</w:t>
            </w:r>
          </w:p>
        </w:tc>
        <w:tc>
          <w:tcPr>
            <w:tcW w:w="657" w:type="pct"/>
            <w:tcBorders>
              <w:top w:val="nil"/>
              <w:left w:val="nil"/>
              <w:bottom w:val="nil"/>
              <w:right w:val="single" w:sz="4" w:space="0" w:color="auto"/>
            </w:tcBorders>
            <w:shd w:val="clear" w:color="000000" w:fill="FFFFFF"/>
            <w:noWrap/>
            <w:vAlign w:val="center"/>
            <w:hideMark/>
          </w:tcPr>
          <w:p w14:paraId="1C3F059D" w14:textId="77777777" w:rsidR="00947B46" w:rsidRPr="00947B46" w:rsidRDefault="00947B46" w:rsidP="00947B46">
            <w:pPr>
              <w:jc w:val="center"/>
              <w:rPr>
                <w:b/>
                <w:bCs/>
              </w:rPr>
            </w:pPr>
            <w:r w:rsidRPr="00947B46">
              <w:rPr>
                <w:b/>
                <w:bCs/>
              </w:rPr>
              <w:t>203 277,00</w:t>
            </w:r>
          </w:p>
        </w:tc>
        <w:tc>
          <w:tcPr>
            <w:tcW w:w="587" w:type="pct"/>
            <w:tcBorders>
              <w:top w:val="nil"/>
              <w:left w:val="nil"/>
              <w:bottom w:val="single" w:sz="4" w:space="0" w:color="auto"/>
              <w:right w:val="nil"/>
            </w:tcBorders>
            <w:shd w:val="clear" w:color="000000" w:fill="FFFFFF"/>
            <w:noWrap/>
            <w:vAlign w:val="center"/>
            <w:hideMark/>
          </w:tcPr>
          <w:p w14:paraId="38C71F98" w14:textId="77777777" w:rsidR="00947B46" w:rsidRPr="00947B46" w:rsidRDefault="00947B46" w:rsidP="00947B46">
            <w:pPr>
              <w:jc w:val="center"/>
              <w:rPr>
                <w:b/>
                <w:bCs/>
              </w:rPr>
            </w:pPr>
            <w:r w:rsidRPr="00947B46">
              <w:rPr>
                <w:b/>
                <w:bCs/>
              </w:rPr>
              <w:t> </w:t>
            </w:r>
          </w:p>
        </w:tc>
        <w:tc>
          <w:tcPr>
            <w:tcW w:w="563" w:type="pct"/>
            <w:tcBorders>
              <w:top w:val="nil"/>
              <w:left w:val="single" w:sz="4" w:space="0" w:color="auto"/>
              <w:bottom w:val="single" w:sz="4" w:space="0" w:color="auto"/>
              <w:right w:val="single" w:sz="8" w:space="0" w:color="auto"/>
            </w:tcBorders>
            <w:shd w:val="clear" w:color="000000" w:fill="FFFFFF"/>
            <w:noWrap/>
            <w:vAlign w:val="center"/>
            <w:hideMark/>
          </w:tcPr>
          <w:p w14:paraId="4A13CF9A" w14:textId="77777777" w:rsidR="00947B46" w:rsidRPr="00947B46" w:rsidRDefault="00947B46" w:rsidP="00947B46">
            <w:pPr>
              <w:jc w:val="center"/>
              <w:rPr>
                <w:b/>
                <w:bCs/>
              </w:rPr>
            </w:pPr>
            <w:r w:rsidRPr="00947B46">
              <w:rPr>
                <w:b/>
                <w:bCs/>
              </w:rPr>
              <w:t> </w:t>
            </w:r>
          </w:p>
        </w:tc>
        <w:tc>
          <w:tcPr>
            <w:tcW w:w="484" w:type="pct"/>
            <w:tcBorders>
              <w:top w:val="nil"/>
              <w:left w:val="nil"/>
              <w:bottom w:val="single" w:sz="4" w:space="0" w:color="auto"/>
              <w:right w:val="single" w:sz="4" w:space="0" w:color="auto"/>
            </w:tcBorders>
            <w:shd w:val="clear" w:color="000000" w:fill="FFFFFF"/>
            <w:noWrap/>
            <w:vAlign w:val="center"/>
            <w:hideMark/>
          </w:tcPr>
          <w:p w14:paraId="7510286D" w14:textId="77777777" w:rsidR="00947B46" w:rsidRPr="00947B46" w:rsidRDefault="00947B46" w:rsidP="00947B46">
            <w:pPr>
              <w:jc w:val="center"/>
              <w:rPr>
                <w:b/>
                <w:bCs/>
              </w:rPr>
            </w:pPr>
            <w:r w:rsidRPr="00947B46">
              <w:rPr>
                <w:b/>
                <w:bCs/>
              </w:rPr>
              <w:t> </w:t>
            </w:r>
          </w:p>
        </w:tc>
        <w:tc>
          <w:tcPr>
            <w:tcW w:w="607" w:type="pct"/>
            <w:tcBorders>
              <w:top w:val="nil"/>
              <w:left w:val="nil"/>
              <w:bottom w:val="single" w:sz="4" w:space="0" w:color="auto"/>
              <w:right w:val="single" w:sz="4" w:space="0" w:color="auto"/>
            </w:tcBorders>
            <w:shd w:val="clear" w:color="000000" w:fill="FFFFFF"/>
            <w:noWrap/>
            <w:vAlign w:val="center"/>
            <w:hideMark/>
          </w:tcPr>
          <w:p w14:paraId="07EBC381"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0E6FEBC4" w14:textId="77777777" w:rsidTr="00EE0866">
        <w:trPr>
          <w:trHeight w:val="270"/>
        </w:trPr>
        <w:tc>
          <w:tcPr>
            <w:tcW w:w="192" w:type="pct"/>
            <w:tcBorders>
              <w:top w:val="single" w:sz="4" w:space="0" w:color="auto"/>
              <w:left w:val="single" w:sz="8" w:space="0" w:color="auto"/>
              <w:bottom w:val="single" w:sz="8" w:space="0" w:color="auto"/>
              <w:right w:val="single" w:sz="4" w:space="0" w:color="auto"/>
            </w:tcBorders>
            <w:shd w:val="clear" w:color="000000" w:fill="FFFFFF"/>
            <w:noWrap/>
            <w:vAlign w:val="center"/>
            <w:hideMark/>
          </w:tcPr>
          <w:p w14:paraId="7B2DDC34" w14:textId="77777777" w:rsidR="00947B46" w:rsidRPr="00947B46" w:rsidRDefault="00947B46" w:rsidP="00947B46">
            <w:pPr>
              <w:jc w:val="center"/>
              <w:rPr>
                <w:b/>
                <w:bCs/>
              </w:rPr>
            </w:pPr>
            <w:r w:rsidRPr="00947B46">
              <w:rPr>
                <w:b/>
                <w:bCs/>
              </w:rPr>
              <w:t> </w:t>
            </w:r>
          </w:p>
        </w:tc>
        <w:tc>
          <w:tcPr>
            <w:tcW w:w="502" w:type="pct"/>
            <w:tcBorders>
              <w:top w:val="single" w:sz="4" w:space="0" w:color="auto"/>
              <w:left w:val="nil"/>
              <w:bottom w:val="single" w:sz="8" w:space="0" w:color="auto"/>
              <w:right w:val="single" w:sz="4" w:space="0" w:color="auto"/>
            </w:tcBorders>
            <w:shd w:val="clear" w:color="000000" w:fill="FFFFFF"/>
            <w:noWrap/>
            <w:vAlign w:val="bottom"/>
            <w:hideMark/>
          </w:tcPr>
          <w:p w14:paraId="2965C196" w14:textId="77777777" w:rsidR="00947B46" w:rsidRPr="00947B46" w:rsidRDefault="00947B46" w:rsidP="00947B46">
            <w:pPr>
              <w:rPr>
                <w:b/>
                <w:bCs/>
              </w:rPr>
            </w:pPr>
            <w:r w:rsidRPr="00947B46">
              <w:rPr>
                <w:b/>
                <w:bCs/>
              </w:rPr>
              <w:t> </w:t>
            </w:r>
          </w:p>
        </w:tc>
        <w:tc>
          <w:tcPr>
            <w:tcW w:w="1409" w:type="pct"/>
            <w:tcBorders>
              <w:top w:val="single" w:sz="4" w:space="0" w:color="auto"/>
              <w:left w:val="nil"/>
              <w:bottom w:val="single" w:sz="8" w:space="0" w:color="auto"/>
              <w:right w:val="single" w:sz="4" w:space="0" w:color="auto"/>
            </w:tcBorders>
            <w:shd w:val="clear" w:color="000000" w:fill="FFFFFF"/>
            <w:vAlign w:val="bottom"/>
            <w:hideMark/>
          </w:tcPr>
          <w:p w14:paraId="3FC0535C" w14:textId="77777777" w:rsidR="00947B46" w:rsidRPr="00947B46" w:rsidRDefault="00947B46" w:rsidP="00947B46">
            <w:r w:rsidRPr="00947B46">
              <w:t>Непредвиденные затраты 1,5%</w:t>
            </w:r>
          </w:p>
        </w:tc>
        <w:tc>
          <w:tcPr>
            <w:tcW w:w="657" w:type="pct"/>
            <w:tcBorders>
              <w:top w:val="single" w:sz="4" w:space="0" w:color="auto"/>
              <w:left w:val="nil"/>
              <w:bottom w:val="single" w:sz="8" w:space="0" w:color="auto"/>
              <w:right w:val="single" w:sz="4" w:space="0" w:color="auto"/>
            </w:tcBorders>
            <w:shd w:val="clear" w:color="000000" w:fill="FFFFFF"/>
            <w:noWrap/>
            <w:vAlign w:val="center"/>
            <w:hideMark/>
          </w:tcPr>
          <w:p w14:paraId="504ACF48" w14:textId="77777777" w:rsidR="00947B46" w:rsidRPr="00947B46" w:rsidRDefault="00947B46" w:rsidP="00947B46">
            <w:pPr>
              <w:jc w:val="center"/>
            </w:pPr>
            <w:r w:rsidRPr="00947B46">
              <w:t>3 049,00</w:t>
            </w:r>
          </w:p>
        </w:tc>
        <w:tc>
          <w:tcPr>
            <w:tcW w:w="587" w:type="pct"/>
            <w:tcBorders>
              <w:top w:val="nil"/>
              <w:left w:val="nil"/>
              <w:bottom w:val="single" w:sz="4" w:space="0" w:color="auto"/>
              <w:right w:val="nil"/>
            </w:tcBorders>
            <w:shd w:val="clear" w:color="000000" w:fill="FFFFFF"/>
            <w:noWrap/>
            <w:vAlign w:val="center"/>
            <w:hideMark/>
          </w:tcPr>
          <w:p w14:paraId="60FED558" w14:textId="77777777" w:rsidR="00947B46" w:rsidRPr="00947B46" w:rsidRDefault="00947B46" w:rsidP="00947B46">
            <w:pPr>
              <w:jc w:val="center"/>
            </w:pPr>
            <w:r w:rsidRPr="00947B46">
              <w:t> </w:t>
            </w:r>
          </w:p>
        </w:tc>
        <w:tc>
          <w:tcPr>
            <w:tcW w:w="563" w:type="pct"/>
            <w:tcBorders>
              <w:top w:val="nil"/>
              <w:left w:val="single" w:sz="4" w:space="0" w:color="auto"/>
              <w:bottom w:val="single" w:sz="4" w:space="0" w:color="auto"/>
              <w:right w:val="single" w:sz="8" w:space="0" w:color="auto"/>
            </w:tcBorders>
            <w:shd w:val="clear" w:color="000000" w:fill="FFFFFF"/>
            <w:noWrap/>
            <w:vAlign w:val="center"/>
            <w:hideMark/>
          </w:tcPr>
          <w:p w14:paraId="2B4B8928" w14:textId="77777777" w:rsidR="00947B46" w:rsidRPr="00947B46" w:rsidRDefault="00947B46" w:rsidP="00947B46">
            <w:pPr>
              <w:jc w:val="center"/>
            </w:pPr>
            <w:r w:rsidRPr="00947B46">
              <w:t> </w:t>
            </w:r>
          </w:p>
        </w:tc>
        <w:tc>
          <w:tcPr>
            <w:tcW w:w="484" w:type="pct"/>
            <w:tcBorders>
              <w:top w:val="nil"/>
              <w:left w:val="nil"/>
              <w:bottom w:val="single" w:sz="4" w:space="0" w:color="auto"/>
              <w:right w:val="single" w:sz="4" w:space="0" w:color="auto"/>
            </w:tcBorders>
            <w:shd w:val="clear" w:color="000000" w:fill="FFFFFF"/>
            <w:noWrap/>
            <w:vAlign w:val="center"/>
            <w:hideMark/>
          </w:tcPr>
          <w:p w14:paraId="0BD9847F" w14:textId="77777777" w:rsidR="00947B46" w:rsidRPr="00947B46" w:rsidRDefault="00947B46" w:rsidP="00947B46">
            <w:pPr>
              <w:jc w:val="center"/>
            </w:pPr>
            <w:r w:rsidRPr="00947B46">
              <w:t> </w:t>
            </w:r>
          </w:p>
        </w:tc>
        <w:tc>
          <w:tcPr>
            <w:tcW w:w="607" w:type="pct"/>
            <w:tcBorders>
              <w:top w:val="nil"/>
              <w:left w:val="nil"/>
              <w:bottom w:val="single" w:sz="4" w:space="0" w:color="auto"/>
              <w:right w:val="single" w:sz="4" w:space="0" w:color="auto"/>
            </w:tcBorders>
            <w:shd w:val="clear" w:color="000000" w:fill="FFFFFF"/>
            <w:noWrap/>
            <w:vAlign w:val="center"/>
            <w:hideMark/>
          </w:tcPr>
          <w:p w14:paraId="32BCC21F"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0623B400" w14:textId="77777777" w:rsidTr="00EE0866">
        <w:trPr>
          <w:trHeight w:val="540"/>
        </w:trPr>
        <w:tc>
          <w:tcPr>
            <w:tcW w:w="192" w:type="pct"/>
            <w:tcBorders>
              <w:top w:val="nil"/>
              <w:left w:val="single" w:sz="8" w:space="0" w:color="auto"/>
              <w:bottom w:val="single" w:sz="8" w:space="0" w:color="auto"/>
              <w:right w:val="single" w:sz="4" w:space="0" w:color="auto"/>
            </w:tcBorders>
            <w:shd w:val="clear" w:color="000000" w:fill="FFFFFF"/>
            <w:noWrap/>
            <w:vAlign w:val="center"/>
            <w:hideMark/>
          </w:tcPr>
          <w:p w14:paraId="76B48322" w14:textId="77777777" w:rsidR="00947B46" w:rsidRPr="00947B46" w:rsidRDefault="00947B46" w:rsidP="00947B46">
            <w:pPr>
              <w:jc w:val="center"/>
              <w:rPr>
                <w:b/>
                <w:bCs/>
              </w:rPr>
            </w:pPr>
            <w:r w:rsidRPr="00947B46">
              <w:rPr>
                <w:b/>
                <w:bCs/>
              </w:rPr>
              <w:t> </w:t>
            </w:r>
          </w:p>
        </w:tc>
        <w:tc>
          <w:tcPr>
            <w:tcW w:w="502" w:type="pct"/>
            <w:tcBorders>
              <w:top w:val="nil"/>
              <w:left w:val="nil"/>
              <w:bottom w:val="single" w:sz="8" w:space="0" w:color="auto"/>
              <w:right w:val="single" w:sz="4" w:space="0" w:color="auto"/>
            </w:tcBorders>
            <w:shd w:val="clear" w:color="000000" w:fill="FFFFFF"/>
            <w:noWrap/>
            <w:vAlign w:val="bottom"/>
            <w:hideMark/>
          </w:tcPr>
          <w:p w14:paraId="0617B3C1" w14:textId="77777777" w:rsidR="00947B46" w:rsidRPr="00947B46" w:rsidRDefault="00947B46" w:rsidP="00947B46">
            <w:pPr>
              <w:rPr>
                <w:b/>
                <w:bCs/>
              </w:rPr>
            </w:pPr>
            <w:r w:rsidRPr="00947B46">
              <w:rPr>
                <w:b/>
                <w:bCs/>
              </w:rPr>
              <w:t> </w:t>
            </w:r>
          </w:p>
        </w:tc>
        <w:tc>
          <w:tcPr>
            <w:tcW w:w="1409" w:type="pct"/>
            <w:tcBorders>
              <w:top w:val="nil"/>
              <w:left w:val="nil"/>
              <w:bottom w:val="single" w:sz="8" w:space="0" w:color="auto"/>
              <w:right w:val="single" w:sz="4" w:space="0" w:color="auto"/>
            </w:tcBorders>
            <w:shd w:val="clear" w:color="000000" w:fill="FFFFFF"/>
            <w:vAlign w:val="bottom"/>
            <w:hideMark/>
          </w:tcPr>
          <w:p w14:paraId="5657A517" w14:textId="77777777" w:rsidR="00947B46" w:rsidRPr="00947B46" w:rsidRDefault="00947B46" w:rsidP="00947B46">
            <w:pPr>
              <w:rPr>
                <w:b/>
                <w:bCs/>
              </w:rPr>
            </w:pPr>
            <w:r w:rsidRPr="00947B46">
              <w:rPr>
                <w:b/>
                <w:bCs/>
              </w:rPr>
              <w:t>Итого прочие с непредвиденными 1,5%</w:t>
            </w:r>
          </w:p>
        </w:tc>
        <w:tc>
          <w:tcPr>
            <w:tcW w:w="657" w:type="pct"/>
            <w:tcBorders>
              <w:top w:val="nil"/>
              <w:left w:val="nil"/>
              <w:bottom w:val="single" w:sz="8" w:space="0" w:color="auto"/>
              <w:right w:val="single" w:sz="4" w:space="0" w:color="auto"/>
            </w:tcBorders>
            <w:shd w:val="clear" w:color="000000" w:fill="FFFFFF"/>
            <w:noWrap/>
            <w:vAlign w:val="center"/>
            <w:hideMark/>
          </w:tcPr>
          <w:p w14:paraId="7B65431C" w14:textId="77777777" w:rsidR="00947B46" w:rsidRPr="00947B46" w:rsidRDefault="00947B46" w:rsidP="00947B46">
            <w:pPr>
              <w:jc w:val="center"/>
              <w:rPr>
                <w:b/>
                <w:bCs/>
              </w:rPr>
            </w:pPr>
            <w:r w:rsidRPr="00947B46">
              <w:rPr>
                <w:b/>
                <w:bCs/>
              </w:rPr>
              <w:t>206 326,00</w:t>
            </w:r>
          </w:p>
        </w:tc>
        <w:tc>
          <w:tcPr>
            <w:tcW w:w="587" w:type="pct"/>
            <w:tcBorders>
              <w:top w:val="single" w:sz="8" w:space="0" w:color="auto"/>
              <w:left w:val="nil"/>
              <w:bottom w:val="single" w:sz="8" w:space="0" w:color="auto"/>
              <w:right w:val="single" w:sz="4" w:space="0" w:color="auto"/>
            </w:tcBorders>
            <w:shd w:val="clear" w:color="000000" w:fill="FFFFFF"/>
            <w:noWrap/>
            <w:vAlign w:val="center"/>
            <w:hideMark/>
          </w:tcPr>
          <w:p w14:paraId="76CC8E9E" w14:textId="77777777" w:rsidR="00947B46" w:rsidRPr="00947B46" w:rsidRDefault="00947B46" w:rsidP="00947B46">
            <w:pPr>
              <w:jc w:val="center"/>
              <w:rPr>
                <w:b/>
                <w:bCs/>
              </w:rPr>
            </w:pPr>
            <w:r w:rsidRPr="00947B46">
              <w:rPr>
                <w:b/>
                <w:bCs/>
              </w:rPr>
              <w:t> </w:t>
            </w:r>
          </w:p>
        </w:tc>
        <w:tc>
          <w:tcPr>
            <w:tcW w:w="563" w:type="pct"/>
            <w:tcBorders>
              <w:top w:val="single" w:sz="8" w:space="0" w:color="auto"/>
              <w:left w:val="nil"/>
              <w:bottom w:val="single" w:sz="8" w:space="0" w:color="auto"/>
              <w:right w:val="single" w:sz="8" w:space="0" w:color="auto"/>
            </w:tcBorders>
            <w:shd w:val="clear" w:color="000000" w:fill="FFFFFF"/>
            <w:noWrap/>
            <w:vAlign w:val="center"/>
            <w:hideMark/>
          </w:tcPr>
          <w:p w14:paraId="20883092" w14:textId="77777777" w:rsidR="00947B46" w:rsidRPr="00947B46" w:rsidRDefault="00947B46" w:rsidP="00947B46">
            <w:pPr>
              <w:jc w:val="center"/>
              <w:rPr>
                <w:b/>
                <w:bCs/>
              </w:rPr>
            </w:pPr>
            <w:r w:rsidRPr="00947B46">
              <w:rPr>
                <w:b/>
                <w:bCs/>
              </w:rPr>
              <w:t> </w:t>
            </w:r>
          </w:p>
        </w:tc>
        <w:tc>
          <w:tcPr>
            <w:tcW w:w="484" w:type="pct"/>
            <w:tcBorders>
              <w:top w:val="single" w:sz="8" w:space="0" w:color="auto"/>
              <w:left w:val="single" w:sz="4" w:space="0" w:color="auto"/>
              <w:bottom w:val="single" w:sz="8" w:space="0" w:color="auto"/>
              <w:right w:val="single" w:sz="4" w:space="0" w:color="auto"/>
            </w:tcBorders>
            <w:shd w:val="clear" w:color="000000" w:fill="FFFFFF"/>
            <w:noWrap/>
            <w:vAlign w:val="center"/>
            <w:hideMark/>
          </w:tcPr>
          <w:p w14:paraId="23BC1D8B" w14:textId="77777777" w:rsidR="00947B46" w:rsidRPr="00947B46" w:rsidRDefault="00947B46" w:rsidP="00947B46">
            <w:pPr>
              <w:jc w:val="center"/>
              <w:rPr>
                <w:b/>
                <w:bCs/>
              </w:rPr>
            </w:pPr>
            <w:r w:rsidRPr="00947B46">
              <w:rPr>
                <w:b/>
                <w:bCs/>
              </w:rPr>
              <w:t> </w:t>
            </w:r>
          </w:p>
        </w:tc>
        <w:tc>
          <w:tcPr>
            <w:tcW w:w="607" w:type="pct"/>
            <w:tcBorders>
              <w:top w:val="single" w:sz="8" w:space="0" w:color="auto"/>
              <w:left w:val="nil"/>
              <w:bottom w:val="single" w:sz="8" w:space="0" w:color="auto"/>
              <w:right w:val="single" w:sz="4" w:space="0" w:color="auto"/>
            </w:tcBorders>
            <w:shd w:val="clear" w:color="000000" w:fill="FFFFFF"/>
            <w:noWrap/>
            <w:vAlign w:val="center"/>
            <w:hideMark/>
          </w:tcPr>
          <w:p w14:paraId="02C6226F" w14:textId="77777777" w:rsidR="00947B46" w:rsidRPr="00947B46" w:rsidRDefault="00947B46" w:rsidP="00947B46">
            <w:pPr>
              <w:jc w:val="center"/>
              <w:rPr>
                <w:b/>
                <w:bCs/>
                <w:i/>
                <w:iCs/>
                <w:sz w:val="16"/>
                <w:szCs w:val="16"/>
              </w:rPr>
            </w:pPr>
            <w:r w:rsidRPr="00947B46">
              <w:rPr>
                <w:b/>
                <w:bCs/>
                <w:i/>
                <w:iCs/>
                <w:sz w:val="16"/>
                <w:szCs w:val="16"/>
              </w:rPr>
              <w:t> </w:t>
            </w:r>
          </w:p>
        </w:tc>
      </w:tr>
      <w:tr w:rsidR="00EE0866" w:rsidRPr="00947B46" w14:paraId="782A7EBD" w14:textId="77777777" w:rsidTr="00EE0866">
        <w:trPr>
          <w:trHeight w:val="345"/>
        </w:trPr>
        <w:tc>
          <w:tcPr>
            <w:tcW w:w="192" w:type="pct"/>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2BD15E8" w14:textId="77777777" w:rsidR="00947B46" w:rsidRPr="00947B46" w:rsidRDefault="00947B46" w:rsidP="00947B46">
            <w:pPr>
              <w:jc w:val="center"/>
              <w:rPr>
                <w:b/>
                <w:bCs/>
              </w:rPr>
            </w:pPr>
            <w:r w:rsidRPr="00947B46">
              <w:rPr>
                <w:b/>
                <w:bCs/>
              </w:rPr>
              <w:t> </w:t>
            </w:r>
          </w:p>
        </w:tc>
        <w:tc>
          <w:tcPr>
            <w:tcW w:w="502" w:type="pct"/>
            <w:tcBorders>
              <w:top w:val="single" w:sz="8" w:space="0" w:color="auto"/>
              <w:left w:val="nil"/>
              <w:bottom w:val="single" w:sz="8" w:space="0" w:color="auto"/>
              <w:right w:val="single" w:sz="4" w:space="0" w:color="auto"/>
            </w:tcBorders>
            <w:shd w:val="clear" w:color="000000" w:fill="FFFFFF"/>
            <w:noWrap/>
            <w:vAlign w:val="bottom"/>
            <w:hideMark/>
          </w:tcPr>
          <w:p w14:paraId="4AFE2EB4" w14:textId="77777777" w:rsidR="00947B46" w:rsidRPr="00947B46" w:rsidRDefault="00947B46" w:rsidP="00947B46">
            <w:pPr>
              <w:rPr>
                <w:b/>
                <w:bCs/>
              </w:rPr>
            </w:pPr>
            <w:r w:rsidRPr="00947B46">
              <w:rPr>
                <w:b/>
                <w:bCs/>
              </w:rPr>
              <w:t> </w:t>
            </w:r>
          </w:p>
        </w:tc>
        <w:tc>
          <w:tcPr>
            <w:tcW w:w="1409" w:type="pct"/>
            <w:tcBorders>
              <w:top w:val="single" w:sz="8" w:space="0" w:color="auto"/>
              <w:left w:val="nil"/>
              <w:bottom w:val="single" w:sz="8" w:space="0" w:color="auto"/>
              <w:right w:val="single" w:sz="4" w:space="0" w:color="auto"/>
            </w:tcBorders>
            <w:shd w:val="clear" w:color="000000" w:fill="FFFFFF"/>
            <w:vAlign w:val="bottom"/>
            <w:hideMark/>
          </w:tcPr>
          <w:p w14:paraId="14527A49" w14:textId="77777777" w:rsidR="00947B46" w:rsidRPr="00947B46" w:rsidRDefault="00947B46" w:rsidP="00947B46">
            <w:pPr>
              <w:rPr>
                <w:b/>
                <w:bCs/>
              </w:rPr>
            </w:pPr>
            <w:r w:rsidRPr="00947B46">
              <w:rPr>
                <w:b/>
                <w:bCs/>
              </w:rPr>
              <w:t>Итого</w:t>
            </w:r>
          </w:p>
        </w:tc>
        <w:tc>
          <w:tcPr>
            <w:tcW w:w="657" w:type="pct"/>
            <w:tcBorders>
              <w:top w:val="single" w:sz="8" w:space="0" w:color="auto"/>
              <w:left w:val="nil"/>
              <w:bottom w:val="single" w:sz="8" w:space="0" w:color="auto"/>
              <w:right w:val="single" w:sz="4" w:space="0" w:color="auto"/>
            </w:tcBorders>
            <w:shd w:val="clear" w:color="000000" w:fill="FFFFFF"/>
            <w:noWrap/>
            <w:vAlign w:val="center"/>
            <w:hideMark/>
          </w:tcPr>
          <w:p w14:paraId="3B29F7DE" w14:textId="77777777" w:rsidR="00947B46" w:rsidRPr="00947B46" w:rsidRDefault="00947B46" w:rsidP="00947B46">
            <w:pPr>
              <w:jc w:val="center"/>
              <w:rPr>
                <w:b/>
                <w:bCs/>
              </w:rPr>
            </w:pPr>
            <w:r w:rsidRPr="00947B46">
              <w:rPr>
                <w:b/>
                <w:bCs/>
              </w:rPr>
              <w:t>2 685 451,00</w:t>
            </w:r>
          </w:p>
        </w:tc>
        <w:tc>
          <w:tcPr>
            <w:tcW w:w="587" w:type="pct"/>
            <w:tcBorders>
              <w:top w:val="nil"/>
              <w:left w:val="nil"/>
              <w:bottom w:val="single" w:sz="8" w:space="0" w:color="auto"/>
              <w:right w:val="single" w:sz="4" w:space="0" w:color="auto"/>
            </w:tcBorders>
            <w:shd w:val="clear" w:color="000000" w:fill="FFFFFF"/>
            <w:noWrap/>
            <w:vAlign w:val="center"/>
            <w:hideMark/>
          </w:tcPr>
          <w:p w14:paraId="5416E613" w14:textId="77777777" w:rsidR="00947B46" w:rsidRPr="00947B46" w:rsidRDefault="00947B46" w:rsidP="00947B46">
            <w:pPr>
              <w:jc w:val="center"/>
              <w:rPr>
                <w:b/>
                <w:bCs/>
              </w:rPr>
            </w:pPr>
            <w:r w:rsidRPr="00947B46">
              <w:rPr>
                <w:b/>
                <w:bCs/>
              </w:rPr>
              <w:t>0,00</w:t>
            </w:r>
          </w:p>
        </w:tc>
        <w:tc>
          <w:tcPr>
            <w:tcW w:w="563" w:type="pct"/>
            <w:tcBorders>
              <w:top w:val="single" w:sz="8" w:space="0" w:color="auto"/>
              <w:left w:val="nil"/>
              <w:bottom w:val="single" w:sz="8" w:space="0" w:color="auto"/>
              <w:right w:val="single" w:sz="8" w:space="0" w:color="auto"/>
            </w:tcBorders>
            <w:shd w:val="clear" w:color="000000" w:fill="FFFFFF"/>
            <w:noWrap/>
            <w:vAlign w:val="center"/>
            <w:hideMark/>
          </w:tcPr>
          <w:p w14:paraId="0D854C5C" w14:textId="77777777" w:rsidR="00947B46" w:rsidRPr="00947B46" w:rsidRDefault="00947B46" w:rsidP="00947B46">
            <w:pPr>
              <w:jc w:val="center"/>
              <w:rPr>
                <w:b/>
                <w:bCs/>
              </w:rPr>
            </w:pPr>
            <w:r w:rsidRPr="00947B46">
              <w:rPr>
                <w:b/>
                <w:bCs/>
              </w:rPr>
              <w:t> </w:t>
            </w:r>
          </w:p>
        </w:tc>
        <w:tc>
          <w:tcPr>
            <w:tcW w:w="484" w:type="pct"/>
            <w:tcBorders>
              <w:top w:val="single" w:sz="8" w:space="0" w:color="auto"/>
              <w:left w:val="single" w:sz="4" w:space="0" w:color="auto"/>
              <w:bottom w:val="single" w:sz="8" w:space="0" w:color="auto"/>
              <w:right w:val="single" w:sz="4" w:space="0" w:color="auto"/>
            </w:tcBorders>
            <w:shd w:val="clear" w:color="000000" w:fill="FFFFFF"/>
            <w:noWrap/>
            <w:vAlign w:val="center"/>
            <w:hideMark/>
          </w:tcPr>
          <w:p w14:paraId="4DCF16A6" w14:textId="77777777" w:rsidR="00947B46" w:rsidRPr="00947B46" w:rsidRDefault="00947B46" w:rsidP="00947B46">
            <w:pPr>
              <w:jc w:val="center"/>
              <w:rPr>
                <w:b/>
                <w:bCs/>
              </w:rPr>
            </w:pPr>
            <w:r w:rsidRPr="00947B46">
              <w:rPr>
                <w:b/>
                <w:bCs/>
              </w:rPr>
              <w:t> </w:t>
            </w:r>
          </w:p>
        </w:tc>
        <w:tc>
          <w:tcPr>
            <w:tcW w:w="607" w:type="pct"/>
            <w:tcBorders>
              <w:top w:val="single" w:sz="8" w:space="0" w:color="auto"/>
              <w:left w:val="nil"/>
              <w:bottom w:val="single" w:sz="8" w:space="0" w:color="auto"/>
              <w:right w:val="single" w:sz="4" w:space="0" w:color="auto"/>
            </w:tcBorders>
            <w:shd w:val="clear" w:color="000000" w:fill="FFFFFF"/>
            <w:noWrap/>
            <w:vAlign w:val="center"/>
            <w:hideMark/>
          </w:tcPr>
          <w:p w14:paraId="1CA4C51C" w14:textId="77777777" w:rsidR="00947B46" w:rsidRPr="00947B46" w:rsidRDefault="00947B46" w:rsidP="00947B46">
            <w:pPr>
              <w:jc w:val="center"/>
              <w:rPr>
                <w:b/>
                <w:bCs/>
                <w:i/>
                <w:iCs/>
                <w:sz w:val="16"/>
                <w:szCs w:val="16"/>
              </w:rPr>
            </w:pPr>
            <w:r w:rsidRPr="00947B46">
              <w:rPr>
                <w:b/>
                <w:bCs/>
                <w:i/>
                <w:iCs/>
                <w:sz w:val="16"/>
                <w:szCs w:val="16"/>
              </w:rPr>
              <w:t> </w:t>
            </w:r>
          </w:p>
        </w:tc>
      </w:tr>
      <w:tr w:rsidR="00947B46" w:rsidRPr="00947B46" w14:paraId="6BEBE54B" w14:textId="77777777" w:rsidTr="00EE0866">
        <w:trPr>
          <w:trHeight w:val="525"/>
        </w:trPr>
        <w:tc>
          <w:tcPr>
            <w:tcW w:w="192" w:type="pct"/>
            <w:tcBorders>
              <w:top w:val="nil"/>
              <w:left w:val="single" w:sz="8" w:space="0" w:color="auto"/>
              <w:bottom w:val="single" w:sz="4" w:space="0" w:color="auto"/>
              <w:right w:val="single" w:sz="4" w:space="0" w:color="auto"/>
            </w:tcBorders>
            <w:shd w:val="clear" w:color="auto" w:fill="auto"/>
            <w:noWrap/>
            <w:vAlign w:val="bottom"/>
            <w:hideMark/>
          </w:tcPr>
          <w:p w14:paraId="114D0203" w14:textId="77777777" w:rsidR="00947B46" w:rsidRPr="00947B46" w:rsidRDefault="00947B46" w:rsidP="00947B46">
            <w:pPr>
              <w:rPr>
                <w:b/>
                <w:bCs/>
              </w:rPr>
            </w:pPr>
            <w:r w:rsidRPr="00947B46">
              <w:rPr>
                <w:b/>
                <w:bCs/>
              </w:rPr>
              <w:lastRenderedPageBreak/>
              <w:t> </w:t>
            </w:r>
          </w:p>
        </w:tc>
        <w:tc>
          <w:tcPr>
            <w:tcW w:w="502" w:type="pct"/>
            <w:tcBorders>
              <w:top w:val="nil"/>
              <w:left w:val="nil"/>
              <w:bottom w:val="single" w:sz="4" w:space="0" w:color="auto"/>
              <w:right w:val="single" w:sz="4" w:space="0" w:color="auto"/>
            </w:tcBorders>
            <w:shd w:val="clear" w:color="auto" w:fill="auto"/>
            <w:noWrap/>
            <w:vAlign w:val="bottom"/>
            <w:hideMark/>
          </w:tcPr>
          <w:p w14:paraId="5252EF8D" w14:textId="77777777" w:rsidR="00947B46" w:rsidRPr="00947B46" w:rsidRDefault="00947B46" w:rsidP="00947B46">
            <w:pPr>
              <w:rPr>
                <w:b/>
                <w:bCs/>
              </w:rPr>
            </w:pPr>
            <w:r w:rsidRPr="00947B46">
              <w:rPr>
                <w:b/>
                <w:bCs/>
              </w:rPr>
              <w:t> </w:t>
            </w:r>
          </w:p>
        </w:tc>
        <w:tc>
          <w:tcPr>
            <w:tcW w:w="1409" w:type="pct"/>
            <w:tcBorders>
              <w:top w:val="nil"/>
              <w:left w:val="nil"/>
              <w:bottom w:val="single" w:sz="4" w:space="0" w:color="auto"/>
              <w:right w:val="single" w:sz="4" w:space="0" w:color="auto"/>
            </w:tcBorders>
            <w:shd w:val="clear" w:color="auto" w:fill="auto"/>
            <w:vAlign w:val="center"/>
            <w:hideMark/>
          </w:tcPr>
          <w:p w14:paraId="52BCD27B" w14:textId="77777777" w:rsidR="00947B46" w:rsidRPr="00947B46" w:rsidRDefault="00947B46" w:rsidP="00947B46">
            <w:pPr>
              <w:rPr>
                <w:b/>
                <w:bCs/>
              </w:rPr>
            </w:pPr>
            <w:r w:rsidRPr="00947B46">
              <w:rPr>
                <w:b/>
                <w:bCs/>
              </w:rPr>
              <w:t>ВСЕГО  без НДС</w:t>
            </w:r>
          </w:p>
        </w:tc>
        <w:tc>
          <w:tcPr>
            <w:tcW w:w="1244" w:type="pct"/>
            <w:gridSpan w:val="2"/>
            <w:tcBorders>
              <w:top w:val="single" w:sz="8" w:space="0" w:color="auto"/>
              <w:left w:val="nil"/>
              <w:bottom w:val="single" w:sz="4" w:space="0" w:color="auto"/>
              <w:right w:val="single" w:sz="4" w:space="0" w:color="000000"/>
            </w:tcBorders>
            <w:shd w:val="clear" w:color="auto" w:fill="auto"/>
            <w:noWrap/>
            <w:vAlign w:val="center"/>
            <w:hideMark/>
          </w:tcPr>
          <w:p w14:paraId="30E3A5DB" w14:textId="77777777" w:rsidR="00947B46" w:rsidRPr="00947B46" w:rsidRDefault="00947B46" w:rsidP="00947B46">
            <w:pPr>
              <w:jc w:val="center"/>
              <w:rPr>
                <w:b/>
                <w:bCs/>
              </w:rPr>
            </w:pPr>
            <w:r w:rsidRPr="00947B46">
              <w:rPr>
                <w:b/>
                <w:bCs/>
              </w:rPr>
              <w:t>2 685 451,00</w:t>
            </w:r>
          </w:p>
        </w:tc>
        <w:tc>
          <w:tcPr>
            <w:tcW w:w="563" w:type="pct"/>
            <w:tcBorders>
              <w:top w:val="nil"/>
              <w:left w:val="nil"/>
              <w:bottom w:val="single" w:sz="4" w:space="0" w:color="auto"/>
              <w:right w:val="single" w:sz="4" w:space="0" w:color="auto"/>
            </w:tcBorders>
            <w:shd w:val="clear" w:color="auto" w:fill="auto"/>
            <w:noWrap/>
            <w:vAlign w:val="center"/>
            <w:hideMark/>
          </w:tcPr>
          <w:p w14:paraId="285E8EFD" w14:textId="77777777" w:rsidR="00947B46" w:rsidRPr="00947B46" w:rsidRDefault="00947B46" w:rsidP="00947B46">
            <w:pPr>
              <w:jc w:val="center"/>
              <w:rPr>
                <w:b/>
                <w:bCs/>
              </w:rPr>
            </w:pPr>
            <w:r w:rsidRPr="00947B46">
              <w:rPr>
                <w:b/>
                <w:bCs/>
              </w:rPr>
              <w:t>1 634 678,00</w:t>
            </w:r>
          </w:p>
        </w:tc>
        <w:tc>
          <w:tcPr>
            <w:tcW w:w="484" w:type="pct"/>
            <w:tcBorders>
              <w:top w:val="nil"/>
              <w:left w:val="nil"/>
              <w:bottom w:val="single" w:sz="4" w:space="0" w:color="auto"/>
              <w:right w:val="single" w:sz="4" w:space="0" w:color="auto"/>
            </w:tcBorders>
            <w:shd w:val="clear" w:color="auto" w:fill="auto"/>
            <w:noWrap/>
            <w:vAlign w:val="center"/>
            <w:hideMark/>
          </w:tcPr>
          <w:p w14:paraId="4EA03DE0" w14:textId="77777777" w:rsidR="00947B46" w:rsidRPr="00947B46" w:rsidRDefault="00947B46" w:rsidP="00947B46">
            <w:pPr>
              <w:jc w:val="center"/>
              <w:rPr>
                <w:b/>
                <w:bCs/>
              </w:rPr>
            </w:pPr>
            <w:r w:rsidRPr="00947B46">
              <w:rPr>
                <w:b/>
                <w:bCs/>
              </w:rPr>
              <w:t>0,00</w:t>
            </w:r>
          </w:p>
        </w:tc>
        <w:tc>
          <w:tcPr>
            <w:tcW w:w="607" w:type="pct"/>
            <w:tcBorders>
              <w:top w:val="nil"/>
              <w:left w:val="nil"/>
              <w:bottom w:val="single" w:sz="4" w:space="0" w:color="auto"/>
              <w:right w:val="single" w:sz="4" w:space="0" w:color="auto"/>
            </w:tcBorders>
            <w:shd w:val="clear" w:color="auto" w:fill="auto"/>
            <w:noWrap/>
            <w:vAlign w:val="center"/>
            <w:hideMark/>
          </w:tcPr>
          <w:p w14:paraId="74729C87" w14:textId="77777777" w:rsidR="00947B46" w:rsidRPr="00947B46" w:rsidRDefault="00947B46" w:rsidP="00947B46">
            <w:pPr>
              <w:jc w:val="center"/>
              <w:rPr>
                <w:b/>
                <w:bCs/>
                <w:i/>
                <w:iCs/>
                <w:sz w:val="16"/>
                <w:szCs w:val="16"/>
              </w:rPr>
            </w:pPr>
            <w:r w:rsidRPr="00947B46">
              <w:rPr>
                <w:b/>
                <w:bCs/>
                <w:i/>
                <w:iCs/>
                <w:sz w:val="16"/>
                <w:szCs w:val="16"/>
              </w:rPr>
              <w:t>14 484,00</w:t>
            </w:r>
          </w:p>
        </w:tc>
      </w:tr>
    </w:tbl>
    <w:p w14:paraId="5CF07957" w14:textId="106BE15D" w:rsidR="00947B46" w:rsidRDefault="00947B46" w:rsidP="00947B46">
      <w:pPr>
        <w:pStyle w:val="SCH"/>
        <w:numPr>
          <w:ilvl w:val="0"/>
          <w:numId w:val="0"/>
        </w:numPr>
        <w:jc w:val="left"/>
        <w:rPr>
          <w:sz w:val="18"/>
          <w:szCs w:val="18"/>
        </w:rPr>
      </w:pPr>
    </w:p>
    <w:p w14:paraId="15B16FB3" w14:textId="77777777" w:rsidR="00947B46" w:rsidRPr="00934902" w:rsidRDefault="00947B46" w:rsidP="002D4554">
      <w:pPr>
        <w:pStyle w:val="SCH"/>
        <w:numPr>
          <w:ilvl w:val="0"/>
          <w:numId w:val="0"/>
        </w:numPr>
        <w:rPr>
          <w:sz w:val="18"/>
          <w:szCs w:val="18"/>
        </w:rPr>
      </w:pPr>
    </w:p>
    <w:tbl>
      <w:tblPr>
        <w:tblpPr w:leftFromText="180" w:rightFromText="180" w:vertAnchor="text" w:horzAnchor="margin" w:tblpXSpec="center" w:tblpY="37"/>
        <w:tblW w:w="10085" w:type="dxa"/>
        <w:tblLook w:val="04A0" w:firstRow="1" w:lastRow="0" w:firstColumn="1" w:lastColumn="0" w:noHBand="0" w:noVBand="1"/>
      </w:tblPr>
      <w:tblGrid>
        <w:gridCol w:w="5358"/>
        <w:gridCol w:w="1443"/>
        <w:gridCol w:w="1245"/>
        <w:gridCol w:w="2039"/>
      </w:tblGrid>
      <w:tr w:rsidR="00315317" w14:paraId="2E30CE4F" w14:textId="77777777" w:rsidTr="001827FD">
        <w:trPr>
          <w:trHeight w:val="681"/>
        </w:trPr>
        <w:tc>
          <w:tcPr>
            <w:tcW w:w="5358" w:type="dxa"/>
            <w:tcBorders>
              <w:top w:val="nil"/>
              <w:left w:val="nil"/>
              <w:bottom w:val="nil"/>
              <w:right w:val="nil"/>
            </w:tcBorders>
            <w:shd w:val="clear" w:color="auto" w:fill="auto"/>
            <w:vAlign w:val="bottom"/>
            <w:hideMark/>
          </w:tcPr>
          <w:p w14:paraId="2E30CE4B" w14:textId="0B147444" w:rsidR="002D4554" w:rsidRPr="00AA7680" w:rsidRDefault="00822BFF" w:rsidP="002D4554">
            <w:bookmarkStart w:id="295" w:name="_Toc377632392"/>
            <w:bookmarkStart w:id="296" w:name="_Toc536628104"/>
            <w:bookmarkStart w:id="297" w:name="_Ref55300680"/>
            <w:bookmarkStart w:id="298" w:name="_Toc55305378"/>
            <w:bookmarkStart w:id="299" w:name="_Toc57314640"/>
            <w:bookmarkStart w:id="300" w:name="_Toc69728963"/>
            <w:bookmarkStart w:id="301" w:name="_Toc141095959"/>
            <w:bookmarkStart w:id="302" w:name="_Toc141096600"/>
            <w:bookmarkStart w:id="303" w:name="_Toc337481268"/>
            <w:bookmarkStart w:id="304" w:name="_Toc353538212"/>
            <w:bookmarkEnd w:id="295"/>
            <w:bookmarkEnd w:id="296"/>
            <w:bookmarkEnd w:id="297"/>
            <w:bookmarkEnd w:id="298"/>
            <w:bookmarkEnd w:id="299"/>
            <w:bookmarkEnd w:id="300"/>
            <w:bookmarkEnd w:id="301"/>
            <w:bookmarkEnd w:id="302"/>
            <w:bookmarkEnd w:id="303"/>
            <w:bookmarkEnd w:id="304"/>
            <w:r w:rsidRPr="00AA7680">
              <w:t>Заместитель директора по капитальному строительству - начальник ОКС филиала АО "ИЭСК"  "Центральные электрические сети"</w:t>
            </w:r>
          </w:p>
        </w:tc>
        <w:tc>
          <w:tcPr>
            <w:tcW w:w="1443" w:type="dxa"/>
            <w:tcBorders>
              <w:top w:val="nil"/>
              <w:left w:val="nil"/>
              <w:bottom w:val="nil"/>
              <w:right w:val="nil"/>
            </w:tcBorders>
            <w:shd w:val="clear" w:color="auto" w:fill="auto"/>
            <w:noWrap/>
            <w:vAlign w:val="bottom"/>
            <w:hideMark/>
          </w:tcPr>
          <w:p w14:paraId="2E30CE4C" w14:textId="77777777" w:rsidR="002D4554" w:rsidRPr="00AA7680" w:rsidRDefault="002D4554" w:rsidP="002D4554"/>
        </w:tc>
        <w:tc>
          <w:tcPr>
            <w:tcW w:w="1245" w:type="dxa"/>
            <w:tcBorders>
              <w:top w:val="nil"/>
              <w:left w:val="nil"/>
              <w:bottom w:val="nil"/>
              <w:right w:val="nil"/>
            </w:tcBorders>
            <w:shd w:val="clear" w:color="auto" w:fill="auto"/>
            <w:noWrap/>
            <w:vAlign w:val="bottom"/>
            <w:hideMark/>
          </w:tcPr>
          <w:p w14:paraId="2E30CE4D" w14:textId="77777777" w:rsidR="002D4554" w:rsidRPr="00AA7680" w:rsidRDefault="002D4554" w:rsidP="002D4554"/>
        </w:tc>
        <w:tc>
          <w:tcPr>
            <w:tcW w:w="2039" w:type="dxa"/>
            <w:tcBorders>
              <w:top w:val="nil"/>
              <w:left w:val="nil"/>
              <w:bottom w:val="nil"/>
              <w:right w:val="nil"/>
            </w:tcBorders>
            <w:shd w:val="clear" w:color="auto" w:fill="auto"/>
            <w:noWrap/>
            <w:vAlign w:val="bottom"/>
            <w:hideMark/>
          </w:tcPr>
          <w:p w14:paraId="2E30CE4E" w14:textId="0004F7AD" w:rsidR="002D4554" w:rsidRPr="00AA7680" w:rsidRDefault="00822BFF" w:rsidP="002D4554">
            <w:r w:rsidRPr="00AA7680">
              <w:t>Т.М.</w:t>
            </w:r>
            <w:r w:rsidR="00934902">
              <w:t xml:space="preserve"> </w:t>
            </w:r>
            <w:proofErr w:type="spellStart"/>
            <w:r w:rsidRPr="00AA7680">
              <w:t>Домошонкина</w:t>
            </w:r>
            <w:proofErr w:type="spellEnd"/>
          </w:p>
        </w:tc>
      </w:tr>
      <w:tr w:rsidR="00315317" w14:paraId="2E30CE54" w14:textId="77777777" w:rsidTr="001827FD">
        <w:trPr>
          <w:trHeight w:val="520"/>
        </w:trPr>
        <w:tc>
          <w:tcPr>
            <w:tcW w:w="5358" w:type="dxa"/>
            <w:tcBorders>
              <w:top w:val="nil"/>
              <w:left w:val="nil"/>
              <w:bottom w:val="nil"/>
              <w:right w:val="nil"/>
            </w:tcBorders>
            <w:shd w:val="clear" w:color="auto" w:fill="auto"/>
            <w:vAlign w:val="center"/>
            <w:hideMark/>
          </w:tcPr>
          <w:p w14:paraId="2E30CE50" w14:textId="34033AF3" w:rsidR="002D4554" w:rsidRPr="00AA7680" w:rsidRDefault="00CC6864" w:rsidP="002D4554">
            <w:r>
              <w:t>И</w:t>
            </w:r>
            <w:r w:rsidR="00822BFF" w:rsidRPr="00AA7680">
              <w:t>нженер  ОКС филиала АО "ИЭСК"  "Центральные электрические сети"</w:t>
            </w:r>
          </w:p>
        </w:tc>
        <w:tc>
          <w:tcPr>
            <w:tcW w:w="1443" w:type="dxa"/>
            <w:tcBorders>
              <w:top w:val="nil"/>
              <w:left w:val="nil"/>
              <w:bottom w:val="nil"/>
              <w:right w:val="nil"/>
            </w:tcBorders>
            <w:shd w:val="clear" w:color="auto" w:fill="auto"/>
            <w:noWrap/>
            <w:vAlign w:val="bottom"/>
            <w:hideMark/>
          </w:tcPr>
          <w:p w14:paraId="2E30CE51" w14:textId="77777777" w:rsidR="002D4554" w:rsidRPr="00AA7680" w:rsidRDefault="002D4554" w:rsidP="002D4554"/>
        </w:tc>
        <w:tc>
          <w:tcPr>
            <w:tcW w:w="1245" w:type="dxa"/>
            <w:tcBorders>
              <w:top w:val="nil"/>
              <w:left w:val="nil"/>
              <w:bottom w:val="nil"/>
              <w:right w:val="nil"/>
            </w:tcBorders>
            <w:shd w:val="clear" w:color="auto" w:fill="auto"/>
            <w:noWrap/>
            <w:vAlign w:val="bottom"/>
            <w:hideMark/>
          </w:tcPr>
          <w:p w14:paraId="2E30CE52" w14:textId="77777777" w:rsidR="002D4554" w:rsidRPr="00AA7680" w:rsidRDefault="002D4554" w:rsidP="002D4554"/>
        </w:tc>
        <w:tc>
          <w:tcPr>
            <w:tcW w:w="2039" w:type="dxa"/>
            <w:tcBorders>
              <w:top w:val="nil"/>
              <w:left w:val="nil"/>
              <w:bottom w:val="nil"/>
              <w:right w:val="nil"/>
            </w:tcBorders>
            <w:shd w:val="clear" w:color="auto" w:fill="auto"/>
            <w:noWrap/>
            <w:vAlign w:val="bottom"/>
            <w:hideMark/>
          </w:tcPr>
          <w:p w14:paraId="2E30CE53" w14:textId="3C58591D" w:rsidR="002D4554" w:rsidRPr="00AA7680" w:rsidRDefault="002D3286" w:rsidP="002D4554">
            <w:r>
              <w:t>М.А. Сыропятова</w:t>
            </w:r>
          </w:p>
        </w:tc>
      </w:tr>
      <w:tr w:rsidR="00315317" w14:paraId="2E30CE59" w14:textId="77777777" w:rsidTr="001827FD">
        <w:trPr>
          <w:trHeight w:val="627"/>
        </w:trPr>
        <w:tc>
          <w:tcPr>
            <w:tcW w:w="5358" w:type="dxa"/>
            <w:tcBorders>
              <w:top w:val="nil"/>
              <w:left w:val="nil"/>
              <w:bottom w:val="nil"/>
              <w:right w:val="nil"/>
            </w:tcBorders>
            <w:shd w:val="clear" w:color="auto" w:fill="auto"/>
            <w:vAlign w:val="bottom"/>
            <w:hideMark/>
          </w:tcPr>
          <w:p w14:paraId="2E30CE55" w14:textId="7AF94508" w:rsidR="002D4554" w:rsidRPr="00AA7680" w:rsidRDefault="00822BFF" w:rsidP="002D4554">
            <w:r w:rsidRPr="00AA7680">
              <w:t>Инженер по проектно-сметной работе ОКС  филиала АО "ИЭСК" "Центральные электрические сети"</w:t>
            </w:r>
          </w:p>
        </w:tc>
        <w:tc>
          <w:tcPr>
            <w:tcW w:w="1443" w:type="dxa"/>
            <w:tcBorders>
              <w:top w:val="nil"/>
              <w:left w:val="nil"/>
              <w:bottom w:val="nil"/>
              <w:right w:val="nil"/>
            </w:tcBorders>
            <w:shd w:val="clear" w:color="auto" w:fill="auto"/>
            <w:noWrap/>
            <w:vAlign w:val="bottom"/>
            <w:hideMark/>
          </w:tcPr>
          <w:p w14:paraId="2E30CE56" w14:textId="77777777" w:rsidR="002D4554" w:rsidRPr="00AA7680" w:rsidRDefault="002D4554" w:rsidP="002D4554"/>
        </w:tc>
        <w:tc>
          <w:tcPr>
            <w:tcW w:w="1245" w:type="dxa"/>
            <w:tcBorders>
              <w:top w:val="nil"/>
              <w:left w:val="nil"/>
              <w:bottom w:val="nil"/>
              <w:right w:val="nil"/>
            </w:tcBorders>
            <w:shd w:val="clear" w:color="auto" w:fill="auto"/>
            <w:noWrap/>
            <w:vAlign w:val="bottom"/>
            <w:hideMark/>
          </w:tcPr>
          <w:p w14:paraId="2E30CE57" w14:textId="77777777" w:rsidR="002D4554" w:rsidRPr="00AA7680" w:rsidRDefault="002D4554" w:rsidP="002D4554"/>
        </w:tc>
        <w:tc>
          <w:tcPr>
            <w:tcW w:w="2039" w:type="dxa"/>
            <w:tcBorders>
              <w:top w:val="nil"/>
              <w:left w:val="nil"/>
              <w:bottom w:val="nil"/>
              <w:right w:val="nil"/>
            </w:tcBorders>
            <w:shd w:val="clear" w:color="auto" w:fill="auto"/>
            <w:noWrap/>
            <w:vAlign w:val="bottom"/>
            <w:hideMark/>
          </w:tcPr>
          <w:p w14:paraId="2E30CE58" w14:textId="056C508F" w:rsidR="002D4554" w:rsidRPr="00AA7680" w:rsidRDefault="001827FD" w:rsidP="009E3182">
            <w:r>
              <w:t>И.В.</w:t>
            </w:r>
            <w:r w:rsidR="00686AD5">
              <w:t xml:space="preserve"> </w:t>
            </w:r>
            <w:r>
              <w:t>Салогорова</w:t>
            </w:r>
          </w:p>
        </w:tc>
      </w:tr>
    </w:tbl>
    <w:p w14:paraId="2E30CE5A" w14:textId="77777777" w:rsidR="002D4554" w:rsidRDefault="002D4554" w:rsidP="002D4554">
      <w:pPr>
        <w:pStyle w:val="SCH"/>
        <w:numPr>
          <w:ilvl w:val="0"/>
          <w:numId w:val="0"/>
        </w:numPr>
        <w:spacing w:before="120" w:line="240" w:lineRule="auto"/>
        <w:ind w:firstLine="6804"/>
        <w:jc w:val="both"/>
        <w:outlineLvl w:val="0"/>
        <w:rPr>
          <w:sz w:val="22"/>
          <w:szCs w:val="22"/>
        </w:rPr>
      </w:pPr>
    </w:p>
    <w:tbl>
      <w:tblPr>
        <w:tblStyle w:val="34"/>
        <w:tblpPr w:leftFromText="180" w:rightFromText="180" w:vertAnchor="text" w:horzAnchor="margin" w:tblpXSpec="center" w:tblpY="684"/>
        <w:tblW w:w="9826" w:type="dxa"/>
        <w:tblBorders>
          <w:top w:val="nil"/>
          <w:left w:val="nil"/>
          <w:bottom w:val="nil"/>
          <w:right w:val="nil"/>
          <w:insideH w:val="nil"/>
          <w:insideV w:val="nil"/>
        </w:tblBorders>
        <w:tblLook w:val="04A0" w:firstRow="1" w:lastRow="0" w:firstColumn="1" w:lastColumn="0" w:noHBand="0" w:noVBand="1"/>
      </w:tblPr>
      <w:tblGrid>
        <w:gridCol w:w="4928"/>
        <w:gridCol w:w="4898"/>
      </w:tblGrid>
      <w:tr w:rsidR="00E22EA9" w14:paraId="2E30CE63" w14:textId="77777777" w:rsidTr="00E22EA9">
        <w:trPr>
          <w:trHeight w:val="1560"/>
        </w:trPr>
        <w:tc>
          <w:tcPr>
            <w:tcW w:w="4928" w:type="dxa"/>
          </w:tcPr>
          <w:p w14:paraId="32572C30" w14:textId="2F31F8B7" w:rsidR="00E22EA9" w:rsidRDefault="001827FD" w:rsidP="00E22EA9">
            <w:pPr>
              <w:rPr>
                <w:sz w:val="22"/>
                <w:szCs w:val="22"/>
              </w:rPr>
            </w:pPr>
            <w:r w:rsidRPr="00A37113">
              <w:rPr>
                <w:b/>
                <w:color w:val="000000"/>
                <w:sz w:val="22"/>
                <w:szCs w:val="22"/>
              </w:rPr>
              <w:t>Заказчик:</w:t>
            </w:r>
          </w:p>
          <w:p w14:paraId="332E68DE" w14:textId="15B285BB" w:rsidR="001827FD" w:rsidRPr="00A37113" w:rsidRDefault="006A2A03" w:rsidP="001827FD">
            <w:pPr>
              <w:widowControl w:val="0"/>
              <w:autoSpaceDE w:val="0"/>
              <w:autoSpaceDN w:val="0"/>
              <w:adjustRightInd w:val="0"/>
              <w:spacing w:before="120" w:after="120"/>
              <w:ind w:left="33"/>
              <w:rPr>
                <w:color w:val="000000"/>
                <w:sz w:val="22"/>
                <w:szCs w:val="22"/>
              </w:rPr>
            </w:pPr>
            <w:r>
              <w:rPr>
                <w:color w:val="000000"/>
                <w:sz w:val="22"/>
                <w:szCs w:val="22"/>
              </w:rPr>
              <w:t>Директор филиала АО «ИЭСК»</w:t>
            </w:r>
          </w:p>
          <w:p w14:paraId="1679DCE6" w14:textId="77777777" w:rsidR="001827FD" w:rsidRPr="00A37113" w:rsidRDefault="001827FD" w:rsidP="001827FD">
            <w:pPr>
              <w:widowControl w:val="0"/>
              <w:autoSpaceDE w:val="0"/>
              <w:autoSpaceDN w:val="0"/>
              <w:adjustRightInd w:val="0"/>
              <w:spacing w:before="120" w:after="120"/>
              <w:ind w:left="33"/>
              <w:rPr>
                <w:color w:val="000000"/>
                <w:sz w:val="22"/>
                <w:szCs w:val="22"/>
              </w:rPr>
            </w:pPr>
            <w:r w:rsidRPr="00A37113">
              <w:rPr>
                <w:color w:val="000000"/>
                <w:sz w:val="22"/>
                <w:szCs w:val="22"/>
              </w:rPr>
              <w:t>«Центральные электрические сети»</w:t>
            </w:r>
          </w:p>
          <w:p w14:paraId="5C1C2BA2" w14:textId="77777777" w:rsidR="001827FD" w:rsidRPr="00A37113" w:rsidRDefault="001827FD" w:rsidP="001827FD">
            <w:pPr>
              <w:widowControl w:val="0"/>
              <w:autoSpaceDE w:val="0"/>
              <w:autoSpaceDN w:val="0"/>
              <w:adjustRightInd w:val="0"/>
              <w:ind w:left="33"/>
              <w:rPr>
                <w:color w:val="000000"/>
                <w:sz w:val="22"/>
                <w:szCs w:val="22"/>
              </w:rPr>
            </w:pPr>
          </w:p>
          <w:p w14:paraId="2272FE1F" w14:textId="3FC2DC04" w:rsidR="00E22EA9" w:rsidRPr="00A37113" w:rsidRDefault="001827FD" w:rsidP="001827FD">
            <w:pPr>
              <w:widowControl w:val="0"/>
              <w:autoSpaceDE w:val="0"/>
              <w:autoSpaceDN w:val="0"/>
              <w:adjustRightInd w:val="0"/>
              <w:ind w:left="34"/>
              <w:rPr>
                <w:b/>
                <w:color w:val="000000"/>
                <w:sz w:val="22"/>
                <w:szCs w:val="22"/>
              </w:rPr>
            </w:pPr>
            <w:r w:rsidRPr="00A37113">
              <w:rPr>
                <w:color w:val="000000"/>
                <w:sz w:val="22"/>
                <w:szCs w:val="22"/>
              </w:rPr>
              <w:t xml:space="preserve">___________________/ </w:t>
            </w:r>
            <w:r>
              <w:rPr>
                <w:color w:val="000000"/>
                <w:sz w:val="22"/>
                <w:szCs w:val="22"/>
              </w:rPr>
              <w:t>А</w:t>
            </w:r>
            <w:r w:rsidRPr="00A37113">
              <w:rPr>
                <w:color w:val="000000"/>
                <w:sz w:val="22"/>
                <w:szCs w:val="22"/>
              </w:rPr>
              <w:t>.</w:t>
            </w:r>
            <w:r>
              <w:rPr>
                <w:color w:val="000000"/>
                <w:sz w:val="22"/>
                <w:szCs w:val="22"/>
              </w:rPr>
              <w:t>В</w:t>
            </w:r>
            <w:r w:rsidRPr="00A37113">
              <w:rPr>
                <w:color w:val="000000"/>
                <w:sz w:val="22"/>
                <w:szCs w:val="22"/>
              </w:rPr>
              <w:t>.</w:t>
            </w:r>
            <w:r>
              <w:rPr>
                <w:color w:val="000000"/>
                <w:sz w:val="22"/>
                <w:szCs w:val="22"/>
              </w:rPr>
              <w:t xml:space="preserve"> Ермолов</w:t>
            </w:r>
            <w:r w:rsidRPr="00A37113">
              <w:rPr>
                <w:color w:val="000000"/>
                <w:sz w:val="22"/>
                <w:szCs w:val="22"/>
              </w:rPr>
              <w:t xml:space="preserve"> /</w:t>
            </w:r>
          </w:p>
        </w:tc>
        <w:tc>
          <w:tcPr>
            <w:tcW w:w="4898" w:type="dxa"/>
          </w:tcPr>
          <w:p w14:paraId="2D7E74C8" w14:textId="5DD428E6" w:rsidR="001827FD" w:rsidRPr="00A37113" w:rsidRDefault="001827FD" w:rsidP="001827FD">
            <w:pPr>
              <w:widowControl w:val="0"/>
              <w:autoSpaceDE w:val="0"/>
              <w:autoSpaceDN w:val="0"/>
              <w:adjustRightInd w:val="0"/>
              <w:ind w:left="34"/>
              <w:rPr>
                <w:b/>
                <w:color w:val="000000"/>
                <w:sz w:val="22"/>
                <w:szCs w:val="22"/>
              </w:rPr>
            </w:pPr>
            <w:r w:rsidRPr="00A37113">
              <w:rPr>
                <w:b/>
                <w:color w:val="000000"/>
                <w:sz w:val="22"/>
                <w:szCs w:val="22"/>
              </w:rPr>
              <w:t>Подрядчик:</w:t>
            </w:r>
          </w:p>
          <w:p w14:paraId="0F0597BB" w14:textId="6752EFAD" w:rsidR="00E22EA9" w:rsidRPr="00A37113" w:rsidRDefault="00E22EA9" w:rsidP="00E22EA9">
            <w:pPr>
              <w:widowControl w:val="0"/>
              <w:autoSpaceDE w:val="0"/>
              <w:autoSpaceDN w:val="0"/>
              <w:adjustRightInd w:val="0"/>
              <w:ind w:left="33"/>
              <w:rPr>
                <w:b/>
                <w:color w:val="000000"/>
                <w:sz w:val="22"/>
                <w:szCs w:val="22"/>
              </w:rPr>
            </w:pPr>
          </w:p>
          <w:p w14:paraId="2E30CE62" w14:textId="6EA10AF6" w:rsidR="00E22EA9" w:rsidRPr="00A37113" w:rsidRDefault="00E22EA9" w:rsidP="00E22EA9">
            <w:pPr>
              <w:widowControl w:val="0"/>
              <w:autoSpaceDE w:val="0"/>
              <w:autoSpaceDN w:val="0"/>
              <w:adjustRightInd w:val="0"/>
              <w:ind w:left="33"/>
              <w:rPr>
                <w:color w:val="000000"/>
                <w:sz w:val="22"/>
                <w:szCs w:val="22"/>
              </w:rPr>
            </w:pPr>
          </w:p>
        </w:tc>
      </w:tr>
    </w:tbl>
    <w:p w14:paraId="2E30CE64" w14:textId="77777777" w:rsidR="002D4554" w:rsidRDefault="002D4554" w:rsidP="002D4554">
      <w:pPr>
        <w:pStyle w:val="SCH"/>
        <w:numPr>
          <w:ilvl w:val="0"/>
          <w:numId w:val="0"/>
        </w:numPr>
        <w:spacing w:before="120" w:line="240" w:lineRule="auto"/>
        <w:ind w:firstLine="6804"/>
        <w:jc w:val="center"/>
        <w:outlineLvl w:val="0"/>
        <w:rPr>
          <w:sz w:val="22"/>
          <w:szCs w:val="22"/>
        </w:rPr>
      </w:pPr>
    </w:p>
    <w:p w14:paraId="2CA0EA4F" w14:textId="77777777" w:rsidR="00A11E6F" w:rsidRDefault="00A11E6F" w:rsidP="002D4554">
      <w:pPr>
        <w:pStyle w:val="SCH"/>
        <w:numPr>
          <w:ilvl w:val="0"/>
          <w:numId w:val="0"/>
        </w:numPr>
      </w:pPr>
      <w:bookmarkStart w:id="305" w:name="_Toc46760922"/>
    </w:p>
    <w:p w14:paraId="62FE510A" w14:textId="77777777" w:rsidR="00A11E6F" w:rsidRDefault="00A11E6F" w:rsidP="002D4554">
      <w:pPr>
        <w:pStyle w:val="SCH"/>
        <w:numPr>
          <w:ilvl w:val="0"/>
          <w:numId w:val="0"/>
        </w:numPr>
      </w:pPr>
    </w:p>
    <w:p w14:paraId="2E2A16F4" w14:textId="77777777" w:rsidR="00A11E6F" w:rsidRDefault="00A11E6F" w:rsidP="002D4554">
      <w:pPr>
        <w:pStyle w:val="SCH"/>
        <w:numPr>
          <w:ilvl w:val="0"/>
          <w:numId w:val="0"/>
        </w:numPr>
      </w:pPr>
    </w:p>
    <w:p w14:paraId="58B4FB54" w14:textId="77777777" w:rsidR="00A11E6F" w:rsidRDefault="00A11E6F" w:rsidP="002D4554">
      <w:pPr>
        <w:pStyle w:val="SCH"/>
        <w:numPr>
          <w:ilvl w:val="0"/>
          <w:numId w:val="0"/>
        </w:numPr>
      </w:pPr>
    </w:p>
    <w:p w14:paraId="0B59BA58" w14:textId="2E82989D" w:rsidR="00A11E6F" w:rsidRDefault="00A11E6F" w:rsidP="002D4554">
      <w:pPr>
        <w:pStyle w:val="SCH"/>
        <w:numPr>
          <w:ilvl w:val="0"/>
          <w:numId w:val="0"/>
        </w:numPr>
      </w:pPr>
    </w:p>
    <w:p w14:paraId="63258FF5" w14:textId="6425E283" w:rsidR="00934902" w:rsidRDefault="00934902" w:rsidP="002D4554">
      <w:pPr>
        <w:pStyle w:val="SCH"/>
        <w:numPr>
          <w:ilvl w:val="0"/>
          <w:numId w:val="0"/>
        </w:numPr>
      </w:pPr>
    </w:p>
    <w:p w14:paraId="1C6FA3BE" w14:textId="4CD94DF0" w:rsidR="00934902" w:rsidRDefault="00934902" w:rsidP="002D4554">
      <w:pPr>
        <w:pStyle w:val="SCH"/>
        <w:numPr>
          <w:ilvl w:val="0"/>
          <w:numId w:val="0"/>
        </w:numPr>
      </w:pPr>
    </w:p>
    <w:p w14:paraId="478FD4E4" w14:textId="4F1F5C43" w:rsidR="00934902" w:rsidRDefault="00934902" w:rsidP="002D4554">
      <w:pPr>
        <w:pStyle w:val="SCH"/>
        <w:numPr>
          <w:ilvl w:val="0"/>
          <w:numId w:val="0"/>
        </w:numPr>
      </w:pPr>
    </w:p>
    <w:p w14:paraId="01235F18" w14:textId="7371C751" w:rsidR="00934902" w:rsidRDefault="00934902" w:rsidP="002D4554">
      <w:pPr>
        <w:pStyle w:val="SCH"/>
        <w:numPr>
          <w:ilvl w:val="0"/>
          <w:numId w:val="0"/>
        </w:numPr>
      </w:pPr>
    </w:p>
    <w:p w14:paraId="6EF85E71" w14:textId="3755147C" w:rsidR="009E3182" w:rsidRDefault="009E3182" w:rsidP="002D4554">
      <w:pPr>
        <w:pStyle w:val="SCH"/>
        <w:numPr>
          <w:ilvl w:val="0"/>
          <w:numId w:val="0"/>
        </w:numPr>
      </w:pPr>
    </w:p>
    <w:p w14:paraId="55FFA699" w14:textId="3D3CEB17" w:rsidR="009E3182" w:rsidRDefault="009E3182" w:rsidP="002D4554">
      <w:pPr>
        <w:pStyle w:val="SCH"/>
        <w:numPr>
          <w:ilvl w:val="0"/>
          <w:numId w:val="0"/>
        </w:numPr>
      </w:pPr>
    </w:p>
    <w:p w14:paraId="6513A4E6" w14:textId="3DA9F9B3" w:rsidR="00947B46" w:rsidRDefault="00947B46" w:rsidP="002D4554">
      <w:pPr>
        <w:pStyle w:val="SCH"/>
        <w:numPr>
          <w:ilvl w:val="0"/>
          <w:numId w:val="0"/>
        </w:numPr>
      </w:pPr>
    </w:p>
    <w:p w14:paraId="3CDD2251" w14:textId="0A7A528C" w:rsidR="00947B46" w:rsidRDefault="00947B46" w:rsidP="002D4554">
      <w:pPr>
        <w:pStyle w:val="SCH"/>
        <w:numPr>
          <w:ilvl w:val="0"/>
          <w:numId w:val="0"/>
        </w:numPr>
      </w:pPr>
    </w:p>
    <w:p w14:paraId="11BD8587" w14:textId="2EB83627" w:rsidR="00947B46" w:rsidRDefault="00947B46" w:rsidP="002D4554">
      <w:pPr>
        <w:pStyle w:val="SCH"/>
        <w:numPr>
          <w:ilvl w:val="0"/>
          <w:numId w:val="0"/>
        </w:numPr>
      </w:pPr>
    </w:p>
    <w:p w14:paraId="6C025327" w14:textId="303CE8F8" w:rsidR="00947B46" w:rsidRDefault="00947B46" w:rsidP="002D4554">
      <w:pPr>
        <w:pStyle w:val="SCH"/>
        <w:numPr>
          <w:ilvl w:val="0"/>
          <w:numId w:val="0"/>
        </w:numPr>
      </w:pPr>
    </w:p>
    <w:p w14:paraId="2BC237DB" w14:textId="77777777" w:rsidR="00947B46" w:rsidRDefault="00947B46" w:rsidP="002D4554">
      <w:pPr>
        <w:pStyle w:val="SCH"/>
        <w:numPr>
          <w:ilvl w:val="0"/>
          <w:numId w:val="0"/>
        </w:numPr>
      </w:pPr>
    </w:p>
    <w:p w14:paraId="38341DF0" w14:textId="37B7C724" w:rsidR="009E3182" w:rsidRDefault="009E3182" w:rsidP="002D4554">
      <w:pPr>
        <w:pStyle w:val="SCH"/>
        <w:numPr>
          <w:ilvl w:val="0"/>
          <w:numId w:val="0"/>
        </w:numPr>
      </w:pPr>
    </w:p>
    <w:p w14:paraId="205F93A9" w14:textId="251F8DB2" w:rsidR="009E3182" w:rsidRDefault="009E3182" w:rsidP="002D4554">
      <w:pPr>
        <w:pStyle w:val="SCH"/>
        <w:numPr>
          <w:ilvl w:val="0"/>
          <w:numId w:val="0"/>
        </w:numPr>
      </w:pPr>
    </w:p>
    <w:p w14:paraId="468BAA99" w14:textId="2D26E451" w:rsidR="009E3182" w:rsidRDefault="009E3182" w:rsidP="002D4554">
      <w:pPr>
        <w:pStyle w:val="SCH"/>
        <w:numPr>
          <w:ilvl w:val="0"/>
          <w:numId w:val="0"/>
        </w:numPr>
      </w:pPr>
    </w:p>
    <w:p w14:paraId="4811C128" w14:textId="101E4861" w:rsidR="009E3182" w:rsidRDefault="009E3182" w:rsidP="002D4554">
      <w:pPr>
        <w:pStyle w:val="SCH"/>
        <w:numPr>
          <w:ilvl w:val="0"/>
          <w:numId w:val="0"/>
        </w:numPr>
      </w:pPr>
    </w:p>
    <w:p w14:paraId="2E30CE65" w14:textId="3CD9D1FD" w:rsidR="002D4554" w:rsidRPr="000A5211" w:rsidRDefault="00822BFF" w:rsidP="002D4554">
      <w:pPr>
        <w:pStyle w:val="SCH"/>
        <w:numPr>
          <w:ilvl w:val="0"/>
          <w:numId w:val="0"/>
        </w:numPr>
      </w:pPr>
      <w:r w:rsidRPr="000A5211">
        <w:lastRenderedPageBreak/>
        <w:t>Приложение № 11</w:t>
      </w:r>
      <w:bookmarkEnd w:id="305"/>
    </w:p>
    <w:p w14:paraId="2E30CE66" w14:textId="77777777" w:rsidR="002D4554" w:rsidRPr="000A5211" w:rsidRDefault="00822BFF" w:rsidP="002D4554">
      <w:pPr>
        <w:pStyle w:val="SCH"/>
        <w:numPr>
          <w:ilvl w:val="0"/>
          <w:numId w:val="0"/>
        </w:numPr>
        <w:jc w:val="center"/>
      </w:pPr>
      <w:bookmarkStart w:id="306" w:name="_Toc46760923"/>
      <w:r w:rsidRPr="000A5211">
        <w:t>Соглашение «О соблюдении мер санитарно-эпидемиологической защиты, связанной с профилактикой распространения коронавирусной инфекции COVID-19»</w:t>
      </w:r>
      <w:bookmarkEnd w:id="306"/>
      <w:r w:rsidRPr="000A5211">
        <w:t xml:space="preserve"> </w:t>
      </w:r>
    </w:p>
    <w:p w14:paraId="2E30CE67" w14:textId="77777777" w:rsidR="002D4554" w:rsidRDefault="002D4554" w:rsidP="002D4554">
      <w:pPr>
        <w:jc w:val="center"/>
        <w:rPr>
          <w:b/>
          <w:bCs/>
        </w:rPr>
      </w:pPr>
    </w:p>
    <w:p w14:paraId="2E30CE68" w14:textId="77777777" w:rsidR="002D4554" w:rsidRPr="007B643E" w:rsidRDefault="002D4554" w:rsidP="002D4554">
      <w:pPr>
        <w:jc w:val="center"/>
      </w:pPr>
    </w:p>
    <w:p w14:paraId="2E30CE69" w14:textId="77777777" w:rsidR="002D4554" w:rsidRPr="007B643E" w:rsidRDefault="002D4554" w:rsidP="002D4554">
      <w:pPr>
        <w:jc w:val="center"/>
      </w:pPr>
    </w:p>
    <w:p w14:paraId="07D589C7" w14:textId="3B729E14" w:rsidR="009E3182" w:rsidRPr="00737A6C" w:rsidRDefault="00B95F4E" w:rsidP="009E3182">
      <w:pPr>
        <w:pStyle w:val="a6"/>
        <w:spacing w:before="120" w:after="120"/>
        <w:jc w:val="both"/>
        <w:rPr>
          <w:sz w:val="22"/>
          <w:szCs w:val="22"/>
        </w:rPr>
      </w:pPr>
      <w:r>
        <w:rPr>
          <w:rFonts w:eastAsia="Calibri"/>
          <w:b/>
          <w:sz w:val="22"/>
          <w:szCs w:val="22"/>
        </w:rPr>
        <w:t>А</w:t>
      </w:r>
      <w:r w:rsidR="009E3182" w:rsidRPr="00737A6C">
        <w:rPr>
          <w:rFonts w:eastAsia="Calibri"/>
          <w:b/>
          <w:sz w:val="22"/>
          <w:szCs w:val="22"/>
        </w:rPr>
        <w:t>кционерное общество «Иркутская электросетевая компания» (</w:t>
      </w:r>
      <w:r w:rsidR="006A2A03">
        <w:rPr>
          <w:rFonts w:eastAsia="Calibri"/>
          <w:b/>
          <w:sz w:val="22"/>
          <w:szCs w:val="22"/>
        </w:rPr>
        <w:t>АО «ИЭСК»</w:t>
      </w:r>
      <w:r w:rsidR="009E3182" w:rsidRPr="00737A6C">
        <w:rPr>
          <w:rFonts w:eastAsia="Calibri"/>
          <w:b/>
          <w:sz w:val="22"/>
          <w:szCs w:val="22"/>
        </w:rPr>
        <w:t>)</w:t>
      </w:r>
      <w:r w:rsidR="009E3182" w:rsidRPr="00737A6C">
        <w:rPr>
          <w:rFonts w:eastAsia="Calibri"/>
          <w:sz w:val="22"/>
          <w:szCs w:val="22"/>
        </w:rPr>
        <w:t xml:space="preserve">, именуемое в дальнейшем </w:t>
      </w:r>
      <w:r w:rsidR="009E3182" w:rsidRPr="00737A6C">
        <w:rPr>
          <w:rFonts w:eastAsia="Calibri"/>
          <w:b/>
          <w:sz w:val="22"/>
          <w:szCs w:val="22"/>
        </w:rPr>
        <w:t>«Заказчик»</w:t>
      </w:r>
      <w:r w:rsidR="009E3182" w:rsidRPr="00737A6C">
        <w:rPr>
          <w:rFonts w:eastAsia="Calibri"/>
          <w:sz w:val="22"/>
          <w:szCs w:val="22"/>
        </w:rPr>
        <w:t xml:space="preserve">, в лице </w:t>
      </w:r>
      <w:r>
        <w:rPr>
          <w:color w:val="000000"/>
          <w:sz w:val="22"/>
          <w:szCs w:val="22"/>
        </w:rPr>
        <w:t>Директора филиала АО «ИЭСК»</w:t>
      </w:r>
      <w:r w:rsidR="009E3182" w:rsidRPr="00737A6C">
        <w:rPr>
          <w:rFonts w:eastAsia="Calibri"/>
          <w:sz w:val="22"/>
          <w:szCs w:val="22"/>
        </w:rPr>
        <w:t xml:space="preserve"> «Центральные электрические сети» Ермолова Алексея Владимировича, действующего на основании </w:t>
      </w:r>
      <w:r>
        <w:rPr>
          <w:rFonts w:eastAsia="Calibri"/>
          <w:sz w:val="22"/>
          <w:szCs w:val="22"/>
        </w:rPr>
        <w:t>доверенности № юр-124 от 03.07.2023</w:t>
      </w:r>
      <w:r w:rsidR="009E3182" w:rsidRPr="00737A6C">
        <w:rPr>
          <w:rFonts w:eastAsia="Calibri"/>
          <w:sz w:val="22"/>
          <w:szCs w:val="22"/>
        </w:rPr>
        <w:t xml:space="preserve"> г.</w:t>
      </w:r>
      <w:r w:rsidR="009E3182" w:rsidRPr="00737A6C">
        <w:rPr>
          <w:sz w:val="22"/>
          <w:szCs w:val="22"/>
        </w:rPr>
        <w:t>, с одной стороны, и</w:t>
      </w:r>
    </w:p>
    <w:p w14:paraId="26134095" w14:textId="0A3E4F0A" w:rsidR="009E3182" w:rsidRPr="00383FA2" w:rsidRDefault="00596C20" w:rsidP="009E3182">
      <w:pPr>
        <w:pStyle w:val="a6"/>
        <w:spacing w:before="120" w:after="120"/>
        <w:jc w:val="both"/>
        <w:rPr>
          <w:sz w:val="22"/>
          <w:szCs w:val="22"/>
        </w:rPr>
      </w:pPr>
      <w:r w:rsidRPr="001827FD">
        <w:rPr>
          <w:b/>
          <w:color w:val="FFFFFF" w:themeColor="background1"/>
          <w:sz w:val="22"/>
          <w:szCs w:val="22"/>
        </w:rPr>
        <w:t>Общество с ограниченной ответственностью «Сибирская Технологическая Компания» (ООО «</w:t>
      </w:r>
      <w:proofErr w:type="spellStart"/>
      <w:r w:rsidRPr="001827FD">
        <w:rPr>
          <w:b/>
          <w:color w:val="FFFFFF" w:themeColor="background1"/>
          <w:sz w:val="22"/>
          <w:szCs w:val="22"/>
        </w:rPr>
        <w:t>СибТК</w:t>
      </w:r>
      <w:proofErr w:type="spellEnd"/>
      <w:r w:rsidRPr="001827FD">
        <w:rPr>
          <w:b/>
          <w:color w:val="FFFFFF" w:themeColor="background1"/>
          <w:sz w:val="22"/>
          <w:szCs w:val="22"/>
        </w:rPr>
        <w:t>»)</w:t>
      </w:r>
      <w:r w:rsidRPr="00703886">
        <w:rPr>
          <w:b/>
          <w:sz w:val="22"/>
          <w:szCs w:val="22"/>
        </w:rPr>
        <w:t>,</w:t>
      </w:r>
      <w:r w:rsidRPr="00703886">
        <w:rPr>
          <w:sz w:val="22"/>
          <w:szCs w:val="22"/>
        </w:rPr>
        <w:t xml:space="preserve"> </w:t>
      </w:r>
      <w:r w:rsidRPr="00B02119">
        <w:rPr>
          <w:sz w:val="22"/>
          <w:szCs w:val="22"/>
        </w:rPr>
        <w:t xml:space="preserve">именуемое в дальнейшем </w:t>
      </w:r>
      <w:r w:rsidRPr="00B02119">
        <w:rPr>
          <w:b/>
          <w:sz w:val="22"/>
          <w:szCs w:val="22"/>
        </w:rPr>
        <w:t>«Подрядчик»</w:t>
      </w:r>
      <w:r w:rsidRPr="00B02119">
        <w:rPr>
          <w:sz w:val="22"/>
          <w:szCs w:val="22"/>
        </w:rPr>
        <w:t xml:space="preserve">, </w:t>
      </w:r>
      <w:r w:rsidRPr="00703886">
        <w:rPr>
          <w:sz w:val="22"/>
          <w:szCs w:val="22"/>
        </w:rPr>
        <w:t xml:space="preserve">в лице генерального директора </w:t>
      </w:r>
      <w:r w:rsidRPr="001827FD">
        <w:rPr>
          <w:b/>
          <w:color w:val="FFFFFF" w:themeColor="background1"/>
          <w:sz w:val="22"/>
          <w:szCs w:val="22"/>
        </w:rPr>
        <w:t>Сундукова Виктора Александровича</w:t>
      </w:r>
      <w:r w:rsidRPr="00703886">
        <w:rPr>
          <w:b/>
          <w:sz w:val="22"/>
          <w:szCs w:val="22"/>
        </w:rPr>
        <w:t>,</w:t>
      </w:r>
      <w:r w:rsidRPr="00703886">
        <w:rPr>
          <w:sz w:val="22"/>
          <w:szCs w:val="22"/>
        </w:rPr>
        <w:t xml:space="preserve"> действующего на основании Устава</w:t>
      </w:r>
      <w:r>
        <w:rPr>
          <w:sz w:val="22"/>
          <w:szCs w:val="22"/>
        </w:rPr>
        <w:t>,</w:t>
      </w:r>
      <w:r w:rsidRPr="00703886">
        <w:rPr>
          <w:sz w:val="22"/>
          <w:szCs w:val="22"/>
        </w:rPr>
        <w:t xml:space="preserve"> </w:t>
      </w:r>
      <w:r w:rsidRPr="00B02119">
        <w:rPr>
          <w:sz w:val="22"/>
          <w:szCs w:val="22"/>
        </w:rPr>
        <w:t>с другой стороны</w:t>
      </w:r>
      <w:r w:rsidR="009E3182" w:rsidRPr="00383FA2">
        <w:rPr>
          <w:sz w:val="22"/>
          <w:szCs w:val="22"/>
        </w:rPr>
        <w:t>,</w:t>
      </w:r>
    </w:p>
    <w:p w14:paraId="4BA14AD4" w14:textId="3E036660" w:rsidR="009E3182" w:rsidRPr="00E57762" w:rsidRDefault="009E3182" w:rsidP="009E3182">
      <w:pPr>
        <w:pStyle w:val="a6"/>
        <w:jc w:val="left"/>
      </w:pPr>
      <w:r w:rsidRPr="00B02119">
        <w:rPr>
          <w:sz w:val="22"/>
          <w:szCs w:val="22"/>
        </w:rPr>
        <w:t>составили настоящий Акт о передаче Подрядчику для выполнения Работ по договору подряда</w:t>
      </w:r>
      <w:r w:rsidRPr="003107A8">
        <w:rPr>
          <w:sz w:val="22"/>
          <w:szCs w:val="22"/>
        </w:rPr>
        <w:t xml:space="preserve"> на выполнение </w:t>
      </w:r>
      <w:r>
        <w:rPr>
          <w:sz w:val="22"/>
          <w:szCs w:val="22"/>
        </w:rPr>
        <w:t>строительно-монтажных работ</w:t>
      </w:r>
      <w:r w:rsidRPr="003107A8">
        <w:rPr>
          <w:sz w:val="22"/>
          <w:szCs w:val="22"/>
        </w:rPr>
        <w:t xml:space="preserve"> №</w:t>
      </w:r>
      <w:r w:rsidR="00EE0E2D">
        <w:rPr>
          <w:sz w:val="22"/>
          <w:szCs w:val="22"/>
        </w:rPr>
        <w:t xml:space="preserve"> </w:t>
      </w:r>
      <w:r w:rsidR="00EE0E2D" w:rsidRPr="001827FD">
        <w:rPr>
          <w:color w:val="FFFFFF" w:themeColor="background1"/>
          <w:sz w:val="22"/>
          <w:szCs w:val="22"/>
        </w:rPr>
        <w:t>8</w:t>
      </w:r>
      <w:r w:rsidRPr="001827FD">
        <w:rPr>
          <w:color w:val="FFFFFF" w:themeColor="background1"/>
          <w:sz w:val="22"/>
          <w:szCs w:val="22"/>
        </w:rPr>
        <w:t>-204.031/202</w:t>
      </w:r>
      <w:r w:rsidR="00EE0E2D" w:rsidRPr="001827FD">
        <w:rPr>
          <w:color w:val="FFFFFF" w:themeColor="background1"/>
          <w:sz w:val="22"/>
          <w:szCs w:val="22"/>
        </w:rPr>
        <w:t>2</w:t>
      </w:r>
      <w:r w:rsidRPr="001827FD">
        <w:rPr>
          <w:color w:val="FFFFFF" w:themeColor="background1"/>
          <w:sz w:val="22"/>
          <w:szCs w:val="22"/>
        </w:rPr>
        <w:t xml:space="preserve"> </w:t>
      </w:r>
      <w:r>
        <w:t>от __________________</w:t>
      </w:r>
      <w:r w:rsidRPr="00E57762">
        <w:t>о нижеследующем:</w:t>
      </w:r>
    </w:p>
    <w:p w14:paraId="2E30CE6D" w14:textId="77777777" w:rsidR="002D4554" w:rsidRPr="00E57762" w:rsidRDefault="002D4554" w:rsidP="002D4554">
      <w:pPr>
        <w:pStyle w:val="a6"/>
        <w:ind w:left="360"/>
      </w:pPr>
    </w:p>
    <w:p w14:paraId="2E30CE6E" w14:textId="77777777" w:rsidR="002D4554" w:rsidRPr="00737A6C" w:rsidRDefault="002D4554" w:rsidP="002D4554">
      <w:pPr>
        <w:pStyle w:val="a6"/>
        <w:ind w:firstLine="540"/>
        <w:rPr>
          <w:sz w:val="22"/>
          <w:szCs w:val="22"/>
        </w:rPr>
      </w:pPr>
    </w:p>
    <w:p w14:paraId="2E30CE6F" w14:textId="77777777" w:rsidR="002D4554" w:rsidRPr="00737A6C" w:rsidRDefault="00822BFF" w:rsidP="002D4554">
      <w:pPr>
        <w:pStyle w:val="afc"/>
        <w:widowControl/>
        <w:numPr>
          <w:ilvl w:val="1"/>
          <w:numId w:val="31"/>
        </w:numPr>
        <w:overflowPunct w:val="0"/>
        <w:spacing w:after="0"/>
        <w:contextualSpacing/>
        <w:textAlignment w:val="baseline"/>
        <w:rPr>
          <w:b w:val="0"/>
          <w:i w:val="0"/>
          <w:color w:val="auto"/>
        </w:rPr>
      </w:pPr>
      <w:r w:rsidRPr="00737A6C">
        <w:rPr>
          <w:b w:val="0"/>
          <w:i w:val="0"/>
          <w:color w:val="auto"/>
        </w:rPr>
        <w:t>Стороны осведомлены о наличии обстоятельств, вызванных угрозой распространения коронавирусной инфекции (COVID-19).</w:t>
      </w:r>
    </w:p>
    <w:p w14:paraId="2E30CE70" w14:textId="77777777" w:rsidR="002D4554" w:rsidRPr="00737A6C" w:rsidRDefault="00822BFF" w:rsidP="002D4554">
      <w:pPr>
        <w:pStyle w:val="afc"/>
        <w:widowControl/>
        <w:numPr>
          <w:ilvl w:val="1"/>
          <w:numId w:val="31"/>
        </w:numPr>
        <w:overflowPunct w:val="0"/>
        <w:spacing w:after="0"/>
        <w:contextualSpacing/>
        <w:textAlignment w:val="baseline"/>
        <w:rPr>
          <w:b w:val="0"/>
          <w:i w:val="0"/>
          <w:color w:val="auto"/>
        </w:rPr>
      </w:pPr>
      <w:r w:rsidRPr="00737A6C">
        <w:rPr>
          <w:b w:val="0"/>
          <w:i w:val="0"/>
          <w:color w:val="auto"/>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737A6C">
        <w:rPr>
          <w:b w:val="0"/>
          <w:i w:val="0"/>
          <w:color w:val="auto"/>
        </w:rPr>
        <w:t>короновирусной</w:t>
      </w:r>
      <w:proofErr w:type="spellEnd"/>
      <w:r w:rsidRPr="00737A6C">
        <w:rPr>
          <w:b w:val="0"/>
          <w:i w:val="0"/>
          <w:color w:val="auto"/>
        </w:rPr>
        <w:t xml:space="preserve"> инфекции, выданных Федеральной службой по надзору в сфере защиты прав потребителей и благополучия человека (Роспотребнадзор).</w:t>
      </w:r>
    </w:p>
    <w:p w14:paraId="2E30CE71" w14:textId="77777777" w:rsidR="002D4554" w:rsidRPr="00737A6C" w:rsidRDefault="00822BFF" w:rsidP="002D4554">
      <w:pPr>
        <w:pStyle w:val="afc"/>
        <w:widowControl/>
        <w:numPr>
          <w:ilvl w:val="1"/>
          <w:numId w:val="31"/>
        </w:numPr>
        <w:overflowPunct w:val="0"/>
        <w:spacing w:after="0"/>
        <w:contextualSpacing/>
        <w:textAlignment w:val="baseline"/>
        <w:rPr>
          <w:b w:val="0"/>
          <w:i w:val="0"/>
          <w:color w:val="auto"/>
        </w:rPr>
      </w:pPr>
      <w:r w:rsidRPr="00737A6C">
        <w:rPr>
          <w:b w:val="0"/>
          <w:i w:val="0"/>
          <w:color w:val="auto"/>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_____________________________ (указать какой будет знак отличия)». </w:t>
      </w:r>
    </w:p>
    <w:p w14:paraId="2E30CE72" w14:textId="77777777" w:rsidR="002D4554" w:rsidRPr="00737A6C" w:rsidRDefault="00822BFF" w:rsidP="002D4554">
      <w:pPr>
        <w:pStyle w:val="afc"/>
        <w:widowControl/>
        <w:numPr>
          <w:ilvl w:val="1"/>
          <w:numId w:val="31"/>
        </w:numPr>
        <w:overflowPunct w:val="0"/>
        <w:spacing w:after="0"/>
        <w:contextualSpacing/>
        <w:textAlignment w:val="baseline"/>
        <w:rPr>
          <w:b w:val="0"/>
          <w:i w:val="0"/>
          <w:color w:val="auto"/>
        </w:rPr>
      </w:pPr>
      <w:r w:rsidRPr="00737A6C">
        <w:rPr>
          <w:b w:val="0"/>
          <w:i w:val="0"/>
          <w:color w:val="auto"/>
        </w:rPr>
        <w:t>Подрядчик/Поставщик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2E30CE73" w14:textId="77777777" w:rsidR="002D4554" w:rsidRPr="00737A6C" w:rsidRDefault="00822BFF" w:rsidP="002D4554">
      <w:pPr>
        <w:pStyle w:val="afc"/>
        <w:widowControl/>
        <w:numPr>
          <w:ilvl w:val="1"/>
          <w:numId w:val="31"/>
        </w:numPr>
        <w:overflowPunct w:val="0"/>
        <w:spacing w:after="0"/>
        <w:contextualSpacing/>
        <w:textAlignment w:val="baseline"/>
        <w:rPr>
          <w:b w:val="0"/>
          <w:i w:val="0"/>
          <w:color w:val="auto"/>
        </w:rPr>
      </w:pPr>
      <w:r w:rsidRPr="00737A6C">
        <w:rPr>
          <w:b w:val="0"/>
          <w:i w:val="0"/>
          <w:color w:val="auto"/>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737A6C">
        <w:rPr>
          <w:b w:val="0"/>
          <w:i w:val="0"/>
          <w:color w:val="auto"/>
        </w:rPr>
        <w:t>противоаэрозольные</w:t>
      </w:r>
      <w:proofErr w:type="spellEnd"/>
      <w:r w:rsidRPr="00737A6C">
        <w:rPr>
          <w:b w:val="0"/>
          <w:i w:val="0"/>
          <w:color w:val="auto"/>
        </w:rPr>
        <w:t xml:space="preserve"> средства индивидуальной защиты органов дыхания с изолирующей лицевой частью).</w:t>
      </w:r>
    </w:p>
    <w:p w14:paraId="2E30CE74" w14:textId="77777777" w:rsidR="002D4554" w:rsidRPr="00737A6C" w:rsidRDefault="00822BFF" w:rsidP="002D4554">
      <w:pPr>
        <w:pStyle w:val="afc"/>
        <w:widowControl/>
        <w:numPr>
          <w:ilvl w:val="0"/>
          <w:numId w:val="33"/>
        </w:numPr>
        <w:overflowPunct w:val="0"/>
        <w:spacing w:after="0"/>
        <w:contextualSpacing/>
        <w:textAlignment w:val="baseline"/>
        <w:rPr>
          <w:b w:val="0"/>
          <w:i w:val="0"/>
          <w:color w:val="auto"/>
        </w:rPr>
      </w:pPr>
      <w:r w:rsidRPr="00737A6C">
        <w:rPr>
          <w:b w:val="0"/>
          <w:i w:val="0"/>
          <w:color w:val="auto"/>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(рекомендую установить перечень лиц, которые обязаны принимать такую информацию)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2E30CE75" w14:textId="6AFB1A2F" w:rsidR="002D4554" w:rsidRPr="00737A6C" w:rsidRDefault="00822BFF" w:rsidP="002D4554">
      <w:pPr>
        <w:pStyle w:val="afc"/>
        <w:widowControl/>
        <w:numPr>
          <w:ilvl w:val="0"/>
          <w:numId w:val="32"/>
        </w:numPr>
        <w:overflowPunct w:val="0"/>
        <w:spacing w:after="0"/>
        <w:ind w:left="709"/>
        <w:contextualSpacing/>
        <w:textAlignment w:val="baseline"/>
        <w:rPr>
          <w:b w:val="0"/>
          <w:i w:val="0"/>
          <w:color w:val="auto"/>
        </w:rPr>
      </w:pPr>
      <w:r w:rsidRPr="00737A6C">
        <w:rPr>
          <w:b w:val="0"/>
          <w:i w:val="0"/>
          <w:color w:val="auto"/>
        </w:rPr>
        <w:lastRenderedPageBreak/>
        <w:t>В случае нарушения обязательств Подрядчиком, предусмотренных условиями настоящ</w:t>
      </w:r>
      <w:r w:rsidR="00737A6C">
        <w:rPr>
          <w:b w:val="0"/>
          <w:i w:val="0"/>
          <w:color w:val="auto"/>
        </w:rPr>
        <w:t xml:space="preserve">его Дополнительного соглашения </w:t>
      </w:r>
      <w:r w:rsidRPr="00737A6C">
        <w:rPr>
          <w:b w:val="0"/>
          <w:i w:val="0"/>
          <w:color w:val="auto"/>
        </w:rPr>
        <w:t>Заказчик вправе потребовать, а Подрядчик/</w:t>
      </w:r>
      <w:proofErr w:type="gramStart"/>
      <w:r w:rsidRPr="00737A6C">
        <w:rPr>
          <w:b w:val="0"/>
          <w:i w:val="0"/>
          <w:color w:val="auto"/>
        </w:rPr>
        <w:t>Поставщик  в</w:t>
      </w:r>
      <w:proofErr w:type="gramEnd"/>
      <w:r w:rsidRPr="00737A6C">
        <w:rPr>
          <w:b w:val="0"/>
          <w:i w:val="0"/>
          <w:color w:val="auto"/>
        </w:rPr>
        <w:t xml:space="preserve">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____ Договора (ссылка на пункт/пункты  договора, которые определяют этот порядок).</w:t>
      </w:r>
    </w:p>
    <w:p w14:paraId="2E30CE76" w14:textId="77777777" w:rsidR="002D4554" w:rsidRPr="00737A6C" w:rsidRDefault="00822BFF" w:rsidP="002D4554">
      <w:pPr>
        <w:pStyle w:val="afc"/>
        <w:widowControl/>
        <w:numPr>
          <w:ilvl w:val="0"/>
          <w:numId w:val="32"/>
        </w:numPr>
        <w:overflowPunct w:val="0"/>
        <w:spacing w:after="0"/>
        <w:ind w:left="709"/>
        <w:contextualSpacing/>
        <w:textAlignment w:val="baseline"/>
        <w:rPr>
          <w:b w:val="0"/>
          <w:i w:val="0"/>
          <w:color w:val="auto"/>
        </w:rPr>
      </w:pPr>
      <w:r w:rsidRPr="00737A6C">
        <w:rPr>
          <w:b w:val="0"/>
          <w:i w:val="0"/>
          <w:color w:val="auto"/>
        </w:rPr>
        <w:t xml:space="preserve">При повторном нарушении персоналом Подрядчика/Поставщика условий, предусмотренных настоящим Дополнительным соглашением, Заказчик вправе расторгнуть договор в одностороннем порядке. </w:t>
      </w:r>
    </w:p>
    <w:p w14:paraId="2E30CE77" w14:textId="77777777" w:rsidR="002D4554" w:rsidRPr="00737A6C" w:rsidRDefault="00822BFF" w:rsidP="002D4554">
      <w:pPr>
        <w:pStyle w:val="afc"/>
        <w:widowControl/>
        <w:numPr>
          <w:ilvl w:val="0"/>
          <w:numId w:val="32"/>
        </w:numPr>
        <w:overflowPunct w:val="0"/>
        <w:spacing w:after="0"/>
        <w:ind w:left="709"/>
        <w:contextualSpacing/>
        <w:textAlignment w:val="baseline"/>
        <w:rPr>
          <w:b w:val="0"/>
          <w:i w:val="0"/>
          <w:color w:val="auto"/>
        </w:rPr>
      </w:pPr>
      <w:r w:rsidRPr="00737A6C">
        <w:rPr>
          <w:b w:val="0"/>
          <w:i w:val="0"/>
          <w:color w:val="auto"/>
        </w:rPr>
        <w:t>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____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2E30CE78" w14:textId="77777777" w:rsidR="002D4554" w:rsidRPr="00737A6C" w:rsidRDefault="00822BFF" w:rsidP="002D4554">
      <w:pPr>
        <w:pStyle w:val="afc"/>
        <w:widowControl/>
        <w:numPr>
          <w:ilvl w:val="0"/>
          <w:numId w:val="32"/>
        </w:numPr>
        <w:overflowPunct w:val="0"/>
        <w:spacing w:after="0"/>
        <w:ind w:left="709"/>
        <w:contextualSpacing/>
        <w:textAlignment w:val="baseline"/>
        <w:rPr>
          <w:b w:val="0"/>
          <w:i w:val="0"/>
          <w:color w:val="auto"/>
        </w:rPr>
      </w:pPr>
      <w:r w:rsidRPr="00737A6C">
        <w:rPr>
          <w:b w:val="0"/>
          <w:i w:val="0"/>
          <w:color w:val="auto"/>
        </w:rPr>
        <w:t>Настоящее дополнительное соглашение составлено в двух экземплярах, имеющих равную юридическую силу, по одному для каждой из сторон.</w:t>
      </w:r>
    </w:p>
    <w:p w14:paraId="2E30CE79" w14:textId="77777777" w:rsidR="002D4554" w:rsidRPr="00737A6C" w:rsidRDefault="002D4554" w:rsidP="002D4554">
      <w:pPr>
        <w:pStyle w:val="SCH"/>
        <w:numPr>
          <w:ilvl w:val="0"/>
          <w:numId w:val="0"/>
        </w:numPr>
        <w:rPr>
          <w:sz w:val="22"/>
          <w:szCs w:val="22"/>
        </w:rPr>
      </w:pPr>
    </w:p>
    <w:p w14:paraId="2E30CE7A" w14:textId="77777777" w:rsidR="002D4554" w:rsidRPr="00737A6C" w:rsidRDefault="002D4554" w:rsidP="002D4554">
      <w:pPr>
        <w:pStyle w:val="SCH"/>
        <w:numPr>
          <w:ilvl w:val="0"/>
          <w:numId w:val="0"/>
        </w:numPr>
        <w:rPr>
          <w:sz w:val="22"/>
          <w:szCs w:val="22"/>
        </w:rPr>
      </w:pPr>
    </w:p>
    <w:tbl>
      <w:tblPr>
        <w:tblStyle w:val="34"/>
        <w:tblW w:w="10180" w:type="dxa"/>
        <w:tblInd w:w="-1103" w:type="dxa"/>
        <w:tblBorders>
          <w:top w:val="nil"/>
          <w:left w:val="nil"/>
          <w:bottom w:val="nil"/>
          <w:right w:val="nil"/>
          <w:insideH w:val="nil"/>
          <w:insideV w:val="nil"/>
        </w:tblBorders>
        <w:tblLook w:val="04A0" w:firstRow="1" w:lastRow="0" w:firstColumn="1" w:lastColumn="0" w:noHBand="0" w:noVBand="1"/>
      </w:tblPr>
      <w:tblGrid>
        <w:gridCol w:w="6065"/>
        <w:gridCol w:w="4115"/>
      </w:tblGrid>
      <w:tr w:rsidR="00E22EA9" w:rsidRPr="00737A6C" w14:paraId="2E30CE85" w14:textId="77777777" w:rsidTr="00E22EA9">
        <w:trPr>
          <w:trHeight w:val="1149"/>
        </w:trPr>
        <w:tc>
          <w:tcPr>
            <w:tcW w:w="6065" w:type="dxa"/>
          </w:tcPr>
          <w:p w14:paraId="3E900CFE" w14:textId="77777777" w:rsidR="00E22EA9" w:rsidRPr="00A37113" w:rsidRDefault="00E22EA9" w:rsidP="00E22EA9">
            <w:pPr>
              <w:widowControl w:val="0"/>
              <w:autoSpaceDE w:val="0"/>
              <w:autoSpaceDN w:val="0"/>
              <w:adjustRightInd w:val="0"/>
              <w:ind w:left="34"/>
              <w:rPr>
                <w:b/>
                <w:color w:val="000000"/>
                <w:sz w:val="22"/>
                <w:szCs w:val="22"/>
              </w:rPr>
            </w:pPr>
            <w:r w:rsidRPr="00A37113">
              <w:rPr>
                <w:b/>
                <w:color w:val="000000"/>
                <w:sz w:val="22"/>
                <w:szCs w:val="22"/>
              </w:rPr>
              <w:t>Подрядчик:</w:t>
            </w:r>
          </w:p>
          <w:p w14:paraId="374F4B95" w14:textId="77777777" w:rsidR="00E22EA9" w:rsidRDefault="00E22EA9" w:rsidP="00E22EA9">
            <w:pPr>
              <w:rPr>
                <w:sz w:val="22"/>
                <w:szCs w:val="22"/>
              </w:rPr>
            </w:pPr>
          </w:p>
          <w:p w14:paraId="190D9DFC" w14:textId="67F5D0B1" w:rsidR="001827FD" w:rsidRPr="00A37113" w:rsidRDefault="006A2A03" w:rsidP="001827FD">
            <w:pPr>
              <w:widowControl w:val="0"/>
              <w:autoSpaceDE w:val="0"/>
              <w:autoSpaceDN w:val="0"/>
              <w:adjustRightInd w:val="0"/>
              <w:spacing w:before="120" w:after="120"/>
              <w:ind w:left="33"/>
              <w:rPr>
                <w:color w:val="000000"/>
                <w:sz w:val="22"/>
                <w:szCs w:val="22"/>
              </w:rPr>
            </w:pPr>
            <w:r>
              <w:rPr>
                <w:color w:val="000000"/>
                <w:sz w:val="22"/>
                <w:szCs w:val="22"/>
              </w:rPr>
              <w:t>Директор филиала АО «ИЭСК»</w:t>
            </w:r>
          </w:p>
          <w:p w14:paraId="3A72965A" w14:textId="77777777" w:rsidR="001827FD" w:rsidRPr="00A37113" w:rsidRDefault="001827FD" w:rsidP="001827FD">
            <w:pPr>
              <w:widowControl w:val="0"/>
              <w:autoSpaceDE w:val="0"/>
              <w:autoSpaceDN w:val="0"/>
              <w:adjustRightInd w:val="0"/>
              <w:spacing w:before="120" w:after="120"/>
              <w:ind w:left="33"/>
              <w:rPr>
                <w:color w:val="000000"/>
                <w:sz w:val="22"/>
                <w:szCs w:val="22"/>
              </w:rPr>
            </w:pPr>
            <w:r w:rsidRPr="00A37113">
              <w:rPr>
                <w:color w:val="000000"/>
                <w:sz w:val="22"/>
                <w:szCs w:val="22"/>
              </w:rPr>
              <w:t>«Центральные электрические сети»</w:t>
            </w:r>
          </w:p>
          <w:p w14:paraId="58FED150" w14:textId="77777777" w:rsidR="001827FD" w:rsidRPr="00A37113" w:rsidRDefault="001827FD" w:rsidP="001827FD">
            <w:pPr>
              <w:widowControl w:val="0"/>
              <w:autoSpaceDE w:val="0"/>
              <w:autoSpaceDN w:val="0"/>
              <w:adjustRightInd w:val="0"/>
              <w:ind w:left="33"/>
              <w:rPr>
                <w:color w:val="000000"/>
                <w:sz w:val="22"/>
                <w:szCs w:val="22"/>
              </w:rPr>
            </w:pPr>
          </w:p>
          <w:p w14:paraId="12E16B52" w14:textId="42B0C301" w:rsidR="00E22EA9" w:rsidRPr="00A37113" w:rsidRDefault="001827FD" w:rsidP="001827FD">
            <w:pPr>
              <w:rPr>
                <w:b/>
                <w:color w:val="000000"/>
                <w:sz w:val="22"/>
                <w:szCs w:val="22"/>
              </w:rPr>
            </w:pPr>
            <w:r w:rsidRPr="00A37113">
              <w:rPr>
                <w:color w:val="000000"/>
                <w:sz w:val="22"/>
                <w:szCs w:val="22"/>
              </w:rPr>
              <w:t xml:space="preserve">___________________/ </w:t>
            </w:r>
            <w:r>
              <w:rPr>
                <w:color w:val="000000"/>
                <w:sz w:val="22"/>
                <w:szCs w:val="22"/>
              </w:rPr>
              <w:t>А</w:t>
            </w:r>
            <w:r w:rsidRPr="00A37113">
              <w:rPr>
                <w:color w:val="000000"/>
                <w:sz w:val="22"/>
                <w:szCs w:val="22"/>
              </w:rPr>
              <w:t>.</w:t>
            </w:r>
            <w:r>
              <w:rPr>
                <w:color w:val="000000"/>
                <w:sz w:val="22"/>
                <w:szCs w:val="22"/>
              </w:rPr>
              <w:t>В</w:t>
            </w:r>
            <w:r w:rsidRPr="00A37113">
              <w:rPr>
                <w:color w:val="000000"/>
                <w:sz w:val="22"/>
                <w:szCs w:val="22"/>
              </w:rPr>
              <w:t>.</w:t>
            </w:r>
            <w:r>
              <w:rPr>
                <w:color w:val="000000"/>
                <w:sz w:val="22"/>
                <w:szCs w:val="22"/>
              </w:rPr>
              <w:t xml:space="preserve"> Ермолов</w:t>
            </w:r>
          </w:p>
        </w:tc>
        <w:tc>
          <w:tcPr>
            <w:tcW w:w="4115" w:type="dxa"/>
          </w:tcPr>
          <w:p w14:paraId="03508534" w14:textId="77777777" w:rsidR="00E22EA9" w:rsidRPr="00A37113" w:rsidRDefault="00E22EA9" w:rsidP="00E22EA9">
            <w:pPr>
              <w:widowControl w:val="0"/>
              <w:autoSpaceDE w:val="0"/>
              <w:autoSpaceDN w:val="0"/>
              <w:adjustRightInd w:val="0"/>
              <w:ind w:left="33"/>
              <w:rPr>
                <w:b/>
                <w:color w:val="000000"/>
                <w:sz w:val="22"/>
                <w:szCs w:val="22"/>
              </w:rPr>
            </w:pPr>
            <w:r w:rsidRPr="00A37113">
              <w:rPr>
                <w:b/>
                <w:color w:val="000000"/>
                <w:sz w:val="22"/>
                <w:szCs w:val="22"/>
              </w:rPr>
              <w:t>Заказчик:</w:t>
            </w:r>
          </w:p>
          <w:p w14:paraId="2E30CE84" w14:textId="1235C825" w:rsidR="00E22EA9" w:rsidRPr="00737A6C" w:rsidRDefault="00E22EA9" w:rsidP="00E22EA9">
            <w:pPr>
              <w:widowControl w:val="0"/>
              <w:autoSpaceDE w:val="0"/>
              <w:autoSpaceDN w:val="0"/>
              <w:adjustRightInd w:val="0"/>
              <w:ind w:left="33"/>
              <w:rPr>
                <w:color w:val="000000"/>
                <w:sz w:val="22"/>
                <w:szCs w:val="22"/>
              </w:rPr>
            </w:pPr>
          </w:p>
        </w:tc>
      </w:tr>
    </w:tbl>
    <w:p w14:paraId="2E30CE86" w14:textId="23594318" w:rsidR="002D4554" w:rsidRDefault="002D4554" w:rsidP="002D4554">
      <w:pPr>
        <w:pStyle w:val="SCH"/>
        <w:numPr>
          <w:ilvl w:val="0"/>
          <w:numId w:val="0"/>
        </w:numPr>
      </w:pPr>
    </w:p>
    <w:p w14:paraId="326FBBFF" w14:textId="4AA9A0D7" w:rsidR="00A11E6F" w:rsidRDefault="00A11E6F" w:rsidP="002D4554">
      <w:pPr>
        <w:pStyle w:val="SCH"/>
        <w:numPr>
          <w:ilvl w:val="0"/>
          <w:numId w:val="0"/>
        </w:numPr>
      </w:pPr>
    </w:p>
    <w:p w14:paraId="688C27D4" w14:textId="2D26F9F4" w:rsidR="00A11E6F" w:rsidRDefault="00A11E6F" w:rsidP="002D4554">
      <w:pPr>
        <w:pStyle w:val="SCH"/>
        <w:numPr>
          <w:ilvl w:val="0"/>
          <w:numId w:val="0"/>
        </w:numPr>
      </w:pPr>
    </w:p>
    <w:p w14:paraId="4B4FE074" w14:textId="5695C3A3" w:rsidR="00A11E6F" w:rsidRDefault="00A11E6F" w:rsidP="002D4554">
      <w:pPr>
        <w:pStyle w:val="SCH"/>
        <w:numPr>
          <w:ilvl w:val="0"/>
          <w:numId w:val="0"/>
        </w:numPr>
      </w:pPr>
    </w:p>
    <w:p w14:paraId="4A7F2EEA" w14:textId="6DC03F7E" w:rsidR="00A11E6F" w:rsidRDefault="00A11E6F" w:rsidP="002D4554">
      <w:pPr>
        <w:pStyle w:val="SCH"/>
        <w:numPr>
          <w:ilvl w:val="0"/>
          <w:numId w:val="0"/>
        </w:numPr>
      </w:pPr>
    </w:p>
    <w:p w14:paraId="0350C428" w14:textId="6E6B0941" w:rsidR="00A11E6F" w:rsidRDefault="00A11E6F" w:rsidP="002D4554">
      <w:pPr>
        <w:pStyle w:val="SCH"/>
        <w:numPr>
          <w:ilvl w:val="0"/>
          <w:numId w:val="0"/>
        </w:numPr>
      </w:pPr>
    </w:p>
    <w:p w14:paraId="1B4EEC0A" w14:textId="3AD5BDEF" w:rsidR="00A11E6F" w:rsidRDefault="00A11E6F" w:rsidP="002D4554">
      <w:pPr>
        <w:pStyle w:val="SCH"/>
        <w:numPr>
          <w:ilvl w:val="0"/>
          <w:numId w:val="0"/>
        </w:numPr>
      </w:pPr>
    </w:p>
    <w:p w14:paraId="34E4425B" w14:textId="33414F15" w:rsidR="00A11E6F" w:rsidRDefault="00A11E6F" w:rsidP="002D4554">
      <w:pPr>
        <w:pStyle w:val="SCH"/>
        <w:numPr>
          <w:ilvl w:val="0"/>
          <w:numId w:val="0"/>
        </w:numPr>
      </w:pPr>
    </w:p>
    <w:p w14:paraId="6B83AC3F" w14:textId="7A5A56FB" w:rsidR="00A11E6F" w:rsidRDefault="00A11E6F" w:rsidP="002D4554">
      <w:pPr>
        <w:pStyle w:val="SCH"/>
        <w:numPr>
          <w:ilvl w:val="0"/>
          <w:numId w:val="0"/>
        </w:numPr>
      </w:pPr>
    </w:p>
    <w:p w14:paraId="76C7E0ED" w14:textId="246B5560" w:rsidR="00A11E6F" w:rsidRDefault="00A11E6F" w:rsidP="002D4554">
      <w:pPr>
        <w:pStyle w:val="SCH"/>
        <w:numPr>
          <w:ilvl w:val="0"/>
          <w:numId w:val="0"/>
        </w:numPr>
      </w:pPr>
    </w:p>
    <w:p w14:paraId="44B71ACB" w14:textId="049685F7" w:rsidR="00A11E6F" w:rsidRDefault="00A11E6F" w:rsidP="002D4554">
      <w:pPr>
        <w:pStyle w:val="SCH"/>
        <w:numPr>
          <w:ilvl w:val="0"/>
          <w:numId w:val="0"/>
        </w:numPr>
      </w:pPr>
    </w:p>
    <w:p w14:paraId="1D9E15B2" w14:textId="479D854E" w:rsidR="00934902" w:rsidRDefault="00934902" w:rsidP="002D4554">
      <w:pPr>
        <w:pStyle w:val="SCH"/>
        <w:numPr>
          <w:ilvl w:val="0"/>
          <w:numId w:val="0"/>
        </w:numPr>
      </w:pPr>
    </w:p>
    <w:p w14:paraId="010FE119" w14:textId="59E4B6BF" w:rsidR="00934902" w:rsidRDefault="00934902" w:rsidP="002D4554">
      <w:pPr>
        <w:pStyle w:val="SCH"/>
        <w:numPr>
          <w:ilvl w:val="0"/>
          <w:numId w:val="0"/>
        </w:numPr>
      </w:pPr>
    </w:p>
    <w:p w14:paraId="36439D72" w14:textId="39913EEF" w:rsidR="00934902" w:rsidRDefault="00934902" w:rsidP="002D4554">
      <w:pPr>
        <w:pStyle w:val="SCH"/>
        <w:numPr>
          <w:ilvl w:val="0"/>
          <w:numId w:val="0"/>
        </w:numPr>
      </w:pPr>
    </w:p>
    <w:p w14:paraId="142839BC" w14:textId="452062E8" w:rsidR="00934902" w:rsidRDefault="00934902" w:rsidP="002D4554">
      <w:pPr>
        <w:pStyle w:val="SCH"/>
        <w:numPr>
          <w:ilvl w:val="0"/>
          <w:numId w:val="0"/>
        </w:numPr>
      </w:pPr>
    </w:p>
    <w:p w14:paraId="067F3188" w14:textId="0041E860" w:rsidR="00934902" w:rsidRDefault="00934902" w:rsidP="002D4554">
      <w:pPr>
        <w:pStyle w:val="SCH"/>
        <w:numPr>
          <w:ilvl w:val="0"/>
          <w:numId w:val="0"/>
        </w:numPr>
      </w:pPr>
    </w:p>
    <w:p w14:paraId="7B7C5A27" w14:textId="1E8D0BCC" w:rsidR="00934902" w:rsidRDefault="00934902" w:rsidP="002D4554">
      <w:pPr>
        <w:pStyle w:val="SCH"/>
        <w:numPr>
          <w:ilvl w:val="0"/>
          <w:numId w:val="0"/>
        </w:numPr>
      </w:pPr>
    </w:p>
    <w:p w14:paraId="30B8B4ED" w14:textId="4364DFB4" w:rsidR="009E3182" w:rsidRDefault="009E3182" w:rsidP="002D4554">
      <w:pPr>
        <w:pStyle w:val="SCH"/>
        <w:numPr>
          <w:ilvl w:val="0"/>
          <w:numId w:val="0"/>
        </w:numPr>
      </w:pPr>
    </w:p>
    <w:p w14:paraId="1EA762C9" w14:textId="3D8A0E9F" w:rsidR="00A11E6F" w:rsidRDefault="00A11E6F" w:rsidP="002D4554">
      <w:pPr>
        <w:pStyle w:val="SCH"/>
        <w:numPr>
          <w:ilvl w:val="0"/>
          <w:numId w:val="0"/>
        </w:numPr>
      </w:pPr>
    </w:p>
    <w:p w14:paraId="4A97C9D5" w14:textId="77777777" w:rsidR="005C7564" w:rsidRPr="000A5211" w:rsidRDefault="005C7564" w:rsidP="005C7564">
      <w:pPr>
        <w:pStyle w:val="SCH"/>
        <w:numPr>
          <w:ilvl w:val="0"/>
          <w:numId w:val="0"/>
        </w:numPr>
      </w:pPr>
      <w:r w:rsidRPr="000A5211">
        <w:t>Приложение № 1</w:t>
      </w:r>
      <w:r>
        <w:t>2</w:t>
      </w:r>
    </w:p>
    <w:p w14:paraId="3C26D6CE" w14:textId="467B54FF" w:rsidR="005C7564" w:rsidRDefault="005C7564" w:rsidP="00A856BB">
      <w:pPr>
        <w:pStyle w:val="SCH"/>
        <w:numPr>
          <w:ilvl w:val="0"/>
          <w:numId w:val="0"/>
        </w:numPr>
        <w:jc w:val="center"/>
      </w:pPr>
      <w:r>
        <w:t>Перечень оборудования и материалов поставки Заказчика</w:t>
      </w:r>
    </w:p>
    <w:tbl>
      <w:tblPr>
        <w:tblW w:w="10065" w:type="dxa"/>
        <w:tblInd w:w="-714" w:type="dxa"/>
        <w:tblLook w:val="04A0" w:firstRow="1" w:lastRow="0" w:firstColumn="1" w:lastColumn="0" w:noHBand="0" w:noVBand="1"/>
      </w:tblPr>
      <w:tblGrid>
        <w:gridCol w:w="679"/>
        <w:gridCol w:w="1616"/>
        <w:gridCol w:w="3160"/>
        <w:gridCol w:w="950"/>
        <w:gridCol w:w="683"/>
        <w:gridCol w:w="1540"/>
        <w:gridCol w:w="1437"/>
      </w:tblGrid>
      <w:tr w:rsidR="00A856BB" w:rsidRPr="00A856BB" w14:paraId="50ED7278" w14:textId="77777777" w:rsidTr="00A856BB">
        <w:trPr>
          <w:trHeight w:val="570"/>
        </w:trPr>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DE942E" w14:textId="77777777" w:rsidR="00A856BB" w:rsidRPr="00A856BB" w:rsidRDefault="00A856BB" w:rsidP="00A856BB">
            <w:pPr>
              <w:rPr>
                <w:b/>
                <w:bCs/>
                <w:color w:val="000000"/>
                <w:sz w:val="22"/>
                <w:szCs w:val="22"/>
              </w:rPr>
            </w:pPr>
            <w:r w:rsidRPr="00A856BB">
              <w:rPr>
                <w:b/>
                <w:bCs/>
                <w:color w:val="000000"/>
                <w:sz w:val="22"/>
                <w:szCs w:val="22"/>
              </w:rPr>
              <w:t>№ п/п</w:t>
            </w:r>
          </w:p>
        </w:tc>
        <w:tc>
          <w:tcPr>
            <w:tcW w:w="1616" w:type="dxa"/>
            <w:tcBorders>
              <w:top w:val="single" w:sz="4" w:space="0" w:color="auto"/>
              <w:left w:val="nil"/>
              <w:bottom w:val="single" w:sz="4" w:space="0" w:color="auto"/>
              <w:right w:val="single" w:sz="4" w:space="0" w:color="auto"/>
            </w:tcBorders>
            <w:shd w:val="clear" w:color="000000" w:fill="FFFFFF"/>
            <w:vAlign w:val="center"/>
            <w:hideMark/>
          </w:tcPr>
          <w:p w14:paraId="7CE783F8" w14:textId="77777777" w:rsidR="00A856BB" w:rsidRPr="00A856BB" w:rsidRDefault="00A856BB" w:rsidP="00A856BB">
            <w:pPr>
              <w:rPr>
                <w:b/>
                <w:bCs/>
                <w:color w:val="000000"/>
                <w:sz w:val="22"/>
                <w:szCs w:val="22"/>
              </w:rPr>
            </w:pPr>
            <w:r w:rsidRPr="00A856BB">
              <w:rPr>
                <w:b/>
                <w:bCs/>
                <w:color w:val="000000"/>
                <w:sz w:val="22"/>
                <w:szCs w:val="22"/>
              </w:rPr>
              <w:t> </w:t>
            </w:r>
          </w:p>
        </w:tc>
        <w:tc>
          <w:tcPr>
            <w:tcW w:w="3160" w:type="dxa"/>
            <w:tcBorders>
              <w:top w:val="single" w:sz="4" w:space="0" w:color="auto"/>
              <w:left w:val="nil"/>
              <w:bottom w:val="single" w:sz="4" w:space="0" w:color="auto"/>
              <w:right w:val="single" w:sz="4" w:space="0" w:color="auto"/>
            </w:tcBorders>
            <w:shd w:val="clear" w:color="000000" w:fill="FFFFFF"/>
            <w:vAlign w:val="center"/>
            <w:hideMark/>
          </w:tcPr>
          <w:p w14:paraId="58BECA70" w14:textId="77777777" w:rsidR="00A856BB" w:rsidRPr="00A856BB" w:rsidRDefault="00A856BB" w:rsidP="00A856BB">
            <w:pPr>
              <w:rPr>
                <w:b/>
                <w:bCs/>
                <w:color w:val="000000"/>
                <w:sz w:val="22"/>
                <w:szCs w:val="22"/>
              </w:rPr>
            </w:pPr>
            <w:r w:rsidRPr="00A856BB">
              <w:rPr>
                <w:b/>
                <w:bCs/>
                <w:color w:val="000000"/>
                <w:sz w:val="22"/>
                <w:szCs w:val="22"/>
              </w:rPr>
              <w:t>Наименование оборудования</w:t>
            </w:r>
          </w:p>
        </w:tc>
        <w:tc>
          <w:tcPr>
            <w:tcW w:w="950" w:type="dxa"/>
            <w:tcBorders>
              <w:top w:val="single" w:sz="4" w:space="0" w:color="auto"/>
              <w:left w:val="nil"/>
              <w:bottom w:val="single" w:sz="4" w:space="0" w:color="auto"/>
              <w:right w:val="single" w:sz="4" w:space="0" w:color="auto"/>
            </w:tcBorders>
            <w:shd w:val="clear" w:color="000000" w:fill="FFFFFF"/>
            <w:noWrap/>
            <w:vAlign w:val="center"/>
            <w:hideMark/>
          </w:tcPr>
          <w:p w14:paraId="2A690294" w14:textId="77777777" w:rsidR="00A856BB" w:rsidRPr="00A856BB" w:rsidRDefault="00A856BB" w:rsidP="00A856BB">
            <w:pPr>
              <w:jc w:val="center"/>
              <w:rPr>
                <w:b/>
                <w:bCs/>
                <w:color w:val="000000"/>
                <w:sz w:val="22"/>
                <w:szCs w:val="22"/>
              </w:rPr>
            </w:pPr>
            <w:proofErr w:type="spellStart"/>
            <w:r w:rsidRPr="00A856BB">
              <w:rPr>
                <w:b/>
                <w:bCs/>
                <w:color w:val="000000"/>
                <w:sz w:val="22"/>
                <w:szCs w:val="22"/>
              </w:rPr>
              <w:t>Ед.изм</w:t>
            </w:r>
            <w:proofErr w:type="spellEnd"/>
            <w:r w:rsidRPr="00A856BB">
              <w:rPr>
                <w:b/>
                <w:bCs/>
                <w:color w:val="000000"/>
                <w:sz w:val="22"/>
                <w:szCs w:val="22"/>
              </w:rPr>
              <w:t>.</w:t>
            </w:r>
          </w:p>
        </w:tc>
        <w:tc>
          <w:tcPr>
            <w:tcW w:w="683" w:type="dxa"/>
            <w:tcBorders>
              <w:top w:val="single" w:sz="4" w:space="0" w:color="auto"/>
              <w:left w:val="nil"/>
              <w:bottom w:val="single" w:sz="4" w:space="0" w:color="auto"/>
              <w:right w:val="single" w:sz="4" w:space="0" w:color="auto"/>
            </w:tcBorders>
            <w:shd w:val="clear" w:color="000000" w:fill="FFFFFF"/>
            <w:vAlign w:val="center"/>
            <w:hideMark/>
          </w:tcPr>
          <w:p w14:paraId="1994C414" w14:textId="77777777" w:rsidR="00A856BB" w:rsidRPr="00A856BB" w:rsidRDefault="00A856BB" w:rsidP="00A856BB">
            <w:pPr>
              <w:rPr>
                <w:b/>
                <w:bCs/>
                <w:color w:val="000000"/>
                <w:sz w:val="22"/>
                <w:szCs w:val="22"/>
              </w:rPr>
            </w:pPr>
            <w:r w:rsidRPr="00A856BB">
              <w:rPr>
                <w:b/>
                <w:bCs/>
                <w:color w:val="000000"/>
                <w:sz w:val="22"/>
                <w:szCs w:val="22"/>
              </w:rPr>
              <w:t>Кол-во</w:t>
            </w:r>
          </w:p>
        </w:tc>
        <w:tc>
          <w:tcPr>
            <w:tcW w:w="1540" w:type="dxa"/>
            <w:tcBorders>
              <w:top w:val="single" w:sz="4" w:space="0" w:color="auto"/>
              <w:left w:val="nil"/>
              <w:bottom w:val="single" w:sz="4" w:space="0" w:color="auto"/>
              <w:right w:val="nil"/>
            </w:tcBorders>
            <w:shd w:val="clear" w:color="000000" w:fill="FFFFFF"/>
            <w:vAlign w:val="center"/>
            <w:hideMark/>
          </w:tcPr>
          <w:p w14:paraId="7B3304B6" w14:textId="77777777" w:rsidR="00A856BB" w:rsidRPr="00A856BB" w:rsidRDefault="00A856BB" w:rsidP="00A856BB">
            <w:pPr>
              <w:rPr>
                <w:b/>
                <w:bCs/>
                <w:color w:val="000000"/>
                <w:sz w:val="22"/>
                <w:szCs w:val="22"/>
              </w:rPr>
            </w:pPr>
            <w:r w:rsidRPr="00A856BB">
              <w:rPr>
                <w:b/>
                <w:bCs/>
                <w:color w:val="000000"/>
                <w:sz w:val="22"/>
                <w:szCs w:val="22"/>
              </w:rPr>
              <w:t xml:space="preserve">Цена за </w:t>
            </w:r>
            <w:proofErr w:type="spellStart"/>
            <w:r w:rsidRPr="00A856BB">
              <w:rPr>
                <w:b/>
                <w:bCs/>
                <w:color w:val="000000"/>
                <w:sz w:val="22"/>
                <w:szCs w:val="22"/>
              </w:rPr>
              <w:t>ед-цу</w:t>
            </w:r>
            <w:proofErr w:type="spellEnd"/>
            <w:r w:rsidRPr="00A856BB">
              <w:rPr>
                <w:b/>
                <w:bCs/>
                <w:color w:val="000000"/>
                <w:sz w:val="22"/>
                <w:szCs w:val="22"/>
              </w:rPr>
              <w:t>, руб.</w:t>
            </w:r>
          </w:p>
        </w:tc>
        <w:tc>
          <w:tcPr>
            <w:tcW w:w="14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48A4F6" w14:textId="77777777" w:rsidR="00A856BB" w:rsidRPr="00A856BB" w:rsidRDefault="00A856BB" w:rsidP="00A856BB">
            <w:pPr>
              <w:rPr>
                <w:b/>
                <w:bCs/>
                <w:color w:val="000000"/>
                <w:sz w:val="22"/>
                <w:szCs w:val="22"/>
              </w:rPr>
            </w:pPr>
            <w:r w:rsidRPr="00A856BB">
              <w:rPr>
                <w:b/>
                <w:bCs/>
                <w:color w:val="000000"/>
                <w:sz w:val="22"/>
                <w:szCs w:val="22"/>
              </w:rPr>
              <w:t>Итого, руб.</w:t>
            </w:r>
          </w:p>
        </w:tc>
      </w:tr>
      <w:tr w:rsidR="00A856BB" w:rsidRPr="00A856BB" w14:paraId="4E4BFB50" w14:textId="77777777" w:rsidTr="00A856BB">
        <w:trPr>
          <w:trHeight w:val="720"/>
        </w:trPr>
        <w:tc>
          <w:tcPr>
            <w:tcW w:w="679" w:type="dxa"/>
            <w:tcBorders>
              <w:top w:val="nil"/>
              <w:left w:val="single" w:sz="4" w:space="0" w:color="auto"/>
              <w:bottom w:val="single" w:sz="4" w:space="0" w:color="auto"/>
              <w:right w:val="single" w:sz="4" w:space="0" w:color="auto"/>
            </w:tcBorders>
            <w:shd w:val="clear" w:color="000000" w:fill="FDE9D9"/>
            <w:vAlign w:val="center"/>
            <w:hideMark/>
          </w:tcPr>
          <w:p w14:paraId="404D3E3C" w14:textId="77777777" w:rsidR="00A856BB" w:rsidRPr="00A856BB" w:rsidRDefault="00A856BB" w:rsidP="00A856BB">
            <w:pPr>
              <w:rPr>
                <w:b/>
                <w:bCs/>
                <w:color w:val="000000"/>
                <w:sz w:val="22"/>
                <w:szCs w:val="22"/>
              </w:rPr>
            </w:pPr>
            <w:r w:rsidRPr="00A856BB">
              <w:rPr>
                <w:b/>
                <w:bCs/>
                <w:color w:val="000000"/>
                <w:sz w:val="22"/>
                <w:szCs w:val="22"/>
              </w:rPr>
              <w:t> </w:t>
            </w:r>
          </w:p>
        </w:tc>
        <w:tc>
          <w:tcPr>
            <w:tcW w:w="1616" w:type="dxa"/>
            <w:tcBorders>
              <w:top w:val="nil"/>
              <w:left w:val="nil"/>
              <w:bottom w:val="single" w:sz="4" w:space="0" w:color="auto"/>
              <w:right w:val="single" w:sz="4" w:space="0" w:color="auto"/>
            </w:tcBorders>
            <w:shd w:val="clear" w:color="000000" w:fill="FDE9D9"/>
            <w:vAlign w:val="center"/>
            <w:hideMark/>
          </w:tcPr>
          <w:p w14:paraId="6E595910" w14:textId="77777777" w:rsidR="00A856BB" w:rsidRPr="00A856BB" w:rsidRDefault="00A856BB" w:rsidP="00A856BB">
            <w:pPr>
              <w:rPr>
                <w:b/>
                <w:bCs/>
                <w:color w:val="000000"/>
                <w:sz w:val="22"/>
                <w:szCs w:val="22"/>
              </w:rPr>
            </w:pPr>
            <w:r w:rsidRPr="00A856BB">
              <w:rPr>
                <w:b/>
                <w:bCs/>
                <w:color w:val="000000"/>
                <w:sz w:val="22"/>
                <w:szCs w:val="22"/>
              </w:rPr>
              <w:t> </w:t>
            </w:r>
          </w:p>
        </w:tc>
        <w:tc>
          <w:tcPr>
            <w:tcW w:w="3160" w:type="dxa"/>
            <w:tcBorders>
              <w:top w:val="nil"/>
              <w:left w:val="nil"/>
              <w:bottom w:val="single" w:sz="4" w:space="0" w:color="auto"/>
              <w:right w:val="single" w:sz="4" w:space="0" w:color="auto"/>
            </w:tcBorders>
            <w:shd w:val="clear" w:color="000000" w:fill="FDE9D9"/>
            <w:vAlign w:val="center"/>
            <w:hideMark/>
          </w:tcPr>
          <w:p w14:paraId="74BAAFC6" w14:textId="77777777" w:rsidR="00A856BB" w:rsidRPr="00A856BB" w:rsidRDefault="00A856BB" w:rsidP="00A856BB">
            <w:pPr>
              <w:rPr>
                <w:b/>
                <w:bCs/>
                <w:color w:val="000000"/>
                <w:sz w:val="22"/>
                <w:szCs w:val="22"/>
              </w:rPr>
            </w:pPr>
            <w:r w:rsidRPr="00A856BB">
              <w:rPr>
                <w:b/>
                <w:bCs/>
                <w:color w:val="000000"/>
                <w:sz w:val="22"/>
                <w:szCs w:val="22"/>
              </w:rPr>
              <w:t xml:space="preserve">02-01 ПС 110 </w:t>
            </w:r>
            <w:proofErr w:type="spellStart"/>
            <w:r w:rsidRPr="00A856BB">
              <w:rPr>
                <w:b/>
                <w:bCs/>
                <w:color w:val="000000"/>
                <w:sz w:val="22"/>
                <w:szCs w:val="22"/>
              </w:rPr>
              <w:t>кВ</w:t>
            </w:r>
            <w:proofErr w:type="spellEnd"/>
            <w:r w:rsidRPr="00A856BB">
              <w:rPr>
                <w:b/>
                <w:bCs/>
                <w:color w:val="000000"/>
                <w:sz w:val="22"/>
                <w:szCs w:val="22"/>
              </w:rPr>
              <w:t xml:space="preserve"> Кутулик Оборудование и монтажные работы</w:t>
            </w:r>
          </w:p>
        </w:tc>
        <w:tc>
          <w:tcPr>
            <w:tcW w:w="950" w:type="dxa"/>
            <w:tcBorders>
              <w:top w:val="nil"/>
              <w:left w:val="nil"/>
              <w:bottom w:val="single" w:sz="4" w:space="0" w:color="auto"/>
              <w:right w:val="single" w:sz="4" w:space="0" w:color="auto"/>
            </w:tcBorders>
            <w:shd w:val="clear" w:color="000000" w:fill="FDE9D9"/>
            <w:noWrap/>
            <w:vAlign w:val="center"/>
            <w:hideMark/>
          </w:tcPr>
          <w:p w14:paraId="38F62D99" w14:textId="77777777" w:rsidR="00A856BB" w:rsidRPr="00A856BB" w:rsidRDefault="00A856BB" w:rsidP="00A856BB">
            <w:pPr>
              <w:rPr>
                <w:b/>
                <w:bCs/>
                <w:color w:val="000000"/>
                <w:sz w:val="22"/>
                <w:szCs w:val="22"/>
              </w:rPr>
            </w:pPr>
            <w:r w:rsidRPr="00A856BB">
              <w:rPr>
                <w:b/>
                <w:bCs/>
                <w:color w:val="000000"/>
                <w:sz w:val="22"/>
                <w:szCs w:val="22"/>
              </w:rPr>
              <w:t> </w:t>
            </w:r>
          </w:p>
        </w:tc>
        <w:tc>
          <w:tcPr>
            <w:tcW w:w="683" w:type="dxa"/>
            <w:tcBorders>
              <w:top w:val="nil"/>
              <w:left w:val="nil"/>
              <w:bottom w:val="single" w:sz="4" w:space="0" w:color="auto"/>
              <w:right w:val="single" w:sz="4" w:space="0" w:color="auto"/>
            </w:tcBorders>
            <w:shd w:val="clear" w:color="000000" w:fill="FDE9D9"/>
            <w:noWrap/>
            <w:vAlign w:val="center"/>
            <w:hideMark/>
          </w:tcPr>
          <w:p w14:paraId="57402B5C" w14:textId="77777777" w:rsidR="00A856BB" w:rsidRPr="00A856BB" w:rsidRDefault="00A856BB" w:rsidP="00A856BB">
            <w:pPr>
              <w:rPr>
                <w:b/>
                <w:bCs/>
                <w:color w:val="000000"/>
                <w:sz w:val="22"/>
                <w:szCs w:val="22"/>
              </w:rPr>
            </w:pPr>
            <w:r w:rsidRPr="00A856BB">
              <w:rPr>
                <w:b/>
                <w:bCs/>
                <w:color w:val="000000"/>
                <w:sz w:val="22"/>
                <w:szCs w:val="22"/>
              </w:rPr>
              <w:t> </w:t>
            </w:r>
          </w:p>
        </w:tc>
        <w:tc>
          <w:tcPr>
            <w:tcW w:w="1540" w:type="dxa"/>
            <w:tcBorders>
              <w:top w:val="nil"/>
              <w:left w:val="nil"/>
              <w:bottom w:val="single" w:sz="4" w:space="0" w:color="auto"/>
              <w:right w:val="nil"/>
            </w:tcBorders>
            <w:shd w:val="clear" w:color="000000" w:fill="FDE9D9"/>
            <w:noWrap/>
            <w:vAlign w:val="center"/>
            <w:hideMark/>
          </w:tcPr>
          <w:p w14:paraId="53CC4E06" w14:textId="77777777" w:rsidR="00A856BB" w:rsidRPr="00A856BB" w:rsidRDefault="00A856BB" w:rsidP="00A856BB">
            <w:pPr>
              <w:rPr>
                <w:b/>
                <w:bCs/>
                <w:color w:val="000000"/>
                <w:sz w:val="22"/>
                <w:szCs w:val="22"/>
              </w:rPr>
            </w:pPr>
            <w:r w:rsidRPr="00A856BB">
              <w:rPr>
                <w:b/>
                <w:bCs/>
                <w:color w:val="000000"/>
                <w:sz w:val="22"/>
                <w:szCs w:val="22"/>
              </w:rPr>
              <w:t> </w:t>
            </w:r>
          </w:p>
        </w:tc>
        <w:tc>
          <w:tcPr>
            <w:tcW w:w="1437" w:type="dxa"/>
            <w:tcBorders>
              <w:top w:val="nil"/>
              <w:left w:val="single" w:sz="4" w:space="0" w:color="auto"/>
              <w:bottom w:val="single" w:sz="4" w:space="0" w:color="auto"/>
              <w:right w:val="single" w:sz="4" w:space="0" w:color="auto"/>
            </w:tcBorders>
            <w:shd w:val="clear" w:color="000000" w:fill="FDE9D9"/>
            <w:noWrap/>
            <w:vAlign w:val="center"/>
            <w:hideMark/>
          </w:tcPr>
          <w:p w14:paraId="5FDA21B5" w14:textId="77777777" w:rsidR="00A856BB" w:rsidRPr="00A856BB" w:rsidRDefault="00A856BB" w:rsidP="00A856BB">
            <w:pPr>
              <w:rPr>
                <w:b/>
                <w:bCs/>
                <w:color w:val="000000"/>
                <w:sz w:val="22"/>
                <w:szCs w:val="22"/>
              </w:rPr>
            </w:pPr>
            <w:r w:rsidRPr="00A856BB">
              <w:rPr>
                <w:b/>
                <w:bCs/>
                <w:color w:val="000000"/>
                <w:sz w:val="22"/>
                <w:szCs w:val="22"/>
              </w:rPr>
              <w:t> </w:t>
            </w:r>
          </w:p>
        </w:tc>
      </w:tr>
      <w:tr w:rsidR="00A856BB" w:rsidRPr="00A856BB" w14:paraId="6C367EA6" w14:textId="77777777" w:rsidTr="00A856BB">
        <w:trPr>
          <w:trHeight w:val="1155"/>
        </w:trPr>
        <w:tc>
          <w:tcPr>
            <w:tcW w:w="679" w:type="dxa"/>
            <w:tcBorders>
              <w:top w:val="nil"/>
              <w:left w:val="single" w:sz="4" w:space="0" w:color="auto"/>
              <w:bottom w:val="single" w:sz="4" w:space="0" w:color="auto"/>
              <w:right w:val="single" w:sz="4" w:space="0" w:color="auto"/>
            </w:tcBorders>
            <w:shd w:val="clear" w:color="000000" w:fill="FFFFFF"/>
            <w:vAlign w:val="center"/>
            <w:hideMark/>
          </w:tcPr>
          <w:p w14:paraId="53F50EBE" w14:textId="77777777" w:rsidR="00A856BB" w:rsidRPr="00A856BB" w:rsidRDefault="00A856BB" w:rsidP="00A856BB">
            <w:pPr>
              <w:jc w:val="center"/>
              <w:rPr>
                <w:color w:val="000000"/>
                <w:sz w:val="22"/>
                <w:szCs w:val="22"/>
              </w:rPr>
            </w:pPr>
            <w:r w:rsidRPr="00A856BB">
              <w:rPr>
                <w:color w:val="000000"/>
                <w:sz w:val="22"/>
                <w:szCs w:val="22"/>
              </w:rPr>
              <w:t>1</w:t>
            </w:r>
          </w:p>
        </w:tc>
        <w:tc>
          <w:tcPr>
            <w:tcW w:w="1616" w:type="dxa"/>
            <w:tcBorders>
              <w:top w:val="nil"/>
              <w:left w:val="nil"/>
              <w:bottom w:val="single" w:sz="4" w:space="0" w:color="auto"/>
              <w:right w:val="single" w:sz="4" w:space="0" w:color="auto"/>
            </w:tcBorders>
            <w:shd w:val="clear" w:color="000000" w:fill="FFFFFF"/>
            <w:vAlign w:val="center"/>
            <w:hideMark/>
          </w:tcPr>
          <w:p w14:paraId="7B437153" w14:textId="77777777" w:rsidR="00A856BB" w:rsidRPr="00A856BB" w:rsidRDefault="00A856BB" w:rsidP="00A856BB">
            <w:pPr>
              <w:rPr>
                <w:color w:val="000000"/>
                <w:sz w:val="22"/>
                <w:szCs w:val="22"/>
              </w:rPr>
            </w:pPr>
            <w:r w:rsidRPr="00A856BB">
              <w:rPr>
                <w:color w:val="000000"/>
                <w:sz w:val="22"/>
                <w:szCs w:val="22"/>
              </w:rPr>
              <w:t>ДЛ6000190002</w:t>
            </w:r>
          </w:p>
        </w:tc>
        <w:tc>
          <w:tcPr>
            <w:tcW w:w="3160" w:type="dxa"/>
            <w:tcBorders>
              <w:top w:val="nil"/>
              <w:left w:val="nil"/>
              <w:bottom w:val="single" w:sz="4" w:space="0" w:color="auto"/>
              <w:right w:val="single" w:sz="4" w:space="0" w:color="auto"/>
            </w:tcBorders>
            <w:shd w:val="clear" w:color="000000" w:fill="FFFFFF"/>
            <w:vAlign w:val="center"/>
            <w:hideMark/>
          </w:tcPr>
          <w:p w14:paraId="655F8957" w14:textId="77777777" w:rsidR="00A856BB" w:rsidRPr="00A856BB" w:rsidRDefault="00A856BB" w:rsidP="00A856BB">
            <w:pPr>
              <w:rPr>
                <w:color w:val="000000"/>
                <w:sz w:val="22"/>
                <w:szCs w:val="22"/>
              </w:rPr>
            </w:pPr>
            <w:r w:rsidRPr="00A856BB">
              <w:rPr>
                <w:color w:val="000000"/>
                <w:sz w:val="22"/>
                <w:szCs w:val="22"/>
              </w:rPr>
              <w:t xml:space="preserve">Комплект РЗА типа БССДЗ на ПС 110 </w:t>
            </w:r>
            <w:proofErr w:type="spellStart"/>
            <w:r w:rsidRPr="00A856BB">
              <w:rPr>
                <w:color w:val="000000"/>
                <w:sz w:val="22"/>
                <w:szCs w:val="22"/>
              </w:rPr>
              <w:t>кВ</w:t>
            </w:r>
            <w:proofErr w:type="spellEnd"/>
            <w:r w:rsidRPr="00A856BB">
              <w:rPr>
                <w:color w:val="000000"/>
                <w:sz w:val="22"/>
                <w:szCs w:val="22"/>
              </w:rPr>
              <w:t xml:space="preserve"> Кутулик-110 (2 комплект по опросному листу ЦЭС)</w:t>
            </w:r>
          </w:p>
        </w:tc>
        <w:tc>
          <w:tcPr>
            <w:tcW w:w="950" w:type="dxa"/>
            <w:tcBorders>
              <w:top w:val="nil"/>
              <w:left w:val="nil"/>
              <w:bottom w:val="single" w:sz="4" w:space="0" w:color="auto"/>
              <w:right w:val="single" w:sz="4" w:space="0" w:color="auto"/>
            </w:tcBorders>
            <w:shd w:val="clear" w:color="000000" w:fill="FFFFFF"/>
            <w:noWrap/>
            <w:vAlign w:val="center"/>
            <w:hideMark/>
          </w:tcPr>
          <w:p w14:paraId="1D24C91E" w14:textId="77777777" w:rsidR="00A856BB" w:rsidRPr="00A856BB" w:rsidRDefault="00A856BB" w:rsidP="00A856BB">
            <w:pPr>
              <w:jc w:val="center"/>
              <w:rPr>
                <w:color w:val="000000"/>
                <w:sz w:val="22"/>
                <w:szCs w:val="22"/>
              </w:rPr>
            </w:pPr>
            <w:proofErr w:type="spellStart"/>
            <w:r w:rsidRPr="00A856BB">
              <w:rPr>
                <w:color w:val="000000"/>
                <w:sz w:val="22"/>
                <w:szCs w:val="22"/>
              </w:rPr>
              <w:t>шт</w:t>
            </w:r>
            <w:proofErr w:type="spellEnd"/>
          </w:p>
        </w:tc>
        <w:tc>
          <w:tcPr>
            <w:tcW w:w="683" w:type="dxa"/>
            <w:tcBorders>
              <w:top w:val="nil"/>
              <w:left w:val="nil"/>
              <w:bottom w:val="single" w:sz="4" w:space="0" w:color="auto"/>
              <w:right w:val="single" w:sz="4" w:space="0" w:color="auto"/>
            </w:tcBorders>
            <w:shd w:val="clear" w:color="000000" w:fill="FFFFFF"/>
            <w:noWrap/>
            <w:vAlign w:val="center"/>
            <w:hideMark/>
          </w:tcPr>
          <w:p w14:paraId="274436B4" w14:textId="77777777" w:rsidR="00A856BB" w:rsidRPr="00A856BB" w:rsidRDefault="00A856BB" w:rsidP="00A856BB">
            <w:pPr>
              <w:jc w:val="right"/>
              <w:rPr>
                <w:color w:val="000000"/>
                <w:sz w:val="22"/>
                <w:szCs w:val="22"/>
              </w:rPr>
            </w:pPr>
            <w:r w:rsidRPr="00A856BB">
              <w:rPr>
                <w:color w:val="000000"/>
                <w:sz w:val="22"/>
                <w:szCs w:val="22"/>
              </w:rPr>
              <w:t>1</w:t>
            </w:r>
          </w:p>
        </w:tc>
        <w:tc>
          <w:tcPr>
            <w:tcW w:w="1540" w:type="dxa"/>
            <w:tcBorders>
              <w:top w:val="nil"/>
              <w:left w:val="nil"/>
              <w:bottom w:val="single" w:sz="4" w:space="0" w:color="auto"/>
              <w:right w:val="nil"/>
            </w:tcBorders>
            <w:shd w:val="clear" w:color="000000" w:fill="FFFFFF"/>
            <w:noWrap/>
            <w:vAlign w:val="center"/>
            <w:hideMark/>
          </w:tcPr>
          <w:p w14:paraId="7EF350B5" w14:textId="6B698915" w:rsidR="00A856BB" w:rsidRPr="00A856BB" w:rsidRDefault="000F6233" w:rsidP="000F6233">
            <w:pPr>
              <w:jc w:val="right"/>
              <w:rPr>
                <w:color w:val="000000"/>
                <w:sz w:val="22"/>
                <w:szCs w:val="22"/>
              </w:rPr>
            </w:pPr>
            <w:r>
              <w:rPr>
                <w:color w:val="000000"/>
                <w:sz w:val="22"/>
                <w:szCs w:val="22"/>
              </w:rPr>
              <w:t>726 180,00</w:t>
            </w:r>
          </w:p>
        </w:tc>
        <w:tc>
          <w:tcPr>
            <w:tcW w:w="1437" w:type="dxa"/>
            <w:tcBorders>
              <w:top w:val="nil"/>
              <w:left w:val="single" w:sz="4" w:space="0" w:color="auto"/>
              <w:bottom w:val="single" w:sz="4" w:space="0" w:color="auto"/>
              <w:right w:val="single" w:sz="4" w:space="0" w:color="auto"/>
            </w:tcBorders>
            <w:shd w:val="clear" w:color="000000" w:fill="FFFFFF"/>
            <w:noWrap/>
            <w:vAlign w:val="center"/>
            <w:hideMark/>
          </w:tcPr>
          <w:p w14:paraId="576C2E3B" w14:textId="08875962" w:rsidR="00A856BB" w:rsidRPr="00A856BB" w:rsidRDefault="00A856BB" w:rsidP="000F6233">
            <w:pPr>
              <w:jc w:val="right"/>
              <w:rPr>
                <w:color w:val="000000"/>
                <w:sz w:val="22"/>
                <w:szCs w:val="22"/>
              </w:rPr>
            </w:pPr>
            <w:r w:rsidRPr="00A856BB">
              <w:rPr>
                <w:color w:val="000000"/>
                <w:sz w:val="22"/>
                <w:szCs w:val="22"/>
              </w:rPr>
              <w:t>726180,</w:t>
            </w:r>
            <w:r w:rsidR="000F6233">
              <w:rPr>
                <w:color w:val="000000"/>
                <w:sz w:val="22"/>
                <w:szCs w:val="22"/>
              </w:rPr>
              <w:t>00</w:t>
            </w:r>
          </w:p>
        </w:tc>
      </w:tr>
      <w:tr w:rsidR="00A856BB" w:rsidRPr="00A856BB" w14:paraId="623D1022" w14:textId="77777777" w:rsidTr="00A856BB">
        <w:trPr>
          <w:trHeight w:val="420"/>
        </w:trPr>
        <w:tc>
          <w:tcPr>
            <w:tcW w:w="679" w:type="dxa"/>
            <w:tcBorders>
              <w:top w:val="nil"/>
              <w:left w:val="single" w:sz="4" w:space="0" w:color="auto"/>
              <w:bottom w:val="single" w:sz="4" w:space="0" w:color="auto"/>
              <w:right w:val="single" w:sz="4" w:space="0" w:color="auto"/>
            </w:tcBorders>
            <w:shd w:val="clear" w:color="000000" w:fill="FFFFFF"/>
            <w:vAlign w:val="center"/>
            <w:hideMark/>
          </w:tcPr>
          <w:p w14:paraId="01A591C2" w14:textId="77777777" w:rsidR="00A856BB" w:rsidRPr="00A856BB" w:rsidRDefault="00A856BB" w:rsidP="00A856BB">
            <w:pPr>
              <w:rPr>
                <w:b/>
                <w:bCs/>
                <w:color w:val="000000"/>
                <w:sz w:val="22"/>
                <w:szCs w:val="22"/>
              </w:rPr>
            </w:pPr>
            <w:r w:rsidRPr="00A856BB">
              <w:rPr>
                <w:b/>
                <w:bCs/>
                <w:color w:val="000000"/>
                <w:sz w:val="22"/>
                <w:szCs w:val="22"/>
              </w:rPr>
              <w:t> </w:t>
            </w:r>
          </w:p>
        </w:tc>
        <w:tc>
          <w:tcPr>
            <w:tcW w:w="1616" w:type="dxa"/>
            <w:tcBorders>
              <w:top w:val="nil"/>
              <w:left w:val="nil"/>
              <w:bottom w:val="single" w:sz="4" w:space="0" w:color="auto"/>
              <w:right w:val="single" w:sz="4" w:space="0" w:color="auto"/>
            </w:tcBorders>
            <w:shd w:val="clear" w:color="000000" w:fill="FFFFFF"/>
            <w:vAlign w:val="center"/>
            <w:hideMark/>
          </w:tcPr>
          <w:p w14:paraId="47D55EDF" w14:textId="77777777" w:rsidR="00A856BB" w:rsidRPr="00A856BB" w:rsidRDefault="00A856BB" w:rsidP="00A856BB">
            <w:pPr>
              <w:rPr>
                <w:b/>
                <w:bCs/>
                <w:color w:val="000000"/>
                <w:sz w:val="18"/>
                <w:szCs w:val="18"/>
              </w:rPr>
            </w:pPr>
            <w:r w:rsidRPr="00A856BB">
              <w:rPr>
                <w:b/>
                <w:bCs/>
                <w:color w:val="000000"/>
                <w:sz w:val="18"/>
                <w:szCs w:val="18"/>
              </w:rPr>
              <w:t> </w:t>
            </w:r>
          </w:p>
        </w:tc>
        <w:tc>
          <w:tcPr>
            <w:tcW w:w="3160" w:type="dxa"/>
            <w:tcBorders>
              <w:top w:val="nil"/>
              <w:left w:val="nil"/>
              <w:bottom w:val="single" w:sz="4" w:space="0" w:color="auto"/>
              <w:right w:val="single" w:sz="4" w:space="0" w:color="auto"/>
            </w:tcBorders>
            <w:shd w:val="clear" w:color="000000" w:fill="FFFFFF"/>
            <w:vAlign w:val="center"/>
            <w:hideMark/>
          </w:tcPr>
          <w:p w14:paraId="5FA56EF9" w14:textId="77777777" w:rsidR="00A856BB" w:rsidRPr="00A856BB" w:rsidRDefault="00A856BB" w:rsidP="00A856BB">
            <w:pPr>
              <w:rPr>
                <w:b/>
                <w:bCs/>
                <w:color w:val="000000"/>
                <w:sz w:val="22"/>
                <w:szCs w:val="22"/>
              </w:rPr>
            </w:pPr>
            <w:r w:rsidRPr="00A856BB">
              <w:rPr>
                <w:b/>
                <w:bCs/>
                <w:color w:val="000000"/>
                <w:sz w:val="22"/>
                <w:szCs w:val="22"/>
              </w:rPr>
              <w:t>Итого без учета ЗСР:</w:t>
            </w:r>
          </w:p>
        </w:tc>
        <w:tc>
          <w:tcPr>
            <w:tcW w:w="950" w:type="dxa"/>
            <w:tcBorders>
              <w:top w:val="nil"/>
              <w:left w:val="nil"/>
              <w:bottom w:val="single" w:sz="4" w:space="0" w:color="auto"/>
              <w:right w:val="single" w:sz="4" w:space="0" w:color="auto"/>
            </w:tcBorders>
            <w:shd w:val="clear" w:color="000000" w:fill="FFFFFF"/>
            <w:noWrap/>
            <w:vAlign w:val="center"/>
            <w:hideMark/>
          </w:tcPr>
          <w:p w14:paraId="689F2337" w14:textId="77777777" w:rsidR="00A856BB" w:rsidRPr="00A856BB" w:rsidRDefault="00A856BB" w:rsidP="00A856BB">
            <w:pPr>
              <w:rPr>
                <w:b/>
                <w:bCs/>
                <w:color w:val="000000"/>
                <w:sz w:val="22"/>
                <w:szCs w:val="22"/>
              </w:rPr>
            </w:pPr>
            <w:r w:rsidRPr="00A856BB">
              <w:rPr>
                <w:b/>
                <w:bCs/>
                <w:color w:val="000000"/>
                <w:sz w:val="22"/>
                <w:szCs w:val="22"/>
              </w:rPr>
              <w:t> </w:t>
            </w:r>
          </w:p>
        </w:tc>
        <w:tc>
          <w:tcPr>
            <w:tcW w:w="683" w:type="dxa"/>
            <w:tcBorders>
              <w:top w:val="nil"/>
              <w:left w:val="nil"/>
              <w:bottom w:val="single" w:sz="4" w:space="0" w:color="auto"/>
              <w:right w:val="single" w:sz="4" w:space="0" w:color="auto"/>
            </w:tcBorders>
            <w:shd w:val="clear" w:color="000000" w:fill="FFFFFF"/>
            <w:noWrap/>
            <w:vAlign w:val="center"/>
            <w:hideMark/>
          </w:tcPr>
          <w:p w14:paraId="3C16F03D" w14:textId="77777777" w:rsidR="00A856BB" w:rsidRPr="00A856BB" w:rsidRDefault="00A856BB" w:rsidP="00A856BB">
            <w:pPr>
              <w:rPr>
                <w:b/>
                <w:bCs/>
                <w:color w:val="000000"/>
                <w:sz w:val="22"/>
                <w:szCs w:val="22"/>
              </w:rPr>
            </w:pPr>
            <w:r w:rsidRPr="00A856BB">
              <w:rPr>
                <w:b/>
                <w:bCs/>
                <w:color w:val="000000"/>
                <w:sz w:val="22"/>
                <w:szCs w:val="22"/>
              </w:rPr>
              <w:t> </w:t>
            </w:r>
          </w:p>
        </w:tc>
        <w:tc>
          <w:tcPr>
            <w:tcW w:w="1540" w:type="dxa"/>
            <w:tcBorders>
              <w:top w:val="nil"/>
              <w:left w:val="nil"/>
              <w:bottom w:val="single" w:sz="4" w:space="0" w:color="auto"/>
              <w:right w:val="nil"/>
            </w:tcBorders>
            <w:shd w:val="clear" w:color="000000" w:fill="FFFFFF"/>
            <w:noWrap/>
            <w:vAlign w:val="center"/>
            <w:hideMark/>
          </w:tcPr>
          <w:p w14:paraId="570B2648" w14:textId="77777777" w:rsidR="00A856BB" w:rsidRPr="00A856BB" w:rsidRDefault="00A856BB" w:rsidP="00A856BB">
            <w:pPr>
              <w:rPr>
                <w:b/>
                <w:bCs/>
                <w:color w:val="000000"/>
                <w:sz w:val="22"/>
                <w:szCs w:val="22"/>
              </w:rPr>
            </w:pPr>
            <w:r w:rsidRPr="00A856BB">
              <w:rPr>
                <w:b/>
                <w:bCs/>
                <w:color w:val="000000"/>
                <w:sz w:val="22"/>
                <w:szCs w:val="22"/>
              </w:rPr>
              <w:t> </w:t>
            </w:r>
          </w:p>
        </w:tc>
        <w:tc>
          <w:tcPr>
            <w:tcW w:w="1437" w:type="dxa"/>
            <w:tcBorders>
              <w:top w:val="nil"/>
              <w:left w:val="single" w:sz="4" w:space="0" w:color="auto"/>
              <w:bottom w:val="single" w:sz="4" w:space="0" w:color="auto"/>
              <w:right w:val="single" w:sz="4" w:space="0" w:color="auto"/>
            </w:tcBorders>
            <w:shd w:val="clear" w:color="000000" w:fill="FFFFFF"/>
            <w:noWrap/>
            <w:vAlign w:val="center"/>
            <w:hideMark/>
          </w:tcPr>
          <w:p w14:paraId="61C874FE" w14:textId="77777777" w:rsidR="00A856BB" w:rsidRPr="00A856BB" w:rsidRDefault="00A856BB" w:rsidP="00A856BB">
            <w:pPr>
              <w:jc w:val="right"/>
              <w:rPr>
                <w:b/>
                <w:bCs/>
                <w:color w:val="000000"/>
                <w:sz w:val="22"/>
                <w:szCs w:val="22"/>
              </w:rPr>
            </w:pPr>
            <w:r w:rsidRPr="00A856BB">
              <w:rPr>
                <w:b/>
                <w:bCs/>
                <w:color w:val="000000"/>
                <w:sz w:val="22"/>
                <w:szCs w:val="22"/>
              </w:rPr>
              <w:t>726180,00</w:t>
            </w:r>
          </w:p>
        </w:tc>
      </w:tr>
      <w:tr w:rsidR="00A856BB" w:rsidRPr="00A856BB" w14:paraId="5757DC2D" w14:textId="77777777" w:rsidTr="00A856BB">
        <w:trPr>
          <w:trHeight w:val="420"/>
        </w:trPr>
        <w:tc>
          <w:tcPr>
            <w:tcW w:w="67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63EA1DD" w14:textId="77777777" w:rsidR="00A856BB" w:rsidRPr="00A856BB" w:rsidRDefault="00A856BB" w:rsidP="00A856BB">
            <w:pPr>
              <w:rPr>
                <w:b/>
                <w:bCs/>
                <w:color w:val="000000"/>
                <w:sz w:val="22"/>
                <w:szCs w:val="22"/>
              </w:rPr>
            </w:pPr>
            <w:r w:rsidRPr="00A856BB">
              <w:rPr>
                <w:b/>
                <w:bCs/>
                <w:color w:val="000000"/>
                <w:sz w:val="22"/>
                <w:szCs w:val="22"/>
              </w:rPr>
              <w:t> </w:t>
            </w:r>
          </w:p>
        </w:tc>
        <w:tc>
          <w:tcPr>
            <w:tcW w:w="1616"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5BD4A454" w14:textId="77777777" w:rsidR="00A856BB" w:rsidRPr="00A856BB" w:rsidRDefault="00A856BB" w:rsidP="00A856BB">
            <w:pPr>
              <w:rPr>
                <w:b/>
                <w:bCs/>
                <w:color w:val="000000"/>
                <w:sz w:val="18"/>
                <w:szCs w:val="18"/>
              </w:rPr>
            </w:pPr>
            <w:r w:rsidRPr="00A856BB">
              <w:rPr>
                <w:b/>
                <w:bCs/>
                <w:color w:val="000000"/>
                <w:sz w:val="18"/>
                <w:szCs w:val="18"/>
              </w:rPr>
              <w:t> </w:t>
            </w:r>
          </w:p>
        </w:tc>
        <w:tc>
          <w:tcPr>
            <w:tcW w:w="3160"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07B11870" w14:textId="77777777" w:rsidR="00A856BB" w:rsidRPr="00A856BB" w:rsidRDefault="00A856BB" w:rsidP="00A856BB">
            <w:pPr>
              <w:rPr>
                <w:b/>
                <w:bCs/>
                <w:color w:val="000000"/>
                <w:sz w:val="22"/>
                <w:szCs w:val="22"/>
              </w:rPr>
            </w:pPr>
            <w:r w:rsidRPr="00A856BB">
              <w:rPr>
                <w:b/>
                <w:bCs/>
                <w:color w:val="000000"/>
                <w:sz w:val="22"/>
                <w:szCs w:val="22"/>
              </w:rPr>
              <w:t xml:space="preserve">02-01 ПС 110 </w:t>
            </w:r>
            <w:proofErr w:type="spellStart"/>
            <w:r w:rsidRPr="00A856BB">
              <w:rPr>
                <w:b/>
                <w:bCs/>
                <w:color w:val="000000"/>
                <w:sz w:val="22"/>
                <w:szCs w:val="22"/>
              </w:rPr>
              <w:t>кВ</w:t>
            </w:r>
            <w:proofErr w:type="spellEnd"/>
            <w:r w:rsidRPr="00A856BB">
              <w:rPr>
                <w:b/>
                <w:bCs/>
                <w:color w:val="000000"/>
                <w:sz w:val="22"/>
                <w:szCs w:val="22"/>
              </w:rPr>
              <w:t xml:space="preserve"> Кутулик Оборудование и монтажные работы</w:t>
            </w:r>
          </w:p>
        </w:tc>
        <w:tc>
          <w:tcPr>
            <w:tcW w:w="950" w:type="dxa"/>
            <w:tcBorders>
              <w:top w:val="single" w:sz="4" w:space="0" w:color="auto"/>
              <w:left w:val="nil"/>
              <w:bottom w:val="single" w:sz="4" w:space="0" w:color="auto"/>
              <w:right w:val="single" w:sz="4" w:space="0" w:color="auto"/>
            </w:tcBorders>
            <w:shd w:val="clear" w:color="auto" w:fill="FDE9D9" w:themeFill="accent6" w:themeFillTint="33"/>
            <w:noWrap/>
            <w:vAlign w:val="center"/>
          </w:tcPr>
          <w:p w14:paraId="30034613" w14:textId="77777777" w:rsidR="00A856BB" w:rsidRPr="00A856BB" w:rsidRDefault="00A856BB" w:rsidP="00A856BB">
            <w:pPr>
              <w:rPr>
                <w:b/>
                <w:bCs/>
                <w:color w:val="000000"/>
                <w:sz w:val="22"/>
                <w:szCs w:val="22"/>
              </w:rPr>
            </w:pPr>
            <w:r w:rsidRPr="00A856BB">
              <w:rPr>
                <w:b/>
                <w:bCs/>
                <w:color w:val="000000"/>
                <w:sz w:val="22"/>
                <w:szCs w:val="22"/>
              </w:rPr>
              <w:t> </w:t>
            </w:r>
          </w:p>
        </w:tc>
        <w:tc>
          <w:tcPr>
            <w:tcW w:w="683" w:type="dxa"/>
            <w:tcBorders>
              <w:top w:val="single" w:sz="4" w:space="0" w:color="auto"/>
              <w:left w:val="nil"/>
              <w:bottom w:val="single" w:sz="4" w:space="0" w:color="auto"/>
              <w:right w:val="single" w:sz="4" w:space="0" w:color="auto"/>
            </w:tcBorders>
            <w:shd w:val="clear" w:color="auto" w:fill="FDE9D9" w:themeFill="accent6" w:themeFillTint="33"/>
            <w:noWrap/>
            <w:vAlign w:val="center"/>
          </w:tcPr>
          <w:p w14:paraId="08A40206" w14:textId="77777777" w:rsidR="00A856BB" w:rsidRPr="00A856BB" w:rsidRDefault="00A856BB" w:rsidP="00A856BB">
            <w:pPr>
              <w:rPr>
                <w:b/>
                <w:bCs/>
                <w:color w:val="000000"/>
                <w:sz w:val="22"/>
                <w:szCs w:val="22"/>
              </w:rPr>
            </w:pPr>
            <w:r w:rsidRPr="00A856BB">
              <w:rPr>
                <w:b/>
                <w:bCs/>
                <w:color w:val="000000"/>
                <w:sz w:val="22"/>
                <w:szCs w:val="22"/>
              </w:rPr>
              <w:t> </w:t>
            </w:r>
          </w:p>
        </w:tc>
        <w:tc>
          <w:tcPr>
            <w:tcW w:w="1540" w:type="dxa"/>
            <w:tcBorders>
              <w:top w:val="single" w:sz="4" w:space="0" w:color="auto"/>
              <w:left w:val="nil"/>
              <w:bottom w:val="single" w:sz="4" w:space="0" w:color="auto"/>
              <w:right w:val="nil"/>
            </w:tcBorders>
            <w:shd w:val="clear" w:color="auto" w:fill="FDE9D9" w:themeFill="accent6" w:themeFillTint="33"/>
            <w:noWrap/>
            <w:vAlign w:val="center"/>
          </w:tcPr>
          <w:p w14:paraId="16EE5FB9" w14:textId="77777777" w:rsidR="00A856BB" w:rsidRPr="00A856BB" w:rsidRDefault="00A856BB" w:rsidP="00A856BB">
            <w:pPr>
              <w:rPr>
                <w:b/>
                <w:bCs/>
                <w:color w:val="000000"/>
                <w:sz w:val="22"/>
                <w:szCs w:val="22"/>
              </w:rPr>
            </w:pPr>
            <w:r w:rsidRPr="00A856BB">
              <w:rPr>
                <w:b/>
                <w:bCs/>
                <w:color w:val="000000"/>
                <w:sz w:val="22"/>
                <w:szCs w:val="22"/>
              </w:rPr>
              <w:t> </w:t>
            </w:r>
          </w:p>
        </w:tc>
        <w:tc>
          <w:tcPr>
            <w:tcW w:w="1437"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vAlign w:val="center"/>
          </w:tcPr>
          <w:p w14:paraId="51DAF0E2" w14:textId="77777777" w:rsidR="00A856BB" w:rsidRPr="00A856BB" w:rsidRDefault="00A856BB" w:rsidP="00A856BB">
            <w:pPr>
              <w:jc w:val="right"/>
              <w:rPr>
                <w:b/>
                <w:bCs/>
                <w:color w:val="000000"/>
                <w:sz w:val="22"/>
                <w:szCs w:val="22"/>
              </w:rPr>
            </w:pPr>
            <w:r w:rsidRPr="00A856BB">
              <w:rPr>
                <w:b/>
                <w:bCs/>
                <w:color w:val="000000"/>
                <w:sz w:val="22"/>
                <w:szCs w:val="22"/>
              </w:rPr>
              <w:t> </w:t>
            </w:r>
          </w:p>
        </w:tc>
      </w:tr>
      <w:tr w:rsidR="00A856BB" w:rsidRPr="00A856BB" w14:paraId="6F77E419" w14:textId="77777777" w:rsidTr="00A856BB">
        <w:trPr>
          <w:trHeight w:val="420"/>
        </w:trPr>
        <w:tc>
          <w:tcPr>
            <w:tcW w:w="679" w:type="dxa"/>
            <w:tcBorders>
              <w:top w:val="nil"/>
              <w:left w:val="single" w:sz="4" w:space="0" w:color="auto"/>
              <w:bottom w:val="single" w:sz="4" w:space="0" w:color="auto"/>
              <w:right w:val="single" w:sz="4" w:space="0" w:color="auto"/>
            </w:tcBorders>
            <w:shd w:val="clear" w:color="000000" w:fill="FFFFFF"/>
            <w:vAlign w:val="center"/>
          </w:tcPr>
          <w:p w14:paraId="60A68E86" w14:textId="77777777" w:rsidR="00A856BB" w:rsidRPr="00A856BB" w:rsidRDefault="00A856BB" w:rsidP="00A856BB">
            <w:pPr>
              <w:rPr>
                <w:b/>
                <w:bCs/>
                <w:color w:val="000000"/>
                <w:sz w:val="22"/>
                <w:szCs w:val="22"/>
              </w:rPr>
            </w:pPr>
            <w:r w:rsidRPr="00A856BB">
              <w:rPr>
                <w:b/>
                <w:bCs/>
                <w:color w:val="000000"/>
                <w:sz w:val="22"/>
                <w:szCs w:val="22"/>
              </w:rPr>
              <w:t>1</w:t>
            </w:r>
          </w:p>
        </w:tc>
        <w:tc>
          <w:tcPr>
            <w:tcW w:w="1616" w:type="dxa"/>
            <w:tcBorders>
              <w:top w:val="nil"/>
              <w:left w:val="nil"/>
              <w:bottom w:val="single" w:sz="4" w:space="0" w:color="auto"/>
              <w:right w:val="single" w:sz="4" w:space="0" w:color="auto"/>
            </w:tcBorders>
            <w:shd w:val="clear" w:color="000000" w:fill="FFFFFF"/>
            <w:vAlign w:val="center"/>
          </w:tcPr>
          <w:p w14:paraId="70B6A542" w14:textId="77777777" w:rsidR="00A856BB" w:rsidRPr="00A856BB" w:rsidRDefault="00A856BB" w:rsidP="00A856BB">
            <w:pPr>
              <w:rPr>
                <w:b/>
                <w:bCs/>
                <w:color w:val="000000"/>
                <w:sz w:val="18"/>
                <w:szCs w:val="18"/>
              </w:rPr>
            </w:pPr>
            <w:r w:rsidRPr="00A856BB">
              <w:rPr>
                <w:b/>
                <w:bCs/>
                <w:color w:val="000000"/>
                <w:sz w:val="18"/>
                <w:szCs w:val="18"/>
              </w:rPr>
              <w:t>ДЛ6000190003</w:t>
            </w:r>
          </w:p>
        </w:tc>
        <w:tc>
          <w:tcPr>
            <w:tcW w:w="3160" w:type="dxa"/>
            <w:tcBorders>
              <w:top w:val="nil"/>
              <w:left w:val="nil"/>
              <w:bottom w:val="single" w:sz="4" w:space="0" w:color="auto"/>
              <w:right w:val="single" w:sz="4" w:space="0" w:color="auto"/>
            </w:tcBorders>
            <w:shd w:val="clear" w:color="000000" w:fill="FFFFFF"/>
            <w:vAlign w:val="center"/>
          </w:tcPr>
          <w:p w14:paraId="29EEDB79" w14:textId="77777777" w:rsidR="00A856BB" w:rsidRPr="00A856BB" w:rsidRDefault="00A856BB" w:rsidP="00A856BB">
            <w:pPr>
              <w:rPr>
                <w:b/>
                <w:bCs/>
                <w:color w:val="000000"/>
                <w:sz w:val="22"/>
                <w:szCs w:val="22"/>
              </w:rPr>
            </w:pPr>
            <w:r w:rsidRPr="00A856BB">
              <w:rPr>
                <w:b/>
                <w:bCs/>
                <w:color w:val="000000"/>
                <w:sz w:val="22"/>
                <w:szCs w:val="22"/>
              </w:rPr>
              <w:t xml:space="preserve">Комплект РЗА типа БССДЗ на ПС 110 </w:t>
            </w:r>
            <w:proofErr w:type="spellStart"/>
            <w:r w:rsidRPr="00A856BB">
              <w:rPr>
                <w:b/>
                <w:bCs/>
                <w:color w:val="000000"/>
                <w:sz w:val="22"/>
                <w:szCs w:val="22"/>
              </w:rPr>
              <w:t>кВ</w:t>
            </w:r>
            <w:proofErr w:type="spellEnd"/>
            <w:r w:rsidRPr="00A856BB">
              <w:rPr>
                <w:b/>
                <w:bCs/>
                <w:color w:val="000000"/>
                <w:sz w:val="22"/>
                <w:szCs w:val="22"/>
              </w:rPr>
              <w:t xml:space="preserve"> Огнеупоры (4 комплекта по опросному листу ЦЭС)</w:t>
            </w:r>
          </w:p>
        </w:tc>
        <w:tc>
          <w:tcPr>
            <w:tcW w:w="950" w:type="dxa"/>
            <w:tcBorders>
              <w:top w:val="nil"/>
              <w:left w:val="nil"/>
              <w:bottom w:val="single" w:sz="4" w:space="0" w:color="auto"/>
              <w:right w:val="single" w:sz="4" w:space="0" w:color="auto"/>
            </w:tcBorders>
            <w:shd w:val="clear" w:color="000000" w:fill="FFFFFF"/>
            <w:noWrap/>
            <w:vAlign w:val="center"/>
          </w:tcPr>
          <w:p w14:paraId="4B668C98" w14:textId="77777777" w:rsidR="00A856BB" w:rsidRPr="00A856BB" w:rsidRDefault="00A856BB" w:rsidP="00A856BB">
            <w:pPr>
              <w:rPr>
                <w:b/>
                <w:bCs/>
                <w:color w:val="000000"/>
                <w:sz w:val="22"/>
                <w:szCs w:val="22"/>
              </w:rPr>
            </w:pPr>
            <w:proofErr w:type="spellStart"/>
            <w:r w:rsidRPr="00A856BB">
              <w:rPr>
                <w:b/>
                <w:bCs/>
                <w:color w:val="000000"/>
                <w:sz w:val="22"/>
                <w:szCs w:val="22"/>
              </w:rPr>
              <w:t>шт</w:t>
            </w:r>
            <w:proofErr w:type="spellEnd"/>
          </w:p>
        </w:tc>
        <w:tc>
          <w:tcPr>
            <w:tcW w:w="683" w:type="dxa"/>
            <w:tcBorders>
              <w:top w:val="nil"/>
              <w:left w:val="nil"/>
              <w:bottom w:val="single" w:sz="4" w:space="0" w:color="auto"/>
              <w:right w:val="single" w:sz="4" w:space="0" w:color="auto"/>
            </w:tcBorders>
            <w:shd w:val="clear" w:color="000000" w:fill="FFFFFF"/>
            <w:noWrap/>
            <w:vAlign w:val="center"/>
          </w:tcPr>
          <w:p w14:paraId="382C82AE" w14:textId="77777777" w:rsidR="00A856BB" w:rsidRPr="00A856BB" w:rsidRDefault="00A856BB" w:rsidP="00A856BB">
            <w:pPr>
              <w:rPr>
                <w:b/>
                <w:bCs/>
                <w:color w:val="000000"/>
                <w:sz w:val="22"/>
                <w:szCs w:val="22"/>
              </w:rPr>
            </w:pPr>
            <w:r w:rsidRPr="00A856BB">
              <w:rPr>
                <w:b/>
                <w:bCs/>
                <w:color w:val="000000"/>
                <w:sz w:val="22"/>
                <w:szCs w:val="22"/>
              </w:rPr>
              <w:t>1</w:t>
            </w:r>
          </w:p>
        </w:tc>
        <w:tc>
          <w:tcPr>
            <w:tcW w:w="1540" w:type="dxa"/>
            <w:tcBorders>
              <w:top w:val="nil"/>
              <w:left w:val="nil"/>
              <w:bottom w:val="single" w:sz="4" w:space="0" w:color="auto"/>
              <w:right w:val="nil"/>
            </w:tcBorders>
            <w:shd w:val="clear" w:color="000000" w:fill="FFFFFF"/>
            <w:noWrap/>
            <w:vAlign w:val="center"/>
          </w:tcPr>
          <w:p w14:paraId="1E9E106D" w14:textId="04C1BADF" w:rsidR="00A856BB" w:rsidRPr="00A856BB" w:rsidRDefault="00A856BB" w:rsidP="000F6233">
            <w:pPr>
              <w:rPr>
                <w:b/>
                <w:bCs/>
                <w:color w:val="000000"/>
                <w:sz w:val="22"/>
                <w:szCs w:val="22"/>
              </w:rPr>
            </w:pPr>
            <w:r w:rsidRPr="00A856BB">
              <w:rPr>
                <w:b/>
                <w:bCs/>
                <w:color w:val="000000"/>
                <w:sz w:val="22"/>
                <w:szCs w:val="22"/>
              </w:rPr>
              <w:t>1 634 678,3</w:t>
            </w:r>
            <w:r w:rsidR="000F6233">
              <w:rPr>
                <w:b/>
                <w:bCs/>
                <w:color w:val="000000"/>
                <w:sz w:val="22"/>
                <w:szCs w:val="22"/>
              </w:rPr>
              <w:t>00</w:t>
            </w:r>
          </w:p>
        </w:tc>
        <w:tc>
          <w:tcPr>
            <w:tcW w:w="1437" w:type="dxa"/>
            <w:tcBorders>
              <w:top w:val="nil"/>
              <w:left w:val="single" w:sz="4" w:space="0" w:color="auto"/>
              <w:bottom w:val="single" w:sz="4" w:space="0" w:color="auto"/>
              <w:right w:val="single" w:sz="4" w:space="0" w:color="auto"/>
            </w:tcBorders>
            <w:shd w:val="clear" w:color="000000" w:fill="FFFFFF"/>
            <w:noWrap/>
            <w:vAlign w:val="center"/>
          </w:tcPr>
          <w:p w14:paraId="30E8D674" w14:textId="3F26472D" w:rsidR="00A856BB" w:rsidRPr="00A856BB" w:rsidRDefault="00A856BB" w:rsidP="000F6233">
            <w:pPr>
              <w:jc w:val="right"/>
              <w:rPr>
                <w:b/>
                <w:bCs/>
                <w:color w:val="000000"/>
                <w:sz w:val="22"/>
                <w:szCs w:val="22"/>
              </w:rPr>
            </w:pPr>
            <w:r w:rsidRPr="00A856BB">
              <w:rPr>
                <w:b/>
                <w:bCs/>
                <w:color w:val="000000"/>
                <w:sz w:val="22"/>
                <w:szCs w:val="22"/>
              </w:rPr>
              <w:t>1634678,</w:t>
            </w:r>
            <w:r w:rsidR="000F6233">
              <w:rPr>
                <w:b/>
                <w:bCs/>
                <w:color w:val="000000"/>
                <w:sz w:val="22"/>
                <w:szCs w:val="22"/>
              </w:rPr>
              <w:t>00</w:t>
            </w:r>
            <w:bookmarkStart w:id="307" w:name="_GoBack"/>
            <w:bookmarkEnd w:id="307"/>
          </w:p>
        </w:tc>
      </w:tr>
      <w:tr w:rsidR="00A856BB" w:rsidRPr="00A856BB" w14:paraId="3CE126A0" w14:textId="77777777" w:rsidTr="00A856BB">
        <w:trPr>
          <w:trHeight w:val="420"/>
        </w:trPr>
        <w:tc>
          <w:tcPr>
            <w:tcW w:w="679" w:type="dxa"/>
            <w:tcBorders>
              <w:top w:val="nil"/>
              <w:left w:val="single" w:sz="4" w:space="0" w:color="auto"/>
              <w:bottom w:val="single" w:sz="4" w:space="0" w:color="auto"/>
              <w:right w:val="single" w:sz="4" w:space="0" w:color="auto"/>
            </w:tcBorders>
            <w:shd w:val="clear" w:color="000000" w:fill="FFFFFF"/>
            <w:vAlign w:val="center"/>
          </w:tcPr>
          <w:p w14:paraId="6576899E" w14:textId="77777777" w:rsidR="00A856BB" w:rsidRPr="00A856BB" w:rsidRDefault="00A856BB" w:rsidP="00A856BB">
            <w:pPr>
              <w:rPr>
                <w:b/>
                <w:bCs/>
                <w:color w:val="000000"/>
                <w:sz w:val="22"/>
                <w:szCs w:val="22"/>
              </w:rPr>
            </w:pPr>
            <w:r w:rsidRPr="00A856BB">
              <w:rPr>
                <w:b/>
                <w:bCs/>
                <w:color w:val="000000"/>
                <w:sz w:val="22"/>
                <w:szCs w:val="22"/>
              </w:rPr>
              <w:t> </w:t>
            </w:r>
          </w:p>
        </w:tc>
        <w:tc>
          <w:tcPr>
            <w:tcW w:w="1616" w:type="dxa"/>
            <w:tcBorders>
              <w:top w:val="nil"/>
              <w:left w:val="nil"/>
              <w:bottom w:val="single" w:sz="4" w:space="0" w:color="auto"/>
              <w:right w:val="single" w:sz="4" w:space="0" w:color="auto"/>
            </w:tcBorders>
            <w:shd w:val="clear" w:color="000000" w:fill="FFFFFF"/>
            <w:vAlign w:val="center"/>
          </w:tcPr>
          <w:p w14:paraId="0F8A5A07" w14:textId="77777777" w:rsidR="00A856BB" w:rsidRPr="00A856BB" w:rsidRDefault="00A856BB" w:rsidP="00A856BB">
            <w:pPr>
              <w:rPr>
                <w:b/>
                <w:bCs/>
                <w:color w:val="000000"/>
                <w:sz w:val="18"/>
                <w:szCs w:val="18"/>
              </w:rPr>
            </w:pPr>
            <w:r w:rsidRPr="00A856BB">
              <w:rPr>
                <w:b/>
                <w:bCs/>
                <w:color w:val="000000"/>
                <w:sz w:val="18"/>
                <w:szCs w:val="18"/>
              </w:rPr>
              <w:t> </w:t>
            </w:r>
          </w:p>
        </w:tc>
        <w:tc>
          <w:tcPr>
            <w:tcW w:w="3160" w:type="dxa"/>
            <w:tcBorders>
              <w:top w:val="nil"/>
              <w:left w:val="nil"/>
              <w:bottom w:val="single" w:sz="4" w:space="0" w:color="auto"/>
              <w:right w:val="single" w:sz="4" w:space="0" w:color="auto"/>
            </w:tcBorders>
            <w:shd w:val="clear" w:color="000000" w:fill="FFFFFF"/>
            <w:vAlign w:val="center"/>
          </w:tcPr>
          <w:p w14:paraId="49AC7A09" w14:textId="77777777" w:rsidR="00A856BB" w:rsidRPr="00A856BB" w:rsidRDefault="00A856BB" w:rsidP="00A856BB">
            <w:pPr>
              <w:rPr>
                <w:b/>
                <w:bCs/>
                <w:color w:val="000000"/>
                <w:sz w:val="22"/>
                <w:szCs w:val="22"/>
              </w:rPr>
            </w:pPr>
            <w:r w:rsidRPr="00A856BB">
              <w:rPr>
                <w:b/>
                <w:bCs/>
                <w:color w:val="000000"/>
                <w:sz w:val="22"/>
                <w:szCs w:val="22"/>
              </w:rPr>
              <w:t>Итого без учета ЗСР:</w:t>
            </w:r>
          </w:p>
        </w:tc>
        <w:tc>
          <w:tcPr>
            <w:tcW w:w="950" w:type="dxa"/>
            <w:tcBorders>
              <w:top w:val="nil"/>
              <w:left w:val="nil"/>
              <w:bottom w:val="single" w:sz="4" w:space="0" w:color="auto"/>
              <w:right w:val="single" w:sz="4" w:space="0" w:color="auto"/>
            </w:tcBorders>
            <w:shd w:val="clear" w:color="000000" w:fill="FFFFFF"/>
            <w:noWrap/>
            <w:vAlign w:val="center"/>
          </w:tcPr>
          <w:p w14:paraId="78D28DA6" w14:textId="77777777" w:rsidR="00A856BB" w:rsidRPr="00A856BB" w:rsidRDefault="00A856BB" w:rsidP="00A856BB">
            <w:pPr>
              <w:rPr>
                <w:b/>
                <w:bCs/>
                <w:color w:val="000000"/>
                <w:sz w:val="22"/>
                <w:szCs w:val="22"/>
              </w:rPr>
            </w:pPr>
            <w:r w:rsidRPr="00A856BB">
              <w:rPr>
                <w:b/>
                <w:bCs/>
                <w:color w:val="000000"/>
                <w:sz w:val="22"/>
                <w:szCs w:val="22"/>
              </w:rPr>
              <w:t> </w:t>
            </w:r>
          </w:p>
        </w:tc>
        <w:tc>
          <w:tcPr>
            <w:tcW w:w="683" w:type="dxa"/>
            <w:tcBorders>
              <w:top w:val="nil"/>
              <w:left w:val="nil"/>
              <w:bottom w:val="single" w:sz="4" w:space="0" w:color="auto"/>
              <w:right w:val="single" w:sz="4" w:space="0" w:color="auto"/>
            </w:tcBorders>
            <w:shd w:val="clear" w:color="000000" w:fill="FFFFFF"/>
            <w:noWrap/>
            <w:vAlign w:val="center"/>
          </w:tcPr>
          <w:p w14:paraId="4091061A" w14:textId="77777777" w:rsidR="00A856BB" w:rsidRPr="00A856BB" w:rsidRDefault="00A856BB" w:rsidP="00A856BB">
            <w:pPr>
              <w:rPr>
                <w:b/>
                <w:bCs/>
                <w:color w:val="000000"/>
                <w:sz w:val="22"/>
                <w:szCs w:val="22"/>
              </w:rPr>
            </w:pPr>
            <w:r w:rsidRPr="00A856BB">
              <w:rPr>
                <w:b/>
                <w:bCs/>
                <w:color w:val="000000"/>
                <w:sz w:val="22"/>
                <w:szCs w:val="22"/>
              </w:rPr>
              <w:t> </w:t>
            </w:r>
          </w:p>
        </w:tc>
        <w:tc>
          <w:tcPr>
            <w:tcW w:w="1540" w:type="dxa"/>
            <w:tcBorders>
              <w:top w:val="nil"/>
              <w:left w:val="nil"/>
              <w:bottom w:val="single" w:sz="4" w:space="0" w:color="auto"/>
              <w:right w:val="nil"/>
            </w:tcBorders>
            <w:shd w:val="clear" w:color="000000" w:fill="FFFFFF"/>
            <w:noWrap/>
            <w:vAlign w:val="center"/>
          </w:tcPr>
          <w:p w14:paraId="16A3E366" w14:textId="77777777" w:rsidR="00A856BB" w:rsidRPr="00A856BB" w:rsidRDefault="00A856BB" w:rsidP="00A856BB">
            <w:pPr>
              <w:rPr>
                <w:b/>
                <w:bCs/>
                <w:color w:val="000000"/>
                <w:sz w:val="22"/>
                <w:szCs w:val="22"/>
              </w:rPr>
            </w:pPr>
            <w:r w:rsidRPr="00A856BB">
              <w:rPr>
                <w:b/>
                <w:bCs/>
                <w:color w:val="000000"/>
                <w:sz w:val="22"/>
                <w:szCs w:val="22"/>
              </w:rPr>
              <w:t> </w:t>
            </w:r>
          </w:p>
        </w:tc>
        <w:tc>
          <w:tcPr>
            <w:tcW w:w="1437" w:type="dxa"/>
            <w:tcBorders>
              <w:top w:val="nil"/>
              <w:left w:val="single" w:sz="4" w:space="0" w:color="auto"/>
              <w:bottom w:val="single" w:sz="4" w:space="0" w:color="auto"/>
              <w:right w:val="single" w:sz="4" w:space="0" w:color="auto"/>
            </w:tcBorders>
            <w:shd w:val="clear" w:color="000000" w:fill="FFFFFF"/>
            <w:noWrap/>
            <w:vAlign w:val="center"/>
          </w:tcPr>
          <w:p w14:paraId="28576C44" w14:textId="77777777" w:rsidR="00A856BB" w:rsidRPr="00A856BB" w:rsidRDefault="00A856BB" w:rsidP="00A856BB">
            <w:pPr>
              <w:jc w:val="right"/>
              <w:rPr>
                <w:b/>
                <w:bCs/>
                <w:color w:val="000000"/>
                <w:sz w:val="22"/>
                <w:szCs w:val="22"/>
              </w:rPr>
            </w:pPr>
            <w:r w:rsidRPr="00A856BB">
              <w:rPr>
                <w:b/>
                <w:bCs/>
                <w:color w:val="000000"/>
                <w:sz w:val="22"/>
                <w:szCs w:val="22"/>
              </w:rPr>
              <w:t>1634678,00</w:t>
            </w:r>
          </w:p>
        </w:tc>
      </w:tr>
    </w:tbl>
    <w:p w14:paraId="69B88EA3" w14:textId="77777777" w:rsidR="005C7564" w:rsidRDefault="005C7564" w:rsidP="005C7564">
      <w:pPr>
        <w:pStyle w:val="SCH"/>
        <w:numPr>
          <w:ilvl w:val="0"/>
          <w:numId w:val="0"/>
        </w:numPr>
        <w:jc w:val="both"/>
      </w:pPr>
    </w:p>
    <w:p w14:paraId="6844FCAC" w14:textId="77777777" w:rsidR="005C7564" w:rsidRDefault="005C7564" w:rsidP="005C7564">
      <w:pPr>
        <w:pStyle w:val="SCH"/>
        <w:numPr>
          <w:ilvl w:val="0"/>
          <w:numId w:val="0"/>
        </w:numPr>
      </w:pPr>
    </w:p>
    <w:tbl>
      <w:tblPr>
        <w:tblStyle w:val="34"/>
        <w:tblW w:w="10180" w:type="dxa"/>
        <w:tblInd w:w="-1103" w:type="dxa"/>
        <w:tblBorders>
          <w:top w:val="nil"/>
          <w:left w:val="nil"/>
          <w:bottom w:val="nil"/>
          <w:right w:val="nil"/>
          <w:insideH w:val="nil"/>
          <w:insideV w:val="nil"/>
        </w:tblBorders>
        <w:tblLook w:val="04A0" w:firstRow="1" w:lastRow="0" w:firstColumn="1" w:lastColumn="0" w:noHBand="0" w:noVBand="1"/>
      </w:tblPr>
      <w:tblGrid>
        <w:gridCol w:w="6065"/>
        <w:gridCol w:w="4115"/>
      </w:tblGrid>
      <w:tr w:rsidR="00E22EA9" w:rsidRPr="00A37113" w14:paraId="2DFBFE68" w14:textId="77777777" w:rsidTr="00E22EA9">
        <w:trPr>
          <w:trHeight w:val="1149"/>
        </w:trPr>
        <w:tc>
          <w:tcPr>
            <w:tcW w:w="6065" w:type="dxa"/>
          </w:tcPr>
          <w:p w14:paraId="6D6B3979" w14:textId="5A780A0D" w:rsidR="00E22EA9" w:rsidRDefault="001827FD" w:rsidP="00E22EA9">
            <w:pPr>
              <w:rPr>
                <w:sz w:val="22"/>
                <w:szCs w:val="22"/>
              </w:rPr>
            </w:pPr>
            <w:r w:rsidRPr="00A37113">
              <w:rPr>
                <w:b/>
                <w:color w:val="000000"/>
                <w:sz w:val="22"/>
                <w:szCs w:val="22"/>
              </w:rPr>
              <w:t>Заказчик:</w:t>
            </w:r>
          </w:p>
          <w:p w14:paraId="21CC6A0E" w14:textId="1D91CB56" w:rsidR="001827FD" w:rsidRPr="00A37113" w:rsidRDefault="006A2A03" w:rsidP="001827FD">
            <w:pPr>
              <w:widowControl w:val="0"/>
              <w:autoSpaceDE w:val="0"/>
              <w:autoSpaceDN w:val="0"/>
              <w:adjustRightInd w:val="0"/>
              <w:spacing w:before="120" w:after="120"/>
              <w:ind w:left="33"/>
              <w:rPr>
                <w:color w:val="000000"/>
                <w:sz w:val="22"/>
                <w:szCs w:val="22"/>
              </w:rPr>
            </w:pPr>
            <w:r>
              <w:rPr>
                <w:color w:val="000000"/>
                <w:sz w:val="22"/>
                <w:szCs w:val="22"/>
              </w:rPr>
              <w:t>Директор филиала АО «ИЭСК»</w:t>
            </w:r>
          </w:p>
          <w:p w14:paraId="3A0D5C0D" w14:textId="77777777" w:rsidR="001827FD" w:rsidRPr="00A37113" w:rsidRDefault="001827FD" w:rsidP="001827FD">
            <w:pPr>
              <w:widowControl w:val="0"/>
              <w:autoSpaceDE w:val="0"/>
              <w:autoSpaceDN w:val="0"/>
              <w:adjustRightInd w:val="0"/>
              <w:spacing w:before="120" w:after="120"/>
              <w:ind w:left="33"/>
              <w:rPr>
                <w:color w:val="000000"/>
                <w:sz w:val="22"/>
                <w:szCs w:val="22"/>
              </w:rPr>
            </w:pPr>
            <w:r w:rsidRPr="00A37113">
              <w:rPr>
                <w:color w:val="000000"/>
                <w:sz w:val="22"/>
                <w:szCs w:val="22"/>
              </w:rPr>
              <w:t>«Центральные электрические сети»</w:t>
            </w:r>
          </w:p>
          <w:p w14:paraId="2D9124B5" w14:textId="77777777" w:rsidR="001827FD" w:rsidRPr="00A37113" w:rsidRDefault="001827FD" w:rsidP="001827FD">
            <w:pPr>
              <w:widowControl w:val="0"/>
              <w:autoSpaceDE w:val="0"/>
              <w:autoSpaceDN w:val="0"/>
              <w:adjustRightInd w:val="0"/>
              <w:ind w:left="33"/>
              <w:rPr>
                <w:color w:val="000000"/>
                <w:sz w:val="22"/>
                <w:szCs w:val="22"/>
              </w:rPr>
            </w:pPr>
          </w:p>
          <w:p w14:paraId="61E934B5" w14:textId="343A0042" w:rsidR="00E22EA9" w:rsidRPr="00A37113" w:rsidRDefault="001827FD" w:rsidP="001827FD">
            <w:pPr>
              <w:widowControl w:val="0"/>
              <w:autoSpaceDE w:val="0"/>
              <w:autoSpaceDN w:val="0"/>
              <w:adjustRightInd w:val="0"/>
              <w:ind w:left="34"/>
              <w:rPr>
                <w:b/>
                <w:color w:val="000000"/>
                <w:sz w:val="22"/>
                <w:szCs w:val="22"/>
              </w:rPr>
            </w:pPr>
            <w:r w:rsidRPr="00A37113">
              <w:rPr>
                <w:color w:val="000000"/>
                <w:sz w:val="22"/>
                <w:szCs w:val="22"/>
              </w:rPr>
              <w:t xml:space="preserve">___________________/ </w:t>
            </w:r>
            <w:r>
              <w:rPr>
                <w:color w:val="000000"/>
                <w:sz w:val="22"/>
                <w:szCs w:val="22"/>
              </w:rPr>
              <w:t>А</w:t>
            </w:r>
            <w:r w:rsidRPr="00A37113">
              <w:rPr>
                <w:color w:val="000000"/>
                <w:sz w:val="22"/>
                <w:szCs w:val="22"/>
              </w:rPr>
              <w:t>.</w:t>
            </w:r>
            <w:r>
              <w:rPr>
                <w:color w:val="000000"/>
                <w:sz w:val="22"/>
                <w:szCs w:val="22"/>
              </w:rPr>
              <w:t>В</w:t>
            </w:r>
            <w:r w:rsidRPr="00A37113">
              <w:rPr>
                <w:color w:val="000000"/>
                <w:sz w:val="22"/>
                <w:szCs w:val="22"/>
              </w:rPr>
              <w:t>.</w:t>
            </w:r>
            <w:r>
              <w:rPr>
                <w:color w:val="000000"/>
                <w:sz w:val="22"/>
                <w:szCs w:val="22"/>
              </w:rPr>
              <w:t xml:space="preserve"> Ермолов</w:t>
            </w:r>
          </w:p>
        </w:tc>
        <w:tc>
          <w:tcPr>
            <w:tcW w:w="4115" w:type="dxa"/>
          </w:tcPr>
          <w:p w14:paraId="19F1D19C" w14:textId="61CEED72" w:rsidR="001827FD" w:rsidRPr="00A37113" w:rsidRDefault="001827FD" w:rsidP="001827FD">
            <w:pPr>
              <w:widowControl w:val="0"/>
              <w:autoSpaceDE w:val="0"/>
              <w:autoSpaceDN w:val="0"/>
              <w:adjustRightInd w:val="0"/>
              <w:ind w:left="34"/>
              <w:rPr>
                <w:b/>
                <w:color w:val="000000"/>
                <w:sz w:val="22"/>
                <w:szCs w:val="22"/>
              </w:rPr>
            </w:pPr>
            <w:r w:rsidRPr="00A37113">
              <w:rPr>
                <w:b/>
                <w:color w:val="000000"/>
                <w:sz w:val="22"/>
                <w:szCs w:val="22"/>
              </w:rPr>
              <w:t>Подрядчик:</w:t>
            </w:r>
          </w:p>
          <w:p w14:paraId="32B536EC" w14:textId="6D031021" w:rsidR="00E22EA9" w:rsidRPr="00A37113" w:rsidRDefault="00E22EA9" w:rsidP="00E22EA9">
            <w:pPr>
              <w:widowControl w:val="0"/>
              <w:autoSpaceDE w:val="0"/>
              <w:autoSpaceDN w:val="0"/>
              <w:adjustRightInd w:val="0"/>
              <w:ind w:left="33"/>
              <w:rPr>
                <w:b/>
                <w:color w:val="000000"/>
                <w:sz w:val="22"/>
                <w:szCs w:val="22"/>
              </w:rPr>
            </w:pPr>
          </w:p>
          <w:p w14:paraId="3C4E96CD" w14:textId="4A26742E" w:rsidR="00E22EA9" w:rsidRPr="00A37113" w:rsidRDefault="00E22EA9" w:rsidP="00E22EA9">
            <w:pPr>
              <w:widowControl w:val="0"/>
              <w:autoSpaceDE w:val="0"/>
              <w:autoSpaceDN w:val="0"/>
              <w:adjustRightInd w:val="0"/>
              <w:ind w:left="33"/>
              <w:rPr>
                <w:color w:val="000000"/>
                <w:sz w:val="22"/>
                <w:szCs w:val="22"/>
              </w:rPr>
            </w:pPr>
          </w:p>
        </w:tc>
      </w:tr>
    </w:tbl>
    <w:p w14:paraId="375B9DA5" w14:textId="77777777" w:rsidR="005C7564" w:rsidRDefault="005C7564" w:rsidP="005C7564">
      <w:pPr>
        <w:pStyle w:val="SCH"/>
        <w:numPr>
          <w:ilvl w:val="0"/>
          <w:numId w:val="0"/>
        </w:numPr>
      </w:pPr>
    </w:p>
    <w:p w14:paraId="50BB8FD1" w14:textId="77777777" w:rsidR="005C7564" w:rsidRDefault="005C7564" w:rsidP="005C7564">
      <w:pPr>
        <w:pStyle w:val="SCH"/>
        <w:numPr>
          <w:ilvl w:val="0"/>
          <w:numId w:val="0"/>
        </w:numPr>
      </w:pPr>
    </w:p>
    <w:p w14:paraId="46892CB4" w14:textId="77777777" w:rsidR="005C7564" w:rsidRPr="006432C8" w:rsidRDefault="005C7564" w:rsidP="005C7564">
      <w:pPr>
        <w:pStyle w:val="SCH"/>
        <w:numPr>
          <w:ilvl w:val="0"/>
          <w:numId w:val="0"/>
        </w:numPr>
      </w:pPr>
    </w:p>
    <w:p w14:paraId="42D4003C" w14:textId="3F71E991" w:rsidR="005C7564" w:rsidRDefault="005C7564" w:rsidP="002D4554">
      <w:pPr>
        <w:pStyle w:val="SCH"/>
        <w:numPr>
          <w:ilvl w:val="0"/>
          <w:numId w:val="0"/>
        </w:numPr>
      </w:pPr>
    </w:p>
    <w:p w14:paraId="101A248A" w14:textId="6A6BD0A0" w:rsidR="005C7564" w:rsidRDefault="005C7564" w:rsidP="002D4554">
      <w:pPr>
        <w:pStyle w:val="SCH"/>
        <w:numPr>
          <w:ilvl w:val="0"/>
          <w:numId w:val="0"/>
        </w:numPr>
      </w:pPr>
    </w:p>
    <w:p w14:paraId="452F76EC" w14:textId="71336AB9" w:rsidR="005C7564" w:rsidRDefault="005C7564" w:rsidP="002D4554">
      <w:pPr>
        <w:pStyle w:val="SCH"/>
        <w:numPr>
          <w:ilvl w:val="0"/>
          <w:numId w:val="0"/>
        </w:numPr>
      </w:pPr>
    </w:p>
    <w:p w14:paraId="5C9224B4" w14:textId="5FAA7F5C" w:rsidR="005C7564" w:rsidRDefault="005C7564" w:rsidP="002D4554">
      <w:pPr>
        <w:pStyle w:val="SCH"/>
        <w:numPr>
          <w:ilvl w:val="0"/>
          <w:numId w:val="0"/>
        </w:numPr>
      </w:pPr>
    </w:p>
    <w:p w14:paraId="2AE4E55C" w14:textId="4D78770E" w:rsidR="005C7564" w:rsidRDefault="005C7564" w:rsidP="002D4554">
      <w:pPr>
        <w:pStyle w:val="SCH"/>
        <w:numPr>
          <w:ilvl w:val="0"/>
          <w:numId w:val="0"/>
        </w:numPr>
      </w:pPr>
    </w:p>
    <w:p w14:paraId="217C4288" w14:textId="02CC70FE" w:rsidR="005C7564" w:rsidRDefault="005C7564" w:rsidP="002D4554">
      <w:pPr>
        <w:pStyle w:val="SCH"/>
        <w:numPr>
          <w:ilvl w:val="0"/>
          <w:numId w:val="0"/>
        </w:numPr>
      </w:pPr>
    </w:p>
    <w:p w14:paraId="781782A8" w14:textId="5C94694D" w:rsidR="005C7564" w:rsidRDefault="005C7564" w:rsidP="002D4554">
      <w:pPr>
        <w:pStyle w:val="SCH"/>
        <w:numPr>
          <w:ilvl w:val="0"/>
          <w:numId w:val="0"/>
        </w:numPr>
      </w:pPr>
    </w:p>
    <w:p w14:paraId="44988836" w14:textId="123E16C7" w:rsidR="009E3182" w:rsidRDefault="009E3182" w:rsidP="002D4554">
      <w:pPr>
        <w:pStyle w:val="SCH"/>
        <w:numPr>
          <w:ilvl w:val="0"/>
          <w:numId w:val="0"/>
        </w:numPr>
      </w:pPr>
    </w:p>
    <w:p w14:paraId="72FC9CF1" w14:textId="3FCF4CE3" w:rsidR="009E3182" w:rsidRDefault="009E3182" w:rsidP="002D4554">
      <w:pPr>
        <w:pStyle w:val="SCH"/>
        <w:numPr>
          <w:ilvl w:val="0"/>
          <w:numId w:val="0"/>
        </w:numPr>
      </w:pPr>
    </w:p>
    <w:p w14:paraId="0EC57FB4" w14:textId="2DB3AABD" w:rsidR="009E3182" w:rsidRDefault="009E3182" w:rsidP="002D4554">
      <w:pPr>
        <w:pStyle w:val="SCH"/>
        <w:numPr>
          <w:ilvl w:val="0"/>
          <w:numId w:val="0"/>
        </w:numPr>
      </w:pPr>
    </w:p>
    <w:p w14:paraId="60A9E701" w14:textId="74C34C90" w:rsidR="009E3182" w:rsidRDefault="009E3182" w:rsidP="002D4554">
      <w:pPr>
        <w:pStyle w:val="SCH"/>
        <w:numPr>
          <w:ilvl w:val="0"/>
          <w:numId w:val="0"/>
        </w:numPr>
      </w:pPr>
    </w:p>
    <w:p w14:paraId="035D2C3F" w14:textId="162680AB" w:rsidR="009E3182" w:rsidRDefault="009E3182" w:rsidP="002D4554">
      <w:pPr>
        <w:pStyle w:val="SCH"/>
        <w:numPr>
          <w:ilvl w:val="0"/>
          <w:numId w:val="0"/>
        </w:numPr>
      </w:pPr>
    </w:p>
    <w:p w14:paraId="5E22E61A" w14:textId="4A741803" w:rsidR="009E3182" w:rsidRDefault="009E3182" w:rsidP="002D4554">
      <w:pPr>
        <w:pStyle w:val="SCH"/>
        <w:numPr>
          <w:ilvl w:val="0"/>
          <w:numId w:val="0"/>
        </w:numPr>
      </w:pPr>
    </w:p>
    <w:p w14:paraId="62CA077A" w14:textId="04693152" w:rsidR="009E3182" w:rsidRDefault="009E3182" w:rsidP="002D4554">
      <w:pPr>
        <w:pStyle w:val="SCH"/>
        <w:numPr>
          <w:ilvl w:val="0"/>
          <w:numId w:val="0"/>
        </w:numPr>
      </w:pPr>
    </w:p>
    <w:p w14:paraId="5295C7DE" w14:textId="4CCAFE17" w:rsidR="009E3182" w:rsidRDefault="009E3182" w:rsidP="002D4554">
      <w:pPr>
        <w:pStyle w:val="SCH"/>
        <w:numPr>
          <w:ilvl w:val="0"/>
          <w:numId w:val="0"/>
        </w:numPr>
      </w:pPr>
    </w:p>
    <w:p w14:paraId="228293FF" w14:textId="38FC456B" w:rsidR="009E3182" w:rsidRDefault="009E3182" w:rsidP="002D4554">
      <w:pPr>
        <w:pStyle w:val="SCH"/>
        <w:numPr>
          <w:ilvl w:val="0"/>
          <w:numId w:val="0"/>
        </w:numPr>
      </w:pPr>
    </w:p>
    <w:p w14:paraId="40FFF9EE" w14:textId="77777777" w:rsidR="009E3182" w:rsidRDefault="009E3182" w:rsidP="002D4554">
      <w:pPr>
        <w:pStyle w:val="SCH"/>
        <w:numPr>
          <w:ilvl w:val="0"/>
          <w:numId w:val="0"/>
        </w:numPr>
      </w:pPr>
    </w:p>
    <w:p w14:paraId="0CC4A9ED" w14:textId="124644F3" w:rsidR="005C7564" w:rsidRDefault="005C7564" w:rsidP="002D4554">
      <w:pPr>
        <w:pStyle w:val="SCH"/>
        <w:numPr>
          <w:ilvl w:val="0"/>
          <w:numId w:val="0"/>
        </w:numPr>
      </w:pPr>
    </w:p>
    <w:p w14:paraId="2CCFC94A" w14:textId="77777777" w:rsidR="005C7564" w:rsidRDefault="005C7564" w:rsidP="002D4554">
      <w:pPr>
        <w:pStyle w:val="SCH"/>
        <w:numPr>
          <w:ilvl w:val="0"/>
          <w:numId w:val="0"/>
        </w:numPr>
      </w:pPr>
    </w:p>
    <w:p w14:paraId="79879817" w14:textId="7866056E" w:rsidR="005C7564" w:rsidRPr="000A5211" w:rsidRDefault="005C7564" w:rsidP="005C7564">
      <w:pPr>
        <w:pStyle w:val="SCH"/>
        <w:numPr>
          <w:ilvl w:val="0"/>
          <w:numId w:val="0"/>
        </w:numPr>
      </w:pPr>
      <w:r w:rsidRPr="000A5211">
        <w:t>Приложение № 1</w:t>
      </w:r>
      <w:r>
        <w:t>3</w:t>
      </w:r>
    </w:p>
    <w:p w14:paraId="5884754F" w14:textId="2AACFE06" w:rsidR="005C7564" w:rsidRDefault="005C7564" w:rsidP="002D4554">
      <w:pPr>
        <w:pStyle w:val="SCH"/>
        <w:numPr>
          <w:ilvl w:val="0"/>
          <w:numId w:val="0"/>
        </w:numPr>
      </w:pPr>
    </w:p>
    <w:p w14:paraId="11E7A909" w14:textId="77777777" w:rsidR="005C7564" w:rsidRPr="005C7564" w:rsidRDefault="005C7564" w:rsidP="005C7564">
      <w:pPr>
        <w:suppressAutoHyphens/>
        <w:autoSpaceDE w:val="0"/>
        <w:spacing w:before="120" w:after="120"/>
        <w:jc w:val="center"/>
        <w:outlineLvl w:val="0"/>
        <w:rPr>
          <w:b/>
          <w:sz w:val="22"/>
          <w:szCs w:val="22"/>
        </w:rPr>
      </w:pPr>
      <w:r w:rsidRPr="005C7564">
        <w:rPr>
          <w:b/>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5420FBA4" w14:textId="77777777" w:rsidR="005C7564" w:rsidRPr="005C7564" w:rsidRDefault="005C7564" w:rsidP="005C7564">
      <w:pPr>
        <w:keepNext/>
        <w:keepLines/>
        <w:numPr>
          <w:ilvl w:val="0"/>
          <w:numId w:val="39"/>
        </w:numPr>
        <w:spacing w:before="120" w:after="120" w:line="259" w:lineRule="auto"/>
        <w:ind w:left="0" w:firstLine="0"/>
        <w:outlineLvl w:val="0"/>
        <w:rPr>
          <w:bCs/>
          <w:kern w:val="32"/>
          <w:sz w:val="22"/>
          <w:szCs w:val="22"/>
        </w:rPr>
      </w:pPr>
      <w:bookmarkStart w:id="308" w:name="_Toc61878704"/>
      <w:r w:rsidRPr="005C7564">
        <w:rPr>
          <w:bCs/>
          <w:kern w:val="32"/>
          <w:sz w:val="22"/>
          <w:szCs w:val="22"/>
        </w:rPr>
        <w:t>Общие положения</w:t>
      </w:r>
      <w:bookmarkEnd w:id="308"/>
    </w:p>
    <w:p w14:paraId="1062A5A3" w14:textId="77777777" w:rsidR="005C7564" w:rsidRPr="005C7564" w:rsidRDefault="005C7564" w:rsidP="005C7564">
      <w:pPr>
        <w:numPr>
          <w:ilvl w:val="1"/>
          <w:numId w:val="39"/>
        </w:numPr>
        <w:spacing w:before="120" w:after="120"/>
        <w:ind w:firstLine="0"/>
        <w:contextualSpacing/>
        <w:jc w:val="both"/>
        <w:rPr>
          <w:sz w:val="22"/>
          <w:szCs w:val="22"/>
        </w:rPr>
      </w:pPr>
      <w:r w:rsidRPr="005C7564">
        <w:rPr>
          <w:sz w:val="22"/>
          <w:szCs w:val="22"/>
        </w:rPr>
        <w:t>Настоящая Методика устанавливает единый порядок определения коэффициента частоты травм с утратой трудоспособности (</w:t>
      </w:r>
      <w:r w:rsidRPr="005C7564">
        <w:rPr>
          <w:sz w:val="22"/>
          <w:szCs w:val="22"/>
          <w:lang w:val="en-US"/>
        </w:rPr>
        <w:t>LTIFR</w:t>
      </w:r>
      <w:r w:rsidRPr="005C7564">
        <w:rPr>
          <w:sz w:val="22"/>
          <w:szCs w:val="22"/>
        </w:rPr>
        <w:t>) всеми организациями Группы с разделением на Сотрудников и Подрядчиков.</w:t>
      </w:r>
    </w:p>
    <w:p w14:paraId="337916A3" w14:textId="77777777" w:rsidR="005C7564" w:rsidRPr="005C7564" w:rsidRDefault="005C7564" w:rsidP="005C7564">
      <w:pPr>
        <w:keepNext/>
        <w:keepLines/>
        <w:numPr>
          <w:ilvl w:val="0"/>
          <w:numId w:val="39"/>
        </w:numPr>
        <w:spacing w:before="120" w:after="120" w:line="259" w:lineRule="auto"/>
        <w:ind w:left="0" w:firstLine="0"/>
        <w:outlineLvl w:val="0"/>
        <w:rPr>
          <w:bCs/>
          <w:kern w:val="32"/>
          <w:sz w:val="22"/>
          <w:szCs w:val="22"/>
        </w:rPr>
      </w:pPr>
      <w:bookmarkStart w:id="309" w:name="_Toc61878705"/>
      <w:r w:rsidRPr="005C7564">
        <w:rPr>
          <w:bCs/>
          <w:kern w:val="32"/>
          <w:sz w:val="22"/>
          <w:szCs w:val="22"/>
        </w:rPr>
        <w:t>Термины и определения</w:t>
      </w:r>
      <w:bookmarkEnd w:id="309"/>
    </w:p>
    <w:p w14:paraId="47663C70" w14:textId="77777777" w:rsidR="005C7564" w:rsidRPr="005C7564" w:rsidRDefault="005C7564" w:rsidP="005C7564">
      <w:pPr>
        <w:numPr>
          <w:ilvl w:val="1"/>
          <w:numId w:val="39"/>
        </w:numPr>
        <w:spacing w:before="120" w:after="120"/>
        <w:ind w:firstLine="0"/>
        <w:contextualSpacing/>
        <w:jc w:val="both"/>
        <w:rPr>
          <w:sz w:val="22"/>
          <w:szCs w:val="22"/>
        </w:rPr>
      </w:pPr>
      <w:r w:rsidRPr="005C7564">
        <w:rPr>
          <w:sz w:val="22"/>
          <w:szCs w:val="22"/>
        </w:rPr>
        <w:t>Ниже приводятся термины/сокращения и определения, используемые для целей исполнения положений данной Методики: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2577"/>
        <w:gridCol w:w="6171"/>
      </w:tblGrid>
      <w:tr w:rsidR="005C7564" w:rsidRPr="005C7564" w14:paraId="0F1A91B2" w14:textId="77777777" w:rsidTr="00652D5D">
        <w:tc>
          <w:tcPr>
            <w:tcW w:w="319" w:type="pct"/>
            <w:shd w:val="clear" w:color="auto" w:fill="auto"/>
          </w:tcPr>
          <w:p w14:paraId="38296AA2" w14:textId="77777777" w:rsidR="005C7564" w:rsidRPr="005C7564" w:rsidRDefault="005C7564" w:rsidP="00652D5D">
            <w:pPr>
              <w:spacing w:before="60" w:after="60"/>
              <w:jc w:val="center"/>
              <w:rPr>
                <w:sz w:val="22"/>
                <w:szCs w:val="22"/>
                <w:lang w:val="en-US" w:eastAsia="en-US"/>
              </w:rPr>
            </w:pPr>
            <w:r w:rsidRPr="005C7564">
              <w:rPr>
                <w:sz w:val="22"/>
                <w:szCs w:val="22"/>
                <w:lang w:val="en-US" w:eastAsia="en-US"/>
              </w:rPr>
              <w:t>№ п/п</w:t>
            </w:r>
          </w:p>
        </w:tc>
        <w:tc>
          <w:tcPr>
            <w:tcW w:w="1379" w:type="pct"/>
            <w:shd w:val="clear" w:color="auto" w:fill="auto"/>
          </w:tcPr>
          <w:p w14:paraId="27EC8971" w14:textId="77777777" w:rsidR="005C7564" w:rsidRPr="005C7564" w:rsidRDefault="005C7564" w:rsidP="00652D5D">
            <w:pPr>
              <w:spacing w:before="60" w:after="60"/>
              <w:jc w:val="center"/>
              <w:rPr>
                <w:sz w:val="22"/>
                <w:szCs w:val="22"/>
                <w:lang w:val="en-US" w:eastAsia="en-US"/>
              </w:rPr>
            </w:pPr>
            <w:proofErr w:type="spellStart"/>
            <w:r w:rsidRPr="005C7564">
              <w:rPr>
                <w:sz w:val="22"/>
                <w:szCs w:val="22"/>
                <w:lang w:val="en-US" w:eastAsia="en-US"/>
              </w:rPr>
              <w:t>Термин</w:t>
            </w:r>
            <w:proofErr w:type="spellEnd"/>
            <w:r w:rsidRPr="005C7564">
              <w:rPr>
                <w:sz w:val="22"/>
                <w:szCs w:val="22"/>
                <w:lang w:val="en-US" w:eastAsia="en-US"/>
              </w:rPr>
              <w:t>/</w:t>
            </w:r>
            <w:proofErr w:type="spellStart"/>
            <w:r w:rsidRPr="005C7564">
              <w:rPr>
                <w:sz w:val="22"/>
                <w:szCs w:val="22"/>
                <w:lang w:val="en-US" w:eastAsia="en-US"/>
              </w:rPr>
              <w:t>сокращение</w:t>
            </w:r>
            <w:proofErr w:type="spellEnd"/>
          </w:p>
        </w:tc>
        <w:tc>
          <w:tcPr>
            <w:tcW w:w="3302" w:type="pct"/>
            <w:shd w:val="clear" w:color="auto" w:fill="auto"/>
          </w:tcPr>
          <w:p w14:paraId="38617D8E" w14:textId="77777777" w:rsidR="005C7564" w:rsidRPr="005C7564" w:rsidRDefault="005C7564" w:rsidP="00652D5D">
            <w:pPr>
              <w:spacing w:before="60" w:after="60"/>
              <w:jc w:val="center"/>
              <w:rPr>
                <w:sz w:val="22"/>
                <w:szCs w:val="22"/>
                <w:lang w:val="en-US" w:eastAsia="en-US"/>
              </w:rPr>
            </w:pPr>
            <w:proofErr w:type="spellStart"/>
            <w:r w:rsidRPr="005C7564">
              <w:rPr>
                <w:sz w:val="22"/>
                <w:szCs w:val="22"/>
                <w:lang w:val="en-US" w:eastAsia="en-US"/>
              </w:rPr>
              <w:t>Определение</w:t>
            </w:r>
            <w:proofErr w:type="spellEnd"/>
          </w:p>
        </w:tc>
      </w:tr>
      <w:tr w:rsidR="005C7564" w:rsidRPr="005C7564" w14:paraId="61C2C78D" w14:textId="77777777" w:rsidTr="00652D5D">
        <w:tc>
          <w:tcPr>
            <w:tcW w:w="319" w:type="pct"/>
            <w:shd w:val="clear" w:color="auto" w:fill="auto"/>
          </w:tcPr>
          <w:p w14:paraId="09541CBB" w14:textId="77777777" w:rsidR="005C7564" w:rsidRPr="005C7564" w:rsidRDefault="005C7564" w:rsidP="00652D5D">
            <w:pPr>
              <w:numPr>
                <w:ilvl w:val="0"/>
                <w:numId w:val="40"/>
              </w:numPr>
              <w:spacing w:before="60" w:after="60"/>
              <w:ind w:left="0" w:right="314" w:firstLine="0"/>
              <w:contextualSpacing/>
              <w:jc w:val="center"/>
              <w:rPr>
                <w:sz w:val="22"/>
                <w:szCs w:val="22"/>
                <w:lang w:val="en-US" w:eastAsia="en-US"/>
              </w:rPr>
            </w:pPr>
          </w:p>
        </w:tc>
        <w:tc>
          <w:tcPr>
            <w:tcW w:w="1379" w:type="pct"/>
            <w:shd w:val="clear" w:color="auto" w:fill="auto"/>
          </w:tcPr>
          <w:p w14:paraId="7ADED4D9" w14:textId="77777777" w:rsidR="005C7564" w:rsidRPr="005C7564" w:rsidRDefault="005C7564" w:rsidP="00652D5D">
            <w:pPr>
              <w:spacing w:before="60" w:after="60"/>
              <w:jc w:val="both"/>
              <w:rPr>
                <w:sz w:val="22"/>
                <w:szCs w:val="22"/>
                <w:lang w:val="en-US" w:eastAsia="en-US"/>
              </w:rPr>
            </w:pPr>
            <w:r w:rsidRPr="005C7564">
              <w:rPr>
                <w:sz w:val="22"/>
                <w:szCs w:val="22"/>
                <w:lang w:val="en-US" w:eastAsia="en-US"/>
              </w:rPr>
              <w:t>Группа</w:t>
            </w:r>
          </w:p>
        </w:tc>
        <w:tc>
          <w:tcPr>
            <w:tcW w:w="3302" w:type="pct"/>
            <w:shd w:val="clear" w:color="auto" w:fill="auto"/>
          </w:tcPr>
          <w:p w14:paraId="51987B66" w14:textId="77777777" w:rsidR="005C7564" w:rsidRPr="005C7564" w:rsidRDefault="005C7564" w:rsidP="00652D5D">
            <w:pPr>
              <w:spacing w:before="60" w:after="60"/>
              <w:jc w:val="both"/>
              <w:rPr>
                <w:sz w:val="22"/>
                <w:szCs w:val="22"/>
                <w:lang w:eastAsia="en-US"/>
              </w:rPr>
            </w:pPr>
            <w:r w:rsidRPr="005C7564">
              <w:rPr>
                <w:sz w:val="22"/>
                <w:szCs w:val="22"/>
                <w:lang w:eastAsia="en-US"/>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5C7564" w:rsidRPr="005C7564" w14:paraId="6740B4BB" w14:textId="77777777" w:rsidTr="00652D5D">
        <w:tc>
          <w:tcPr>
            <w:tcW w:w="319" w:type="pct"/>
            <w:shd w:val="clear" w:color="auto" w:fill="auto"/>
          </w:tcPr>
          <w:p w14:paraId="086E61B7" w14:textId="77777777" w:rsidR="005C7564" w:rsidRPr="005C7564" w:rsidRDefault="005C7564" w:rsidP="00652D5D">
            <w:pPr>
              <w:numPr>
                <w:ilvl w:val="0"/>
                <w:numId w:val="40"/>
              </w:numPr>
              <w:spacing w:before="60" w:after="60"/>
              <w:ind w:left="0" w:firstLine="0"/>
              <w:contextualSpacing/>
              <w:jc w:val="center"/>
              <w:rPr>
                <w:sz w:val="22"/>
                <w:szCs w:val="22"/>
                <w:lang w:eastAsia="en-US"/>
              </w:rPr>
            </w:pPr>
          </w:p>
        </w:tc>
        <w:tc>
          <w:tcPr>
            <w:tcW w:w="1379" w:type="pct"/>
            <w:shd w:val="clear" w:color="auto" w:fill="auto"/>
          </w:tcPr>
          <w:p w14:paraId="0DA755C4" w14:textId="77777777" w:rsidR="005C7564" w:rsidRPr="005C7564" w:rsidRDefault="005C7564" w:rsidP="00652D5D">
            <w:pPr>
              <w:spacing w:before="60" w:after="60"/>
              <w:jc w:val="both"/>
              <w:rPr>
                <w:sz w:val="22"/>
                <w:szCs w:val="22"/>
                <w:lang w:val="en-US" w:eastAsia="en-US"/>
              </w:rPr>
            </w:pPr>
            <w:proofErr w:type="spellStart"/>
            <w:r w:rsidRPr="005C7564">
              <w:rPr>
                <w:sz w:val="22"/>
                <w:szCs w:val="22"/>
                <w:lang w:val="en-US" w:eastAsia="en-US"/>
              </w:rPr>
              <w:t>Менеджмент</w:t>
            </w:r>
            <w:proofErr w:type="spellEnd"/>
            <w:r w:rsidRPr="005C7564">
              <w:rPr>
                <w:sz w:val="22"/>
                <w:szCs w:val="22"/>
                <w:lang w:val="en-US" w:eastAsia="en-US"/>
              </w:rPr>
              <w:t xml:space="preserve"> </w:t>
            </w:r>
            <w:proofErr w:type="spellStart"/>
            <w:r w:rsidRPr="005C7564">
              <w:rPr>
                <w:sz w:val="22"/>
                <w:szCs w:val="22"/>
                <w:lang w:val="en-US" w:eastAsia="en-US"/>
              </w:rPr>
              <w:t>Группы</w:t>
            </w:r>
            <w:proofErr w:type="spellEnd"/>
          </w:p>
        </w:tc>
        <w:tc>
          <w:tcPr>
            <w:tcW w:w="3302" w:type="pct"/>
            <w:shd w:val="clear" w:color="auto" w:fill="auto"/>
          </w:tcPr>
          <w:p w14:paraId="67920117" w14:textId="77777777" w:rsidR="005C7564" w:rsidRPr="005C7564" w:rsidRDefault="005C7564" w:rsidP="00652D5D">
            <w:pPr>
              <w:spacing w:before="60" w:after="60"/>
              <w:jc w:val="both"/>
              <w:rPr>
                <w:sz w:val="22"/>
                <w:szCs w:val="22"/>
                <w:lang w:val="en-US" w:eastAsia="en-US"/>
              </w:rPr>
            </w:pPr>
            <w:r w:rsidRPr="005C7564">
              <w:rPr>
                <w:sz w:val="22"/>
                <w:szCs w:val="22"/>
                <w:lang w:eastAsia="en-US"/>
              </w:rPr>
              <w:t xml:space="preserve">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w:t>
            </w:r>
            <w:r w:rsidRPr="005C7564">
              <w:rPr>
                <w:sz w:val="22"/>
                <w:szCs w:val="22"/>
                <w:lang w:val="en-US" w:eastAsia="en-US"/>
              </w:rPr>
              <w:t>МКООО «</w:t>
            </w:r>
            <w:proofErr w:type="spellStart"/>
            <w:r w:rsidRPr="005C7564">
              <w:rPr>
                <w:sz w:val="22"/>
                <w:szCs w:val="22"/>
                <w:lang w:val="en-US" w:eastAsia="en-US"/>
              </w:rPr>
              <w:t>Эн</w:t>
            </w:r>
            <w:proofErr w:type="spellEnd"/>
            <w:r w:rsidRPr="005C7564">
              <w:rPr>
                <w:sz w:val="22"/>
                <w:szCs w:val="22"/>
                <w:lang w:val="en-US" w:eastAsia="en-US"/>
              </w:rPr>
              <w:t xml:space="preserve">+ </w:t>
            </w:r>
            <w:proofErr w:type="spellStart"/>
            <w:r w:rsidRPr="005C7564">
              <w:rPr>
                <w:sz w:val="22"/>
                <w:szCs w:val="22"/>
                <w:lang w:val="en-US" w:eastAsia="en-US"/>
              </w:rPr>
              <w:t>Холдинг</w:t>
            </w:r>
            <w:proofErr w:type="spellEnd"/>
            <w:r w:rsidRPr="005C7564">
              <w:rPr>
                <w:sz w:val="22"/>
                <w:szCs w:val="22"/>
                <w:lang w:val="en-US" w:eastAsia="en-US"/>
              </w:rPr>
              <w:t xml:space="preserve">» и </w:t>
            </w:r>
            <w:proofErr w:type="spellStart"/>
            <w:r w:rsidRPr="005C7564">
              <w:rPr>
                <w:sz w:val="22"/>
                <w:szCs w:val="22"/>
                <w:lang w:val="en-US" w:eastAsia="en-US"/>
              </w:rPr>
              <w:t>другие</w:t>
            </w:r>
            <w:proofErr w:type="spellEnd"/>
            <w:r w:rsidRPr="005C7564">
              <w:rPr>
                <w:sz w:val="22"/>
                <w:szCs w:val="22"/>
                <w:lang w:val="en-US" w:eastAsia="en-US"/>
              </w:rPr>
              <w:t>)</w:t>
            </w:r>
          </w:p>
        </w:tc>
      </w:tr>
      <w:tr w:rsidR="005C7564" w:rsidRPr="005C7564" w14:paraId="5C331D58" w14:textId="77777777" w:rsidTr="00652D5D">
        <w:tc>
          <w:tcPr>
            <w:tcW w:w="319" w:type="pct"/>
            <w:shd w:val="clear" w:color="auto" w:fill="auto"/>
          </w:tcPr>
          <w:p w14:paraId="386260EC" w14:textId="77777777" w:rsidR="005C7564" w:rsidRPr="005C7564" w:rsidRDefault="005C7564" w:rsidP="00652D5D">
            <w:pPr>
              <w:numPr>
                <w:ilvl w:val="0"/>
                <w:numId w:val="40"/>
              </w:numPr>
              <w:spacing w:before="60" w:after="60"/>
              <w:ind w:left="0" w:firstLine="0"/>
              <w:contextualSpacing/>
              <w:jc w:val="center"/>
              <w:rPr>
                <w:sz w:val="22"/>
                <w:szCs w:val="22"/>
                <w:lang w:val="en-US" w:eastAsia="en-US"/>
              </w:rPr>
            </w:pPr>
          </w:p>
        </w:tc>
        <w:tc>
          <w:tcPr>
            <w:tcW w:w="1379" w:type="pct"/>
            <w:shd w:val="clear" w:color="auto" w:fill="auto"/>
          </w:tcPr>
          <w:p w14:paraId="312D024C" w14:textId="77777777" w:rsidR="005C7564" w:rsidRPr="005C7564" w:rsidRDefault="005C7564" w:rsidP="00652D5D">
            <w:pPr>
              <w:spacing w:before="60" w:after="60"/>
              <w:jc w:val="both"/>
              <w:rPr>
                <w:sz w:val="22"/>
                <w:szCs w:val="22"/>
                <w:lang w:eastAsia="en-US"/>
              </w:rPr>
            </w:pPr>
            <w:r w:rsidRPr="005C7564">
              <w:rPr>
                <w:sz w:val="22"/>
                <w:szCs w:val="22"/>
                <w:lang w:eastAsia="en-US"/>
              </w:rPr>
              <w:t xml:space="preserve">Дирекция по охране труда (ДОТ) </w:t>
            </w:r>
          </w:p>
        </w:tc>
        <w:tc>
          <w:tcPr>
            <w:tcW w:w="3302" w:type="pct"/>
            <w:shd w:val="clear" w:color="auto" w:fill="auto"/>
          </w:tcPr>
          <w:p w14:paraId="26BDD8CE" w14:textId="77777777" w:rsidR="005C7564" w:rsidRPr="005C7564" w:rsidRDefault="005C7564" w:rsidP="00652D5D">
            <w:pPr>
              <w:spacing w:before="60" w:after="60"/>
              <w:jc w:val="both"/>
              <w:rPr>
                <w:sz w:val="22"/>
                <w:szCs w:val="22"/>
                <w:lang w:eastAsia="en-US"/>
              </w:rPr>
            </w:pPr>
            <w:r w:rsidRPr="005C7564">
              <w:rPr>
                <w:sz w:val="22"/>
                <w:szCs w:val="22"/>
                <w:lang w:eastAsia="en-US"/>
              </w:rPr>
              <w:t xml:space="preserve">Структурное подразделение, осуществляющее  в числе прочих функции методического руководства и контроля в части определения </w:t>
            </w:r>
            <w:r w:rsidRPr="005C7564">
              <w:rPr>
                <w:sz w:val="22"/>
                <w:szCs w:val="22"/>
                <w:lang w:val="en-US" w:eastAsia="en-US"/>
              </w:rPr>
              <w:t>LTIFR</w:t>
            </w:r>
            <w:r w:rsidRPr="005C7564">
              <w:rPr>
                <w:sz w:val="22"/>
                <w:szCs w:val="22"/>
                <w:lang w:eastAsia="en-US"/>
              </w:rPr>
              <w:t xml:space="preserve"> Группы при исполнении положений настоящей Методики</w:t>
            </w:r>
          </w:p>
        </w:tc>
      </w:tr>
      <w:tr w:rsidR="005C7564" w:rsidRPr="005C7564" w14:paraId="74BB99BB" w14:textId="77777777" w:rsidTr="00652D5D">
        <w:tc>
          <w:tcPr>
            <w:tcW w:w="319" w:type="pct"/>
            <w:shd w:val="clear" w:color="auto" w:fill="auto"/>
          </w:tcPr>
          <w:p w14:paraId="2FF98FE3" w14:textId="77777777" w:rsidR="005C7564" w:rsidRPr="005C7564" w:rsidRDefault="005C7564" w:rsidP="00652D5D">
            <w:pPr>
              <w:numPr>
                <w:ilvl w:val="0"/>
                <w:numId w:val="40"/>
              </w:numPr>
              <w:spacing w:before="60" w:after="60"/>
              <w:ind w:left="0" w:firstLine="0"/>
              <w:contextualSpacing/>
              <w:jc w:val="center"/>
              <w:rPr>
                <w:sz w:val="22"/>
                <w:szCs w:val="22"/>
                <w:lang w:eastAsia="en-US"/>
              </w:rPr>
            </w:pPr>
          </w:p>
        </w:tc>
        <w:tc>
          <w:tcPr>
            <w:tcW w:w="1379" w:type="pct"/>
            <w:shd w:val="clear" w:color="auto" w:fill="auto"/>
          </w:tcPr>
          <w:p w14:paraId="1411C5EB" w14:textId="77777777" w:rsidR="005C7564" w:rsidRPr="005C7564" w:rsidRDefault="005C7564" w:rsidP="00652D5D">
            <w:pPr>
              <w:spacing w:before="60" w:after="60"/>
              <w:jc w:val="both"/>
              <w:rPr>
                <w:sz w:val="22"/>
                <w:szCs w:val="22"/>
                <w:lang w:eastAsia="en-US"/>
              </w:rPr>
            </w:pPr>
            <w:r w:rsidRPr="005C7564">
              <w:rPr>
                <w:sz w:val="22"/>
                <w:szCs w:val="22"/>
                <w:lang w:eastAsia="en-US"/>
              </w:rPr>
              <w:t>Департамент по правовым вопросам ООО «УСЦ ЕвроСибЭнерго»</w:t>
            </w:r>
          </w:p>
        </w:tc>
        <w:tc>
          <w:tcPr>
            <w:tcW w:w="3302" w:type="pct"/>
            <w:shd w:val="clear" w:color="auto" w:fill="auto"/>
          </w:tcPr>
          <w:p w14:paraId="08E282AB" w14:textId="77777777" w:rsidR="005C7564" w:rsidRPr="005C7564" w:rsidRDefault="005C7564" w:rsidP="00652D5D">
            <w:pPr>
              <w:spacing w:before="60" w:after="60"/>
              <w:jc w:val="both"/>
              <w:rPr>
                <w:sz w:val="22"/>
                <w:szCs w:val="22"/>
                <w:lang w:eastAsia="en-US"/>
              </w:rPr>
            </w:pPr>
            <w:r w:rsidRPr="005C7564">
              <w:rPr>
                <w:sz w:val="22"/>
                <w:szCs w:val="22"/>
                <w:lang w:eastAsia="en-US"/>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5C7564" w:rsidRPr="005C7564" w14:paraId="6CD3C162" w14:textId="77777777" w:rsidTr="00652D5D">
        <w:tc>
          <w:tcPr>
            <w:tcW w:w="319" w:type="pct"/>
            <w:shd w:val="clear" w:color="auto" w:fill="auto"/>
          </w:tcPr>
          <w:p w14:paraId="5C05A34D" w14:textId="77777777" w:rsidR="005C7564" w:rsidRPr="005C7564" w:rsidRDefault="005C7564" w:rsidP="00652D5D">
            <w:pPr>
              <w:numPr>
                <w:ilvl w:val="0"/>
                <w:numId w:val="40"/>
              </w:numPr>
              <w:spacing w:before="60" w:after="60"/>
              <w:ind w:left="0" w:firstLine="0"/>
              <w:contextualSpacing/>
              <w:jc w:val="center"/>
              <w:rPr>
                <w:sz w:val="22"/>
                <w:szCs w:val="22"/>
                <w:lang w:eastAsia="en-US"/>
              </w:rPr>
            </w:pPr>
          </w:p>
        </w:tc>
        <w:tc>
          <w:tcPr>
            <w:tcW w:w="1379" w:type="pct"/>
            <w:shd w:val="clear" w:color="auto" w:fill="auto"/>
          </w:tcPr>
          <w:p w14:paraId="5F56B14A" w14:textId="77777777" w:rsidR="005C7564" w:rsidRPr="005C7564" w:rsidRDefault="005C7564" w:rsidP="00652D5D">
            <w:pPr>
              <w:spacing w:before="60" w:after="60"/>
              <w:jc w:val="both"/>
              <w:rPr>
                <w:sz w:val="22"/>
                <w:szCs w:val="22"/>
                <w:lang w:val="en-US" w:eastAsia="en-US"/>
              </w:rPr>
            </w:pPr>
            <w:proofErr w:type="spellStart"/>
            <w:r w:rsidRPr="005C7564">
              <w:rPr>
                <w:sz w:val="22"/>
                <w:szCs w:val="22"/>
                <w:lang w:val="en-US" w:eastAsia="en-US"/>
              </w:rPr>
              <w:t>Финансовый</w:t>
            </w:r>
            <w:proofErr w:type="spellEnd"/>
            <w:r w:rsidRPr="005C7564">
              <w:rPr>
                <w:sz w:val="22"/>
                <w:szCs w:val="22"/>
                <w:lang w:val="en-US" w:eastAsia="en-US"/>
              </w:rPr>
              <w:t xml:space="preserve"> </w:t>
            </w:r>
            <w:proofErr w:type="spellStart"/>
            <w:r w:rsidRPr="005C7564">
              <w:rPr>
                <w:sz w:val="22"/>
                <w:szCs w:val="22"/>
                <w:lang w:val="en-US" w:eastAsia="en-US"/>
              </w:rPr>
              <w:t>департамент</w:t>
            </w:r>
            <w:proofErr w:type="spellEnd"/>
            <w:r w:rsidRPr="005C7564">
              <w:rPr>
                <w:sz w:val="22"/>
                <w:szCs w:val="22"/>
                <w:lang w:val="en-US" w:eastAsia="en-US"/>
              </w:rPr>
              <w:t xml:space="preserve"> АО «ЕвроСибЭнерго»</w:t>
            </w:r>
          </w:p>
        </w:tc>
        <w:tc>
          <w:tcPr>
            <w:tcW w:w="3302" w:type="pct"/>
            <w:shd w:val="clear" w:color="auto" w:fill="auto"/>
          </w:tcPr>
          <w:p w14:paraId="1BDC4870" w14:textId="77777777" w:rsidR="005C7564" w:rsidRPr="005C7564" w:rsidRDefault="005C7564" w:rsidP="00652D5D">
            <w:pPr>
              <w:spacing w:before="60" w:after="60"/>
              <w:jc w:val="both"/>
              <w:rPr>
                <w:sz w:val="22"/>
                <w:szCs w:val="22"/>
                <w:lang w:eastAsia="en-US"/>
              </w:rPr>
            </w:pPr>
            <w:r w:rsidRPr="005C7564">
              <w:rPr>
                <w:sz w:val="22"/>
                <w:szCs w:val="22"/>
                <w:lang w:eastAsia="en-US"/>
              </w:rPr>
              <w:t xml:space="preserve">Структурное подразделение, осуществляющее в числе прочих функции по управлению бизнес-планированием Бизнесов/Организаций </w:t>
            </w:r>
          </w:p>
        </w:tc>
      </w:tr>
      <w:tr w:rsidR="005C7564" w:rsidRPr="005C7564" w14:paraId="142FB567" w14:textId="77777777" w:rsidTr="00652D5D">
        <w:tc>
          <w:tcPr>
            <w:tcW w:w="319" w:type="pct"/>
            <w:shd w:val="clear" w:color="auto" w:fill="auto"/>
          </w:tcPr>
          <w:p w14:paraId="12AEBE7F" w14:textId="77777777" w:rsidR="005C7564" w:rsidRPr="005C7564" w:rsidRDefault="005C7564" w:rsidP="00652D5D">
            <w:pPr>
              <w:numPr>
                <w:ilvl w:val="0"/>
                <w:numId w:val="40"/>
              </w:numPr>
              <w:spacing w:before="60" w:after="60"/>
              <w:ind w:left="0" w:firstLine="0"/>
              <w:contextualSpacing/>
              <w:jc w:val="center"/>
              <w:rPr>
                <w:sz w:val="22"/>
                <w:szCs w:val="22"/>
                <w:lang w:eastAsia="en-US"/>
              </w:rPr>
            </w:pPr>
          </w:p>
        </w:tc>
        <w:tc>
          <w:tcPr>
            <w:tcW w:w="1379" w:type="pct"/>
            <w:shd w:val="clear" w:color="auto" w:fill="auto"/>
          </w:tcPr>
          <w:p w14:paraId="54CEC535" w14:textId="77777777" w:rsidR="005C7564" w:rsidRPr="005C7564" w:rsidRDefault="005C7564" w:rsidP="00652D5D">
            <w:pPr>
              <w:spacing w:before="60" w:after="60"/>
              <w:jc w:val="both"/>
              <w:rPr>
                <w:sz w:val="22"/>
                <w:szCs w:val="22"/>
                <w:lang w:val="en-US" w:eastAsia="en-US"/>
              </w:rPr>
            </w:pPr>
            <w:proofErr w:type="spellStart"/>
            <w:r w:rsidRPr="005C7564">
              <w:rPr>
                <w:sz w:val="22"/>
                <w:szCs w:val="22"/>
                <w:lang w:val="en-US" w:eastAsia="en-US"/>
              </w:rPr>
              <w:t>Ответственный</w:t>
            </w:r>
            <w:proofErr w:type="spellEnd"/>
            <w:r w:rsidRPr="005C7564">
              <w:rPr>
                <w:sz w:val="22"/>
                <w:szCs w:val="22"/>
                <w:lang w:val="en-US" w:eastAsia="en-US"/>
              </w:rPr>
              <w:t xml:space="preserve"> </w:t>
            </w:r>
            <w:proofErr w:type="spellStart"/>
            <w:r w:rsidRPr="005C7564">
              <w:rPr>
                <w:sz w:val="22"/>
                <w:szCs w:val="22"/>
                <w:lang w:val="en-US" w:eastAsia="en-US"/>
              </w:rPr>
              <w:t>работник</w:t>
            </w:r>
            <w:proofErr w:type="spellEnd"/>
          </w:p>
        </w:tc>
        <w:tc>
          <w:tcPr>
            <w:tcW w:w="3302" w:type="pct"/>
            <w:shd w:val="clear" w:color="auto" w:fill="auto"/>
          </w:tcPr>
          <w:p w14:paraId="1B706F80" w14:textId="77777777" w:rsidR="005C7564" w:rsidRPr="005C7564" w:rsidRDefault="005C7564" w:rsidP="00652D5D">
            <w:pPr>
              <w:spacing w:before="60" w:after="60"/>
              <w:jc w:val="both"/>
              <w:rPr>
                <w:sz w:val="22"/>
                <w:szCs w:val="22"/>
                <w:lang w:eastAsia="en-US"/>
              </w:rPr>
            </w:pPr>
            <w:r w:rsidRPr="005C7564">
              <w:rPr>
                <w:sz w:val="22"/>
                <w:szCs w:val="22"/>
                <w:lang w:eastAsia="en-US"/>
              </w:rPr>
              <w:t xml:space="preserve">Лицо, ответственное за подготовку информации по Бизнесу/Организации в соответствии с Регламентом. </w:t>
            </w:r>
          </w:p>
          <w:p w14:paraId="437254E5" w14:textId="77777777" w:rsidR="005C7564" w:rsidRPr="005C7564" w:rsidRDefault="005C7564" w:rsidP="00652D5D">
            <w:pPr>
              <w:spacing w:before="60" w:after="60"/>
              <w:jc w:val="both"/>
              <w:rPr>
                <w:sz w:val="22"/>
                <w:szCs w:val="22"/>
                <w:lang w:eastAsia="en-US"/>
              </w:rPr>
            </w:pPr>
            <w:r w:rsidRPr="005C7564">
              <w:rPr>
                <w:sz w:val="22"/>
                <w:szCs w:val="22"/>
                <w:lang w:eastAsia="en-US"/>
              </w:rPr>
              <w:t>Внимание! В случае, если ответственное лицо не закреплено Регламентом (организация не 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Бизнеса/Организации.</w:t>
            </w:r>
          </w:p>
        </w:tc>
      </w:tr>
      <w:tr w:rsidR="005C7564" w:rsidRPr="005C7564" w14:paraId="2315EE99" w14:textId="77777777" w:rsidTr="00652D5D">
        <w:tc>
          <w:tcPr>
            <w:tcW w:w="319" w:type="pct"/>
            <w:shd w:val="clear" w:color="auto" w:fill="auto"/>
          </w:tcPr>
          <w:p w14:paraId="054EEC97" w14:textId="77777777" w:rsidR="005C7564" w:rsidRPr="005C7564" w:rsidRDefault="005C7564" w:rsidP="00652D5D">
            <w:pPr>
              <w:numPr>
                <w:ilvl w:val="0"/>
                <w:numId w:val="40"/>
              </w:numPr>
              <w:spacing w:before="60" w:after="60"/>
              <w:ind w:left="0" w:firstLine="0"/>
              <w:contextualSpacing/>
              <w:jc w:val="center"/>
              <w:rPr>
                <w:sz w:val="22"/>
                <w:szCs w:val="22"/>
                <w:lang w:eastAsia="en-US"/>
              </w:rPr>
            </w:pPr>
          </w:p>
        </w:tc>
        <w:tc>
          <w:tcPr>
            <w:tcW w:w="1379" w:type="pct"/>
            <w:shd w:val="clear" w:color="auto" w:fill="auto"/>
          </w:tcPr>
          <w:p w14:paraId="3FD70ADD" w14:textId="77777777" w:rsidR="005C7564" w:rsidRPr="005C7564" w:rsidRDefault="005C7564" w:rsidP="00652D5D">
            <w:pPr>
              <w:spacing w:before="60" w:after="60"/>
              <w:jc w:val="both"/>
              <w:rPr>
                <w:sz w:val="22"/>
                <w:szCs w:val="22"/>
                <w:lang w:val="en-US" w:eastAsia="en-US"/>
              </w:rPr>
            </w:pPr>
            <w:proofErr w:type="spellStart"/>
            <w:r w:rsidRPr="005C7564">
              <w:rPr>
                <w:sz w:val="22"/>
                <w:szCs w:val="22"/>
                <w:lang w:val="en-US" w:eastAsia="en-US"/>
              </w:rPr>
              <w:t>Бизнес</w:t>
            </w:r>
            <w:proofErr w:type="spellEnd"/>
          </w:p>
        </w:tc>
        <w:tc>
          <w:tcPr>
            <w:tcW w:w="3302" w:type="pct"/>
            <w:shd w:val="clear" w:color="auto" w:fill="auto"/>
          </w:tcPr>
          <w:p w14:paraId="37C887FE" w14:textId="77777777" w:rsidR="005C7564" w:rsidRPr="005C7564" w:rsidRDefault="005C7564" w:rsidP="00652D5D">
            <w:pPr>
              <w:spacing w:before="60" w:after="60"/>
              <w:jc w:val="both"/>
              <w:rPr>
                <w:sz w:val="22"/>
                <w:szCs w:val="22"/>
                <w:lang w:eastAsia="en-US"/>
              </w:rPr>
            </w:pPr>
            <w:r w:rsidRPr="005C7564">
              <w:rPr>
                <w:sz w:val="22"/>
                <w:szCs w:val="22"/>
                <w:lang w:eastAsia="en-US"/>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5C7564" w:rsidRPr="005C7564" w14:paraId="4456E545" w14:textId="77777777" w:rsidTr="00652D5D">
        <w:tc>
          <w:tcPr>
            <w:tcW w:w="319" w:type="pct"/>
            <w:shd w:val="clear" w:color="auto" w:fill="auto"/>
          </w:tcPr>
          <w:p w14:paraId="1B6F1676" w14:textId="77777777" w:rsidR="005C7564" w:rsidRPr="005C7564" w:rsidRDefault="005C7564" w:rsidP="00652D5D">
            <w:pPr>
              <w:numPr>
                <w:ilvl w:val="0"/>
                <w:numId w:val="40"/>
              </w:numPr>
              <w:spacing w:before="60" w:after="60"/>
              <w:ind w:left="0" w:firstLine="0"/>
              <w:contextualSpacing/>
              <w:jc w:val="center"/>
              <w:rPr>
                <w:sz w:val="22"/>
                <w:szCs w:val="22"/>
                <w:lang w:eastAsia="en-US"/>
              </w:rPr>
            </w:pPr>
          </w:p>
        </w:tc>
        <w:tc>
          <w:tcPr>
            <w:tcW w:w="1379" w:type="pct"/>
            <w:shd w:val="clear" w:color="auto" w:fill="auto"/>
          </w:tcPr>
          <w:p w14:paraId="0FBD6D29" w14:textId="77777777" w:rsidR="005C7564" w:rsidRPr="005C7564" w:rsidRDefault="005C7564" w:rsidP="00652D5D">
            <w:pPr>
              <w:spacing w:before="60" w:after="60"/>
              <w:jc w:val="both"/>
              <w:rPr>
                <w:sz w:val="22"/>
                <w:szCs w:val="22"/>
                <w:lang w:val="en-US" w:eastAsia="en-US"/>
              </w:rPr>
            </w:pPr>
            <w:proofErr w:type="spellStart"/>
            <w:r w:rsidRPr="005C7564">
              <w:rPr>
                <w:sz w:val="22"/>
                <w:szCs w:val="22"/>
                <w:lang w:val="en-US" w:eastAsia="en-US"/>
              </w:rPr>
              <w:t>Организация</w:t>
            </w:r>
            <w:proofErr w:type="spellEnd"/>
          </w:p>
        </w:tc>
        <w:tc>
          <w:tcPr>
            <w:tcW w:w="3302" w:type="pct"/>
            <w:shd w:val="clear" w:color="auto" w:fill="auto"/>
          </w:tcPr>
          <w:p w14:paraId="71116B86" w14:textId="77777777" w:rsidR="005C7564" w:rsidRPr="005C7564" w:rsidRDefault="005C7564" w:rsidP="00652D5D">
            <w:pPr>
              <w:spacing w:before="60" w:after="60"/>
              <w:jc w:val="both"/>
              <w:rPr>
                <w:sz w:val="22"/>
                <w:szCs w:val="22"/>
                <w:lang w:eastAsia="en-US"/>
              </w:rPr>
            </w:pPr>
            <w:r w:rsidRPr="005C7564">
              <w:rPr>
                <w:sz w:val="22"/>
                <w:szCs w:val="22"/>
                <w:lang w:eastAsia="en-US"/>
              </w:rPr>
              <w:t>Юридическое лицо Группы, составляющее нижний уровень детализации при исполнении положений настоящей Методики</w:t>
            </w:r>
          </w:p>
        </w:tc>
      </w:tr>
      <w:tr w:rsidR="005C7564" w:rsidRPr="005C7564" w14:paraId="782D4B40" w14:textId="77777777" w:rsidTr="00652D5D">
        <w:tc>
          <w:tcPr>
            <w:tcW w:w="319" w:type="pct"/>
            <w:shd w:val="clear" w:color="auto" w:fill="auto"/>
          </w:tcPr>
          <w:p w14:paraId="54A66FFE" w14:textId="77777777" w:rsidR="005C7564" w:rsidRPr="005C7564" w:rsidRDefault="005C7564" w:rsidP="00652D5D">
            <w:pPr>
              <w:numPr>
                <w:ilvl w:val="0"/>
                <w:numId w:val="40"/>
              </w:numPr>
              <w:spacing w:before="60" w:after="60"/>
              <w:ind w:left="0" w:firstLine="0"/>
              <w:contextualSpacing/>
              <w:jc w:val="center"/>
              <w:rPr>
                <w:sz w:val="22"/>
                <w:szCs w:val="22"/>
                <w:lang w:eastAsia="en-US"/>
              </w:rPr>
            </w:pPr>
          </w:p>
        </w:tc>
        <w:tc>
          <w:tcPr>
            <w:tcW w:w="1379" w:type="pct"/>
            <w:shd w:val="clear" w:color="auto" w:fill="auto"/>
          </w:tcPr>
          <w:p w14:paraId="10233AA5" w14:textId="77777777" w:rsidR="005C7564" w:rsidRPr="005C7564" w:rsidRDefault="005C7564" w:rsidP="00652D5D">
            <w:pPr>
              <w:spacing w:before="60" w:after="60"/>
              <w:jc w:val="both"/>
              <w:rPr>
                <w:sz w:val="22"/>
                <w:szCs w:val="22"/>
                <w:lang w:val="en-US" w:eastAsia="en-US"/>
              </w:rPr>
            </w:pPr>
            <w:proofErr w:type="spellStart"/>
            <w:r w:rsidRPr="005C7564">
              <w:rPr>
                <w:sz w:val="22"/>
                <w:szCs w:val="22"/>
                <w:lang w:val="en-US" w:eastAsia="en-US"/>
              </w:rPr>
              <w:t>Сотрудник</w:t>
            </w:r>
            <w:proofErr w:type="spellEnd"/>
          </w:p>
        </w:tc>
        <w:tc>
          <w:tcPr>
            <w:tcW w:w="3302" w:type="pct"/>
            <w:shd w:val="clear" w:color="auto" w:fill="auto"/>
          </w:tcPr>
          <w:p w14:paraId="328D777A" w14:textId="77777777" w:rsidR="005C7564" w:rsidRPr="005C7564" w:rsidRDefault="005C7564" w:rsidP="00652D5D">
            <w:pPr>
              <w:spacing w:before="60" w:after="60"/>
              <w:jc w:val="both"/>
              <w:rPr>
                <w:sz w:val="22"/>
                <w:szCs w:val="22"/>
                <w:lang w:eastAsia="en-US"/>
              </w:rPr>
            </w:pPr>
            <w:r w:rsidRPr="005C7564">
              <w:rPr>
                <w:sz w:val="22"/>
                <w:szCs w:val="22"/>
                <w:lang w:eastAsia="en-US"/>
              </w:rPr>
              <w:t>Любое лицо, занятое деятельностью в Организации, в течение полного или неполного рабочего времени и получающее за это соответствующую оплату от Организации, состоящее в трудовых отношениях с Организацией</w:t>
            </w:r>
          </w:p>
        </w:tc>
      </w:tr>
      <w:tr w:rsidR="005C7564" w:rsidRPr="005C7564" w14:paraId="04BD936B" w14:textId="77777777" w:rsidTr="00652D5D">
        <w:tc>
          <w:tcPr>
            <w:tcW w:w="319" w:type="pct"/>
            <w:shd w:val="clear" w:color="auto" w:fill="auto"/>
          </w:tcPr>
          <w:p w14:paraId="7CACBE79" w14:textId="77777777" w:rsidR="005C7564" w:rsidRPr="005C7564" w:rsidRDefault="005C7564" w:rsidP="00652D5D">
            <w:pPr>
              <w:numPr>
                <w:ilvl w:val="0"/>
                <w:numId w:val="40"/>
              </w:numPr>
              <w:spacing w:before="60" w:after="60"/>
              <w:ind w:left="0" w:firstLine="0"/>
              <w:contextualSpacing/>
              <w:jc w:val="center"/>
              <w:rPr>
                <w:sz w:val="22"/>
                <w:szCs w:val="22"/>
                <w:lang w:eastAsia="en-US"/>
              </w:rPr>
            </w:pPr>
          </w:p>
        </w:tc>
        <w:tc>
          <w:tcPr>
            <w:tcW w:w="1379" w:type="pct"/>
            <w:shd w:val="clear" w:color="auto" w:fill="auto"/>
          </w:tcPr>
          <w:p w14:paraId="0A141B46" w14:textId="77777777" w:rsidR="005C7564" w:rsidRPr="005C7564" w:rsidRDefault="005C7564" w:rsidP="00652D5D">
            <w:pPr>
              <w:spacing w:before="60" w:after="60"/>
              <w:jc w:val="both"/>
              <w:rPr>
                <w:sz w:val="22"/>
                <w:szCs w:val="22"/>
                <w:lang w:val="en-US" w:eastAsia="en-US"/>
              </w:rPr>
            </w:pPr>
            <w:proofErr w:type="spellStart"/>
            <w:r w:rsidRPr="005C7564">
              <w:rPr>
                <w:sz w:val="22"/>
                <w:szCs w:val="22"/>
                <w:lang w:val="en-US" w:eastAsia="en-US"/>
              </w:rPr>
              <w:t>Подрядчик</w:t>
            </w:r>
            <w:proofErr w:type="spellEnd"/>
          </w:p>
        </w:tc>
        <w:tc>
          <w:tcPr>
            <w:tcW w:w="3302" w:type="pct"/>
            <w:shd w:val="clear" w:color="auto" w:fill="auto"/>
          </w:tcPr>
          <w:p w14:paraId="406714E3" w14:textId="77777777" w:rsidR="005C7564" w:rsidRPr="005C7564" w:rsidRDefault="005C7564" w:rsidP="00652D5D">
            <w:pPr>
              <w:spacing w:before="60" w:after="60"/>
              <w:jc w:val="both"/>
              <w:rPr>
                <w:sz w:val="22"/>
                <w:szCs w:val="22"/>
                <w:lang w:eastAsia="en-US"/>
              </w:rPr>
            </w:pPr>
            <w:r w:rsidRPr="005C7564">
              <w:rPr>
                <w:sz w:val="22"/>
                <w:szCs w:val="22"/>
                <w:lang w:eastAsia="en-US"/>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w:t>
            </w:r>
          </w:p>
          <w:p w14:paraId="4D9914BE" w14:textId="77777777" w:rsidR="005C7564" w:rsidRPr="005C7564" w:rsidRDefault="005C7564" w:rsidP="00652D5D">
            <w:pPr>
              <w:spacing w:before="60" w:after="60"/>
              <w:jc w:val="both"/>
              <w:rPr>
                <w:sz w:val="22"/>
                <w:szCs w:val="22"/>
                <w:lang w:eastAsia="en-US"/>
              </w:rPr>
            </w:pPr>
            <w:r w:rsidRPr="005C7564">
              <w:rPr>
                <w:sz w:val="22"/>
                <w:szCs w:val="22"/>
                <w:lang w:eastAsia="en-US"/>
              </w:rPr>
              <w:t xml:space="preserve">Внимание! Для целей корректного определения </w:t>
            </w:r>
            <w:r w:rsidRPr="005C7564">
              <w:rPr>
                <w:sz w:val="22"/>
                <w:szCs w:val="22"/>
                <w:lang w:val="en-US" w:eastAsia="en-US"/>
              </w:rPr>
              <w:t>LTIFR</w:t>
            </w:r>
            <w:r w:rsidRPr="005C7564">
              <w:rPr>
                <w:sz w:val="22"/>
                <w:szCs w:val="22"/>
                <w:lang w:eastAsia="en-US"/>
              </w:rPr>
              <w:t xml:space="preserve">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tc>
      </w:tr>
      <w:tr w:rsidR="005C7564" w:rsidRPr="005C7564" w14:paraId="180B9106" w14:textId="77777777" w:rsidTr="00652D5D">
        <w:tc>
          <w:tcPr>
            <w:tcW w:w="319" w:type="pct"/>
            <w:shd w:val="clear" w:color="auto" w:fill="auto"/>
          </w:tcPr>
          <w:p w14:paraId="77CD33E7" w14:textId="77777777" w:rsidR="005C7564" w:rsidRPr="005C7564" w:rsidRDefault="005C7564" w:rsidP="00652D5D">
            <w:pPr>
              <w:numPr>
                <w:ilvl w:val="0"/>
                <w:numId w:val="40"/>
              </w:numPr>
              <w:spacing w:before="60" w:after="60"/>
              <w:ind w:left="0" w:firstLine="0"/>
              <w:contextualSpacing/>
              <w:jc w:val="center"/>
              <w:rPr>
                <w:sz w:val="22"/>
                <w:szCs w:val="22"/>
                <w:lang w:eastAsia="en-US"/>
              </w:rPr>
            </w:pPr>
          </w:p>
        </w:tc>
        <w:tc>
          <w:tcPr>
            <w:tcW w:w="1379" w:type="pct"/>
            <w:shd w:val="clear" w:color="auto" w:fill="auto"/>
          </w:tcPr>
          <w:p w14:paraId="164D226D" w14:textId="77777777" w:rsidR="005C7564" w:rsidRPr="005C7564" w:rsidRDefault="005C7564" w:rsidP="00652D5D">
            <w:pPr>
              <w:spacing w:before="60" w:after="60"/>
              <w:jc w:val="both"/>
              <w:rPr>
                <w:sz w:val="22"/>
                <w:szCs w:val="22"/>
                <w:lang w:val="en-US" w:eastAsia="en-US"/>
              </w:rPr>
            </w:pPr>
            <w:proofErr w:type="spellStart"/>
            <w:r w:rsidRPr="005C7564">
              <w:rPr>
                <w:sz w:val="22"/>
                <w:szCs w:val="22"/>
                <w:lang w:val="en-US" w:eastAsia="en-US"/>
              </w:rPr>
              <w:t>Регламент</w:t>
            </w:r>
            <w:proofErr w:type="spellEnd"/>
          </w:p>
        </w:tc>
        <w:tc>
          <w:tcPr>
            <w:tcW w:w="3302" w:type="pct"/>
            <w:shd w:val="clear" w:color="auto" w:fill="auto"/>
          </w:tcPr>
          <w:p w14:paraId="282E6CAA" w14:textId="77777777" w:rsidR="005C7564" w:rsidRPr="005C7564" w:rsidRDefault="005C7564" w:rsidP="00652D5D">
            <w:pPr>
              <w:spacing w:before="60" w:after="60"/>
              <w:jc w:val="both"/>
              <w:rPr>
                <w:sz w:val="22"/>
                <w:szCs w:val="22"/>
                <w:lang w:eastAsia="en-US"/>
              </w:rPr>
            </w:pPr>
            <w:r w:rsidRPr="005C7564">
              <w:rPr>
                <w:sz w:val="22"/>
                <w:szCs w:val="22"/>
                <w:lang w:eastAsia="en-US"/>
              </w:rPr>
              <w:t>Действующая на момент подготовки отчетных данных редакция регламента единой отчетности по охране труда ГК «ЕвроСибЭнерго»</w:t>
            </w:r>
          </w:p>
        </w:tc>
      </w:tr>
      <w:tr w:rsidR="005C7564" w:rsidRPr="005C7564" w14:paraId="43DFE171" w14:textId="77777777" w:rsidTr="00652D5D">
        <w:tc>
          <w:tcPr>
            <w:tcW w:w="319" w:type="pct"/>
            <w:shd w:val="clear" w:color="auto" w:fill="auto"/>
          </w:tcPr>
          <w:p w14:paraId="0EC74FCD" w14:textId="77777777" w:rsidR="005C7564" w:rsidRPr="005C7564" w:rsidRDefault="005C7564" w:rsidP="00652D5D">
            <w:pPr>
              <w:numPr>
                <w:ilvl w:val="0"/>
                <w:numId w:val="40"/>
              </w:numPr>
              <w:spacing w:before="60" w:after="60"/>
              <w:ind w:left="0" w:firstLine="0"/>
              <w:contextualSpacing/>
              <w:jc w:val="center"/>
              <w:rPr>
                <w:sz w:val="22"/>
                <w:szCs w:val="22"/>
                <w:lang w:eastAsia="en-US"/>
              </w:rPr>
            </w:pPr>
          </w:p>
        </w:tc>
        <w:tc>
          <w:tcPr>
            <w:tcW w:w="1379" w:type="pct"/>
            <w:shd w:val="clear" w:color="auto" w:fill="auto"/>
          </w:tcPr>
          <w:p w14:paraId="0F4D1CEE" w14:textId="77777777" w:rsidR="005C7564" w:rsidRPr="005C7564" w:rsidRDefault="005C7564" w:rsidP="00652D5D">
            <w:pPr>
              <w:spacing w:before="60" w:after="60"/>
              <w:jc w:val="both"/>
              <w:rPr>
                <w:sz w:val="22"/>
                <w:szCs w:val="22"/>
                <w:lang w:val="en-US" w:eastAsia="en-US"/>
              </w:rPr>
            </w:pPr>
            <w:r w:rsidRPr="005C7564">
              <w:rPr>
                <w:sz w:val="22"/>
                <w:szCs w:val="22"/>
                <w:lang w:val="en-US" w:eastAsia="en-US"/>
              </w:rPr>
              <w:t>LTI (Lost Time Injury)</w:t>
            </w:r>
          </w:p>
        </w:tc>
        <w:tc>
          <w:tcPr>
            <w:tcW w:w="3302" w:type="pct"/>
            <w:shd w:val="clear" w:color="auto" w:fill="auto"/>
          </w:tcPr>
          <w:p w14:paraId="1C5B8572" w14:textId="77777777" w:rsidR="005C7564" w:rsidRPr="005C7564" w:rsidRDefault="005C7564" w:rsidP="00652D5D">
            <w:pPr>
              <w:spacing w:before="60" w:after="60"/>
              <w:jc w:val="both"/>
              <w:rPr>
                <w:sz w:val="22"/>
                <w:szCs w:val="22"/>
                <w:lang w:eastAsia="en-US"/>
              </w:rPr>
            </w:pPr>
            <w:r w:rsidRPr="005C7564">
              <w:rPr>
                <w:sz w:val="22"/>
                <w:szCs w:val="22"/>
                <w:lang w:eastAsia="en-US"/>
              </w:rPr>
              <w:t>Травма, повлекшая временную или стойкую утрату трудоспособности.</w:t>
            </w:r>
          </w:p>
          <w:p w14:paraId="7E1B159E" w14:textId="77777777" w:rsidR="005C7564" w:rsidRPr="005C7564" w:rsidRDefault="005C7564" w:rsidP="00652D5D">
            <w:pPr>
              <w:spacing w:before="60" w:after="60"/>
              <w:jc w:val="both"/>
              <w:rPr>
                <w:sz w:val="22"/>
                <w:szCs w:val="22"/>
                <w:lang w:eastAsia="en-US"/>
              </w:rPr>
            </w:pPr>
            <w:r w:rsidRPr="005C7564">
              <w:rPr>
                <w:sz w:val="22"/>
                <w:szCs w:val="22"/>
                <w:lang w:eastAsia="en-US"/>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701938DE" w14:textId="77777777" w:rsidR="005C7564" w:rsidRPr="005C7564" w:rsidRDefault="005C7564" w:rsidP="00652D5D">
            <w:pPr>
              <w:spacing w:before="60" w:after="60"/>
              <w:jc w:val="both"/>
              <w:rPr>
                <w:sz w:val="22"/>
                <w:szCs w:val="22"/>
                <w:lang w:eastAsia="en-US"/>
              </w:rPr>
            </w:pPr>
            <w:r w:rsidRPr="005C7564">
              <w:rPr>
                <w:sz w:val="22"/>
                <w:szCs w:val="22"/>
                <w:lang w:eastAsia="en-US"/>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12A7A133" w14:textId="77777777" w:rsidR="005C7564" w:rsidRPr="005C7564" w:rsidRDefault="005C7564" w:rsidP="00652D5D">
            <w:pPr>
              <w:spacing w:before="60" w:after="60"/>
              <w:jc w:val="both"/>
              <w:rPr>
                <w:sz w:val="22"/>
                <w:szCs w:val="22"/>
                <w:lang w:eastAsia="en-US"/>
              </w:rPr>
            </w:pPr>
            <w:r w:rsidRPr="005C7564">
              <w:rPr>
                <w:sz w:val="22"/>
                <w:szCs w:val="22"/>
                <w:lang w:eastAsia="en-US"/>
              </w:rPr>
              <w:t xml:space="preserve">Внимание! Для целей корректного определения </w:t>
            </w:r>
            <w:r w:rsidRPr="005C7564">
              <w:rPr>
                <w:sz w:val="22"/>
                <w:szCs w:val="22"/>
                <w:lang w:val="en-US" w:eastAsia="en-US"/>
              </w:rPr>
              <w:t>LTIFR</w:t>
            </w:r>
            <w:r w:rsidRPr="005C7564">
              <w:rPr>
                <w:sz w:val="22"/>
                <w:szCs w:val="22"/>
                <w:lang w:eastAsia="en-US"/>
              </w:rPr>
              <w:t xml:space="preserve"> (исключения двойного учета) при исполнении положений настоящей Методики количество </w:t>
            </w:r>
            <w:r w:rsidRPr="005C7564">
              <w:rPr>
                <w:sz w:val="22"/>
                <w:szCs w:val="22"/>
                <w:lang w:val="en-US" w:eastAsia="en-US"/>
              </w:rPr>
              <w:t>LTI</w:t>
            </w:r>
            <w:r w:rsidRPr="005C7564">
              <w:rPr>
                <w:sz w:val="22"/>
                <w:szCs w:val="22"/>
                <w:lang w:eastAsia="en-US"/>
              </w:rPr>
              <w:t xml:space="preserve"> определяется без учета травм, повлекших смерть пострадавшего.</w:t>
            </w:r>
          </w:p>
        </w:tc>
      </w:tr>
      <w:tr w:rsidR="005C7564" w:rsidRPr="005C7564" w14:paraId="7C44AF49" w14:textId="77777777" w:rsidTr="00652D5D">
        <w:tc>
          <w:tcPr>
            <w:tcW w:w="319" w:type="pct"/>
            <w:shd w:val="clear" w:color="auto" w:fill="auto"/>
          </w:tcPr>
          <w:p w14:paraId="7ED88390" w14:textId="77777777" w:rsidR="005C7564" w:rsidRPr="005C7564" w:rsidRDefault="005C7564" w:rsidP="00652D5D">
            <w:pPr>
              <w:numPr>
                <w:ilvl w:val="0"/>
                <w:numId w:val="40"/>
              </w:numPr>
              <w:spacing w:before="60" w:after="60"/>
              <w:ind w:left="0" w:firstLine="0"/>
              <w:contextualSpacing/>
              <w:jc w:val="center"/>
              <w:rPr>
                <w:sz w:val="22"/>
                <w:szCs w:val="22"/>
                <w:lang w:eastAsia="en-US"/>
              </w:rPr>
            </w:pPr>
          </w:p>
        </w:tc>
        <w:tc>
          <w:tcPr>
            <w:tcW w:w="1379" w:type="pct"/>
            <w:shd w:val="clear" w:color="auto" w:fill="auto"/>
          </w:tcPr>
          <w:p w14:paraId="533C3182" w14:textId="77777777" w:rsidR="005C7564" w:rsidRPr="005C7564" w:rsidRDefault="005C7564" w:rsidP="00652D5D">
            <w:pPr>
              <w:spacing w:before="60" w:after="60"/>
              <w:jc w:val="both"/>
              <w:rPr>
                <w:sz w:val="22"/>
                <w:szCs w:val="22"/>
                <w:lang w:val="en-US" w:eastAsia="en-US"/>
              </w:rPr>
            </w:pPr>
            <w:r w:rsidRPr="005C7564">
              <w:rPr>
                <w:sz w:val="22"/>
                <w:szCs w:val="22"/>
                <w:lang w:val="en-US" w:eastAsia="en-US"/>
              </w:rPr>
              <w:t>F (Fatality)</w:t>
            </w:r>
          </w:p>
        </w:tc>
        <w:tc>
          <w:tcPr>
            <w:tcW w:w="3302" w:type="pct"/>
            <w:shd w:val="clear" w:color="auto" w:fill="auto"/>
          </w:tcPr>
          <w:p w14:paraId="47442E5B" w14:textId="77777777" w:rsidR="005C7564" w:rsidRPr="005C7564" w:rsidRDefault="005C7564" w:rsidP="00652D5D">
            <w:pPr>
              <w:spacing w:before="60" w:after="60"/>
              <w:jc w:val="both"/>
              <w:rPr>
                <w:sz w:val="22"/>
                <w:szCs w:val="22"/>
                <w:lang w:eastAsia="en-US"/>
              </w:rPr>
            </w:pPr>
            <w:r w:rsidRPr="005C7564">
              <w:rPr>
                <w:sz w:val="22"/>
                <w:szCs w:val="22"/>
                <w:lang w:eastAsia="en-US"/>
              </w:rPr>
              <w:t>Травма, повлекшая смерть пострадавшего.</w:t>
            </w:r>
          </w:p>
          <w:p w14:paraId="1DB322A4" w14:textId="77777777" w:rsidR="005C7564" w:rsidRPr="005C7564" w:rsidRDefault="005C7564" w:rsidP="00652D5D">
            <w:pPr>
              <w:spacing w:before="60" w:after="60"/>
              <w:jc w:val="both"/>
              <w:rPr>
                <w:sz w:val="22"/>
                <w:szCs w:val="22"/>
                <w:lang w:eastAsia="en-US"/>
              </w:rPr>
            </w:pPr>
            <w:r w:rsidRPr="005C7564">
              <w:rPr>
                <w:sz w:val="22"/>
                <w:szCs w:val="22"/>
                <w:lang w:eastAsia="en-US"/>
              </w:rPr>
              <w:t>Учитываются случаи смерти, наступившей в результате получения производственной травмы.</w:t>
            </w:r>
          </w:p>
        </w:tc>
      </w:tr>
      <w:tr w:rsidR="005C7564" w:rsidRPr="005C7564" w14:paraId="7EDB6914" w14:textId="77777777" w:rsidTr="00652D5D">
        <w:tc>
          <w:tcPr>
            <w:tcW w:w="319" w:type="pct"/>
            <w:shd w:val="clear" w:color="auto" w:fill="auto"/>
          </w:tcPr>
          <w:p w14:paraId="72058F2F" w14:textId="77777777" w:rsidR="005C7564" w:rsidRPr="005C7564" w:rsidRDefault="005C7564" w:rsidP="00652D5D">
            <w:pPr>
              <w:numPr>
                <w:ilvl w:val="0"/>
                <w:numId w:val="40"/>
              </w:numPr>
              <w:spacing w:before="60" w:after="60"/>
              <w:ind w:left="0" w:firstLine="0"/>
              <w:contextualSpacing/>
              <w:jc w:val="center"/>
              <w:rPr>
                <w:sz w:val="22"/>
                <w:szCs w:val="22"/>
                <w:lang w:eastAsia="en-US"/>
              </w:rPr>
            </w:pPr>
          </w:p>
        </w:tc>
        <w:tc>
          <w:tcPr>
            <w:tcW w:w="1379" w:type="pct"/>
            <w:shd w:val="clear" w:color="auto" w:fill="auto"/>
          </w:tcPr>
          <w:p w14:paraId="5A52EE17" w14:textId="77777777" w:rsidR="005C7564" w:rsidRPr="005C7564" w:rsidRDefault="005C7564" w:rsidP="00652D5D">
            <w:pPr>
              <w:spacing w:before="60" w:after="60"/>
              <w:jc w:val="both"/>
              <w:rPr>
                <w:sz w:val="22"/>
                <w:szCs w:val="22"/>
                <w:lang w:val="en-US" w:eastAsia="en-US"/>
              </w:rPr>
            </w:pPr>
            <w:r w:rsidRPr="005C7564">
              <w:rPr>
                <w:sz w:val="22"/>
                <w:szCs w:val="22"/>
                <w:lang w:val="en-US" w:eastAsia="en-US"/>
              </w:rPr>
              <w:t>LTIFR (Lost Time Incident Frequency Rate)</w:t>
            </w:r>
          </w:p>
        </w:tc>
        <w:tc>
          <w:tcPr>
            <w:tcW w:w="3302" w:type="pct"/>
            <w:shd w:val="clear" w:color="auto" w:fill="auto"/>
          </w:tcPr>
          <w:p w14:paraId="3A84D77A" w14:textId="77777777" w:rsidR="005C7564" w:rsidRPr="005C7564" w:rsidRDefault="005C7564" w:rsidP="00652D5D">
            <w:pPr>
              <w:spacing w:before="60" w:after="60"/>
              <w:jc w:val="both"/>
              <w:rPr>
                <w:sz w:val="22"/>
                <w:szCs w:val="22"/>
                <w:lang w:eastAsia="en-US"/>
              </w:rPr>
            </w:pPr>
            <w:r w:rsidRPr="005C7564">
              <w:rPr>
                <w:sz w:val="22"/>
                <w:szCs w:val="22"/>
                <w:lang w:eastAsia="en-US"/>
              </w:rPr>
              <w:t>Коэффициент частоты травм с утратой трудоспособности (на каждые 200</w:t>
            </w:r>
            <w:r w:rsidRPr="005C7564">
              <w:rPr>
                <w:sz w:val="22"/>
                <w:szCs w:val="22"/>
                <w:lang w:val="en-US" w:eastAsia="en-US"/>
              </w:rPr>
              <w:t> </w:t>
            </w:r>
            <w:r w:rsidRPr="005C7564">
              <w:rPr>
                <w:sz w:val="22"/>
                <w:szCs w:val="22"/>
                <w:lang w:eastAsia="en-US"/>
              </w:rPr>
              <w:t>000 человеко-часов), определяемый по формуле:</w:t>
            </w:r>
          </w:p>
          <w:p w14:paraId="154B251C" w14:textId="77777777" w:rsidR="005C7564" w:rsidRPr="005C7564" w:rsidRDefault="005C7564" w:rsidP="00652D5D">
            <w:pPr>
              <w:spacing w:before="60" w:after="60"/>
              <w:jc w:val="both"/>
              <w:rPr>
                <w:sz w:val="22"/>
                <w:szCs w:val="22"/>
                <w:lang w:val="en-US" w:eastAsia="en-US"/>
              </w:rPr>
            </w:pPr>
            <w:r w:rsidRPr="005C7564">
              <w:rPr>
                <w:sz w:val="22"/>
                <w:szCs w:val="22"/>
                <w:lang w:val="en-US" w:eastAsia="en-US"/>
              </w:rPr>
              <w:t>LTIFR = (LTI+F)/ФЧЧ</w:t>
            </w:r>
            <w:r w:rsidRPr="005C7564">
              <w:rPr>
                <w:sz w:val="22"/>
                <w:szCs w:val="22"/>
                <w:lang w:val="en-US" w:eastAsia="en-US"/>
              </w:rPr>
              <w:sym w:font="Symbol" w:char="F0D7"/>
            </w:r>
            <w:r w:rsidRPr="005C7564">
              <w:rPr>
                <w:sz w:val="22"/>
                <w:szCs w:val="22"/>
                <w:lang w:val="en-US" w:eastAsia="en-US"/>
              </w:rPr>
              <w:t>200000</w:t>
            </w:r>
          </w:p>
        </w:tc>
      </w:tr>
      <w:tr w:rsidR="005C7564" w:rsidRPr="005C7564" w14:paraId="0791CAFF" w14:textId="77777777" w:rsidTr="00652D5D">
        <w:tc>
          <w:tcPr>
            <w:tcW w:w="319" w:type="pct"/>
            <w:shd w:val="clear" w:color="auto" w:fill="auto"/>
          </w:tcPr>
          <w:p w14:paraId="425B102A" w14:textId="77777777" w:rsidR="005C7564" w:rsidRPr="005C7564" w:rsidRDefault="005C7564" w:rsidP="00652D5D">
            <w:pPr>
              <w:numPr>
                <w:ilvl w:val="0"/>
                <w:numId w:val="40"/>
              </w:numPr>
              <w:spacing w:before="60" w:after="60"/>
              <w:ind w:left="0" w:firstLine="0"/>
              <w:contextualSpacing/>
              <w:jc w:val="center"/>
              <w:rPr>
                <w:sz w:val="22"/>
                <w:szCs w:val="22"/>
                <w:lang w:val="en-US" w:eastAsia="en-US"/>
              </w:rPr>
            </w:pPr>
          </w:p>
        </w:tc>
        <w:tc>
          <w:tcPr>
            <w:tcW w:w="1379" w:type="pct"/>
            <w:shd w:val="clear" w:color="auto" w:fill="auto"/>
          </w:tcPr>
          <w:p w14:paraId="3A87E450" w14:textId="77777777" w:rsidR="005C7564" w:rsidRPr="005C7564" w:rsidRDefault="005C7564" w:rsidP="00652D5D">
            <w:pPr>
              <w:spacing w:before="60" w:after="60"/>
              <w:jc w:val="both"/>
              <w:rPr>
                <w:sz w:val="22"/>
                <w:szCs w:val="22"/>
                <w:lang w:val="en-US" w:eastAsia="en-US"/>
              </w:rPr>
            </w:pPr>
            <w:r w:rsidRPr="005C7564">
              <w:rPr>
                <w:sz w:val="22"/>
                <w:szCs w:val="22"/>
                <w:lang w:val="en-US" w:eastAsia="en-US"/>
              </w:rPr>
              <w:t>LTIFR_план_1</w:t>
            </w:r>
          </w:p>
        </w:tc>
        <w:tc>
          <w:tcPr>
            <w:tcW w:w="3302" w:type="pct"/>
            <w:shd w:val="clear" w:color="auto" w:fill="auto"/>
          </w:tcPr>
          <w:p w14:paraId="0A4EAEBA" w14:textId="77777777" w:rsidR="005C7564" w:rsidRPr="005C7564" w:rsidRDefault="005C7564" w:rsidP="00652D5D">
            <w:pPr>
              <w:spacing w:before="60" w:after="60"/>
              <w:jc w:val="both"/>
              <w:rPr>
                <w:sz w:val="22"/>
                <w:szCs w:val="22"/>
                <w:lang w:eastAsia="en-US"/>
              </w:rPr>
            </w:pPr>
            <w:r w:rsidRPr="005C7564">
              <w:rPr>
                <w:sz w:val="22"/>
                <w:szCs w:val="22"/>
                <w:lang w:eastAsia="en-US"/>
              </w:rPr>
              <w:t xml:space="preserve">Плановый показатель </w:t>
            </w:r>
            <w:r w:rsidRPr="005C7564">
              <w:rPr>
                <w:sz w:val="22"/>
                <w:szCs w:val="22"/>
                <w:lang w:val="en-US" w:eastAsia="en-US"/>
              </w:rPr>
              <w:t>LTIFR</w:t>
            </w:r>
            <w:r w:rsidRPr="005C7564">
              <w:rPr>
                <w:sz w:val="22"/>
                <w:szCs w:val="22"/>
                <w:lang w:eastAsia="en-US"/>
              </w:rPr>
              <w:t xml:space="preserve"> Организации в текущем году</w:t>
            </w:r>
          </w:p>
        </w:tc>
      </w:tr>
      <w:tr w:rsidR="005C7564" w:rsidRPr="005C7564" w14:paraId="6A1604F5" w14:textId="77777777" w:rsidTr="00652D5D">
        <w:tc>
          <w:tcPr>
            <w:tcW w:w="319" w:type="pct"/>
            <w:shd w:val="clear" w:color="auto" w:fill="auto"/>
          </w:tcPr>
          <w:p w14:paraId="7F255FAA" w14:textId="77777777" w:rsidR="005C7564" w:rsidRPr="005C7564" w:rsidRDefault="005C7564" w:rsidP="00652D5D">
            <w:pPr>
              <w:numPr>
                <w:ilvl w:val="0"/>
                <w:numId w:val="40"/>
              </w:numPr>
              <w:spacing w:before="60" w:after="60"/>
              <w:ind w:left="0" w:firstLine="0"/>
              <w:contextualSpacing/>
              <w:jc w:val="center"/>
              <w:rPr>
                <w:sz w:val="22"/>
                <w:szCs w:val="22"/>
                <w:lang w:eastAsia="en-US"/>
              </w:rPr>
            </w:pPr>
          </w:p>
        </w:tc>
        <w:tc>
          <w:tcPr>
            <w:tcW w:w="1379" w:type="pct"/>
            <w:shd w:val="clear" w:color="auto" w:fill="auto"/>
          </w:tcPr>
          <w:p w14:paraId="57D40474" w14:textId="77777777" w:rsidR="005C7564" w:rsidRPr="005C7564" w:rsidRDefault="005C7564" w:rsidP="00652D5D">
            <w:pPr>
              <w:spacing w:before="60" w:after="60"/>
              <w:jc w:val="both"/>
              <w:rPr>
                <w:sz w:val="22"/>
                <w:szCs w:val="22"/>
                <w:lang w:val="en-US" w:eastAsia="en-US"/>
              </w:rPr>
            </w:pPr>
            <w:r w:rsidRPr="005C7564">
              <w:rPr>
                <w:sz w:val="22"/>
                <w:szCs w:val="22"/>
                <w:lang w:val="en-US" w:eastAsia="en-US"/>
              </w:rPr>
              <w:t>LTIFR_план_2</w:t>
            </w:r>
          </w:p>
        </w:tc>
        <w:tc>
          <w:tcPr>
            <w:tcW w:w="3302" w:type="pct"/>
            <w:shd w:val="clear" w:color="auto" w:fill="auto"/>
          </w:tcPr>
          <w:p w14:paraId="7BBBAE2E" w14:textId="77777777" w:rsidR="005C7564" w:rsidRPr="005C7564" w:rsidRDefault="005C7564" w:rsidP="00652D5D">
            <w:pPr>
              <w:spacing w:before="60" w:after="60"/>
              <w:jc w:val="both"/>
              <w:rPr>
                <w:sz w:val="22"/>
                <w:szCs w:val="22"/>
                <w:lang w:eastAsia="en-US"/>
              </w:rPr>
            </w:pPr>
            <w:r w:rsidRPr="005C7564">
              <w:rPr>
                <w:sz w:val="22"/>
                <w:szCs w:val="22"/>
                <w:lang w:eastAsia="en-US"/>
              </w:rPr>
              <w:t xml:space="preserve">Плановый показатель </w:t>
            </w:r>
            <w:r w:rsidRPr="005C7564">
              <w:rPr>
                <w:sz w:val="22"/>
                <w:szCs w:val="22"/>
                <w:lang w:val="en-US" w:eastAsia="en-US"/>
              </w:rPr>
              <w:t>LTIFR</w:t>
            </w:r>
            <w:r w:rsidRPr="005C7564">
              <w:rPr>
                <w:sz w:val="22"/>
                <w:szCs w:val="22"/>
                <w:lang w:eastAsia="en-US"/>
              </w:rPr>
              <w:t xml:space="preserve"> Организации на следующий год</w:t>
            </w:r>
          </w:p>
        </w:tc>
      </w:tr>
      <w:tr w:rsidR="005C7564" w:rsidRPr="005C7564" w14:paraId="53F68F07" w14:textId="77777777" w:rsidTr="00652D5D">
        <w:tc>
          <w:tcPr>
            <w:tcW w:w="319" w:type="pct"/>
            <w:shd w:val="clear" w:color="auto" w:fill="auto"/>
          </w:tcPr>
          <w:p w14:paraId="69C91AB8" w14:textId="77777777" w:rsidR="005C7564" w:rsidRPr="005C7564" w:rsidRDefault="005C7564" w:rsidP="00652D5D">
            <w:pPr>
              <w:numPr>
                <w:ilvl w:val="0"/>
                <w:numId w:val="40"/>
              </w:numPr>
              <w:spacing w:before="60" w:after="60"/>
              <w:ind w:left="0" w:firstLine="0"/>
              <w:contextualSpacing/>
              <w:jc w:val="center"/>
              <w:rPr>
                <w:sz w:val="22"/>
                <w:szCs w:val="22"/>
                <w:lang w:eastAsia="en-US"/>
              </w:rPr>
            </w:pPr>
          </w:p>
        </w:tc>
        <w:tc>
          <w:tcPr>
            <w:tcW w:w="1379" w:type="pct"/>
            <w:shd w:val="clear" w:color="auto" w:fill="auto"/>
          </w:tcPr>
          <w:p w14:paraId="6312FE60" w14:textId="77777777" w:rsidR="005C7564" w:rsidRPr="005C7564" w:rsidRDefault="005C7564" w:rsidP="00652D5D">
            <w:pPr>
              <w:spacing w:before="60" w:after="60"/>
              <w:jc w:val="both"/>
              <w:rPr>
                <w:sz w:val="22"/>
                <w:szCs w:val="22"/>
                <w:lang w:eastAsia="en-US"/>
              </w:rPr>
            </w:pPr>
            <w:r w:rsidRPr="005C7564">
              <w:rPr>
                <w:sz w:val="22"/>
                <w:szCs w:val="22"/>
                <w:lang w:eastAsia="en-US"/>
              </w:rPr>
              <w:t>ФЧЧ (фактически отработанные человеко-часы)</w:t>
            </w:r>
          </w:p>
        </w:tc>
        <w:tc>
          <w:tcPr>
            <w:tcW w:w="3302" w:type="pct"/>
            <w:shd w:val="clear" w:color="auto" w:fill="auto"/>
          </w:tcPr>
          <w:p w14:paraId="6AB59A8A" w14:textId="77777777" w:rsidR="005C7564" w:rsidRPr="005C7564" w:rsidRDefault="005C7564" w:rsidP="00652D5D">
            <w:pPr>
              <w:spacing w:before="60" w:after="60"/>
              <w:jc w:val="both"/>
              <w:rPr>
                <w:sz w:val="22"/>
                <w:szCs w:val="22"/>
                <w:lang w:eastAsia="en-US"/>
              </w:rPr>
            </w:pPr>
            <w:r w:rsidRPr="005C7564">
              <w:rPr>
                <w:sz w:val="22"/>
                <w:szCs w:val="22"/>
                <w:lang w:eastAsia="en-US"/>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14:paraId="34D9D2CA" w14:textId="77777777" w:rsidR="005C7564" w:rsidRPr="005C7564" w:rsidRDefault="005C7564" w:rsidP="005C7564">
      <w:pPr>
        <w:keepNext/>
        <w:keepLines/>
        <w:numPr>
          <w:ilvl w:val="0"/>
          <w:numId w:val="39"/>
        </w:numPr>
        <w:spacing w:before="120" w:after="120" w:line="259" w:lineRule="auto"/>
        <w:ind w:left="0" w:firstLine="0"/>
        <w:outlineLvl w:val="0"/>
        <w:rPr>
          <w:bCs/>
          <w:kern w:val="32"/>
          <w:sz w:val="22"/>
          <w:szCs w:val="22"/>
        </w:rPr>
      </w:pPr>
      <w:bookmarkStart w:id="310" w:name="_Toc61878706"/>
      <w:r w:rsidRPr="005C7564">
        <w:rPr>
          <w:bCs/>
          <w:kern w:val="32"/>
          <w:sz w:val="22"/>
          <w:szCs w:val="22"/>
        </w:rPr>
        <w:t>Планирование</w:t>
      </w:r>
      <w:bookmarkEnd w:id="310"/>
    </w:p>
    <w:p w14:paraId="237861A8" w14:textId="77777777" w:rsidR="005C7564" w:rsidRPr="005C7564" w:rsidRDefault="005C7564" w:rsidP="005C7564">
      <w:pPr>
        <w:numPr>
          <w:ilvl w:val="1"/>
          <w:numId w:val="39"/>
        </w:numPr>
        <w:spacing w:before="120" w:after="120"/>
        <w:ind w:firstLine="0"/>
        <w:jc w:val="both"/>
        <w:rPr>
          <w:sz w:val="22"/>
          <w:szCs w:val="22"/>
        </w:rPr>
      </w:pPr>
      <w:r w:rsidRPr="005C7564">
        <w:rPr>
          <w:sz w:val="22"/>
          <w:szCs w:val="22"/>
        </w:rPr>
        <w:t>По Энергетическому сегменту Группы</w:t>
      </w:r>
    </w:p>
    <w:p w14:paraId="5C472E70" w14:textId="77777777" w:rsidR="005C7564" w:rsidRPr="005C7564" w:rsidRDefault="005C7564" w:rsidP="005C7564">
      <w:pPr>
        <w:numPr>
          <w:ilvl w:val="2"/>
          <w:numId w:val="39"/>
        </w:numPr>
        <w:spacing w:before="120" w:after="120"/>
        <w:ind w:hanging="11"/>
        <w:jc w:val="both"/>
        <w:rPr>
          <w:sz w:val="22"/>
          <w:szCs w:val="22"/>
        </w:rPr>
      </w:pPr>
      <w:r w:rsidRPr="005C7564">
        <w:rPr>
          <w:sz w:val="22"/>
          <w:szCs w:val="22"/>
        </w:rPr>
        <w:t xml:space="preserve">Плановый (целевой) показатель </w:t>
      </w:r>
      <w:r w:rsidRPr="005C7564">
        <w:rPr>
          <w:sz w:val="22"/>
          <w:szCs w:val="22"/>
          <w:lang w:val="en-US"/>
        </w:rPr>
        <w:t>LTIFR</w:t>
      </w:r>
      <w:r w:rsidRPr="005C7564">
        <w:rPr>
          <w:sz w:val="22"/>
          <w:szCs w:val="22"/>
        </w:rPr>
        <w:t xml:space="preserve"> по Группе в целом утверждается приказом по Группе.</w:t>
      </w:r>
    </w:p>
    <w:p w14:paraId="31CD78AC" w14:textId="77777777" w:rsidR="005C7564" w:rsidRPr="005C7564" w:rsidRDefault="005C7564" w:rsidP="005C7564">
      <w:pPr>
        <w:numPr>
          <w:ilvl w:val="2"/>
          <w:numId w:val="39"/>
        </w:numPr>
        <w:spacing w:before="120" w:after="120"/>
        <w:ind w:hanging="11"/>
        <w:jc w:val="both"/>
        <w:rPr>
          <w:sz w:val="22"/>
          <w:szCs w:val="22"/>
        </w:rPr>
      </w:pPr>
      <w:r w:rsidRPr="005C7564">
        <w:rPr>
          <w:sz w:val="22"/>
          <w:szCs w:val="22"/>
        </w:rPr>
        <w:t xml:space="preserve">Финансовый департамент АО «ЕвроСибЭнерго» предоставляет в ДОТ целевой показатель </w:t>
      </w:r>
      <w:r w:rsidRPr="005C7564">
        <w:rPr>
          <w:sz w:val="22"/>
          <w:szCs w:val="22"/>
          <w:lang w:val="en-US"/>
        </w:rPr>
        <w:t>LTIFR</w:t>
      </w:r>
      <w:r w:rsidRPr="005C7564">
        <w:rPr>
          <w:sz w:val="22"/>
          <w:szCs w:val="22"/>
        </w:rPr>
        <w:t>, утвержденный приказом по Группе, в течение 3-х рабочих дней с момента утверждения.</w:t>
      </w:r>
    </w:p>
    <w:p w14:paraId="329B2D3C" w14:textId="77777777" w:rsidR="005C7564" w:rsidRPr="005C7564" w:rsidRDefault="005C7564" w:rsidP="005C7564">
      <w:pPr>
        <w:numPr>
          <w:ilvl w:val="1"/>
          <w:numId w:val="39"/>
        </w:numPr>
        <w:spacing w:before="120" w:after="120"/>
        <w:ind w:firstLine="0"/>
        <w:jc w:val="both"/>
        <w:rPr>
          <w:sz w:val="22"/>
          <w:szCs w:val="22"/>
        </w:rPr>
      </w:pPr>
      <w:r w:rsidRPr="005C7564">
        <w:rPr>
          <w:sz w:val="22"/>
          <w:szCs w:val="22"/>
        </w:rPr>
        <w:t>По Бизнесам/Организациям</w:t>
      </w:r>
    </w:p>
    <w:p w14:paraId="06232CF8" w14:textId="77777777" w:rsidR="005C7564" w:rsidRPr="005C7564" w:rsidRDefault="005C7564" w:rsidP="005C7564">
      <w:pPr>
        <w:numPr>
          <w:ilvl w:val="2"/>
          <w:numId w:val="39"/>
        </w:numPr>
        <w:spacing w:before="120" w:after="120"/>
        <w:ind w:hanging="11"/>
        <w:jc w:val="both"/>
        <w:rPr>
          <w:sz w:val="22"/>
          <w:szCs w:val="22"/>
        </w:rPr>
      </w:pPr>
      <w:r w:rsidRPr="005C7564">
        <w:rPr>
          <w:sz w:val="22"/>
          <w:szCs w:val="22"/>
        </w:rPr>
        <w:t>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14:paraId="0E80D53A" w14:textId="77777777" w:rsidR="005C7564" w:rsidRPr="005C7564" w:rsidRDefault="005C7564" w:rsidP="005C7564">
      <w:pPr>
        <w:numPr>
          <w:ilvl w:val="2"/>
          <w:numId w:val="39"/>
        </w:numPr>
        <w:spacing w:before="120" w:after="120"/>
        <w:ind w:hanging="11"/>
        <w:jc w:val="both"/>
        <w:rPr>
          <w:sz w:val="22"/>
          <w:szCs w:val="22"/>
        </w:rPr>
      </w:pPr>
      <w:r w:rsidRPr="005C7564">
        <w:rPr>
          <w:sz w:val="22"/>
          <w:szCs w:val="22"/>
        </w:rPr>
        <w:t xml:space="preserve">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w:t>
      </w:r>
      <w:r w:rsidRPr="005C7564">
        <w:rPr>
          <w:sz w:val="22"/>
          <w:szCs w:val="22"/>
          <w:lang w:val="en-US"/>
        </w:rPr>
        <w:t>LTIFR</w:t>
      </w:r>
      <w:r w:rsidRPr="005C7564">
        <w:rPr>
          <w:sz w:val="22"/>
          <w:szCs w:val="22"/>
        </w:rPr>
        <w:t xml:space="preserve"> в планируемом периоде, и подготавливает предложения 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14:paraId="7F80CF35" w14:textId="77777777" w:rsidR="005C7564" w:rsidRPr="005C7564" w:rsidRDefault="005C7564" w:rsidP="005C7564">
      <w:pPr>
        <w:numPr>
          <w:ilvl w:val="2"/>
          <w:numId w:val="39"/>
        </w:numPr>
        <w:spacing w:before="120" w:after="120"/>
        <w:ind w:hanging="11"/>
        <w:jc w:val="both"/>
        <w:rPr>
          <w:sz w:val="22"/>
          <w:szCs w:val="22"/>
        </w:rPr>
      </w:pPr>
      <w:r w:rsidRPr="005C7564">
        <w:rPr>
          <w:sz w:val="22"/>
          <w:szCs w:val="22"/>
        </w:rPr>
        <w:t xml:space="preserve">ДОТ представляет генеральному директору АО «ЕвроСибЭнерго» предложения по целевым показателям </w:t>
      </w:r>
      <w:r w:rsidRPr="005C7564">
        <w:rPr>
          <w:sz w:val="22"/>
          <w:szCs w:val="22"/>
          <w:lang w:val="en-US"/>
        </w:rPr>
        <w:t>LTIFR</w:t>
      </w:r>
      <w:r w:rsidRPr="005C7564">
        <w:rPr>
          <w:sz w:val="22"/>
          <w:szCs w:val="22"/>
        </w:rPr>
        <w:t xml:space="preserve">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14:paraId="0B9A2CDA" w14:textId="77777777" w:rsidR="005C7564" w:rsidRPr="005C7564" w:rsidRDefault="005C7564" w:rsidP="005C7564">
      <w:pPr>
        <w:numPr>
          <w:ilvl w:val="3"/>
          <w:numId w:val="39"/>
        </w:numPr>
        <w:spacing w:before="120" w:after="120"/>
        <w:ind w:firstLine="0"/>
        <w:contextualSpacing/>
        <w:jc w:val="both"/>
        <w:rPr>
          <w:sz w:val="22"/>
          <w:szCs w:val="22"/>
        </w:rPr>
      </w:pPr>
      <w:r w:rsidRPr="005C7564">
        <w:rPr>
          <w:sz w:val="22"/>
          <w:szCs w:val="22"/>
        </w:rPr>
        <w:t xml:space="preserve">Определяется прогноз фактически отработанных человеко-часов </w:t>
      </w:r>
      <w:proofErr w:type="spellStart"/>
      <w:r w:rsidRPr="005C7564">
        <w:rPr>
          <w:sz w:val="22"/>
          <w:szCs w:val="22"/>
        </w:rPr>
        <w:t>ФЧЧ_прогноз</w:t>
      </w:r>
      <w:proofErr w:type="spellEnd"/>
      <w:r w:rsidRPr="005C7564">
        <w:rPr>
          <w:sz w:val="22"/>
          <w:szCs w:val="22"/>
        </w:rPr>
        <w:t xml:space="preserve"> по Организациям на конец года, предшествующего планируемому: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5C7564" w:rsidRPr="005C7564" w14:paraId="64C3DA7C" w14:textId="77777777" w:rsidTr="00652D5D">
        <w:tc>
          <w:tcPr>
            <w:tcW w:w="4672" w:type="dxa"/>
            <w:shd w:val="clear" w:color="auto" w:fill="auto"/>
          </w:tcPr>
          <w:p w14:paraId="34B75FC4" w14:textId="77777777" w:rsidR="005C7564" w:rsidRPr="005C7564" w:rsidRDefault="005C7564" w:rsidP="00652D5D">
            <w:pPr>
              <w:spacing w:before="60" w:after="60"/>
              <w:jc w:val="center"/>
              <w:rPr>
                <w:sz w:val="22"/>
                <w:szCs w:val="22"/>
                <w:lang w:eastAsia="en-US"/>
              </w:rPr>
            </w:pPr>
            <w:r w:rsidRPr="005C7564">
              <w:rPr>
                <w:sz w:val="22"/>
                <w:szCs w:val="22"/>
                <w:lang w:eastAsia="en-US"/>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73" w:type="dxa"/>
            <w:shd w:val="clear" w:color="auto" w:fill="auto"/>
          </w:tcPr>
          <w:p w14:paraId="79E1C15C" w14:textId="77777777" w:rsidR="005C7564" w:rsidRPr="005C7564" w:rsidRDefault="005C7564" w:rsidP="00652D5D">
            <w:pPr>
              <w:spacing w:before="60" w:after="60"/>
              <w:jc w:val="center"/>
              <w:rPr>
                <w:sz w:val="22"/>
                <w:szCs w:val="22"/>
                <w:lang w:eastAsia="en-US"/>
              </w:rPr>
            </w:pPr>
            <w:r w:rsidRPr="005C7564">
              <w:rPr>
                <w:sz w:val="22"/>
                <w:szCs w:val="22"/>
                <w:lang w:eastAsia="en-US"/>
              </w:rPr>
              <w:t>Для Бизнесов/Организаций, осуществляющих ежеквартальную подготовку отчетности по охране труда (в соответствии с п. 4.2.1 настоящей Методики)</w:t>
            </w:r>
          </w:p>
        </w:tc>
      </w:tr>
      <w:tr w:rsidR="005C7564" w:rsidRPr="005C7564" w14:paraId="1AC35787" w14:textId="77777777" w:rsidTr="00652D5D">
        <w:tc>
          <w:tcPr>
            <w:tcW w:w="4672" w:type="dxa"/>
            <w:shd w:val="clear" w:color="auto" w:fill="auto"/>
          </w:tcPr>
          <w:p w14:paraId="48A1AED3" w14:textId="77777777" w:rsidR="005C7564" w:rsidRPr="005C7564" w:rsidRDefault="005C7564" w:rsidP="00652D5D">
            <w:pPr>
              <w:spacing w:before="60" w:after="60"/>
              <w:jc w:val="both"/>
              <w:rPr>
                <w:sz w:val="22"/>
                <w:szCs w:val="22"/>
                <w:lang w:eastAsia="en-US"/>
              </w:rPr>
            </w:pPr>
            <w:proofErr w:type="spellStart"/>
            <w:r w:rsidRPr="005C7564">
              <w:rPr>
                <w:sz w:val="22"/>
                <w:szCs w:val="22"/>
                <w:lang w:eastAsia="en-US"/>
              </w:rPr>
              <w:t>ФЧЧ_прогноз</w:t>
            </w:r>
            <w:proofErr w:type="spellEnd"/>
            <w:r w:rsidRPr="005C7564">
              <w:rPr>
                <w:sz w:val="22"/>
                <w:szCs w:val="22"/>
                <w:lang w:eastAsia="en-US"/>
              </w:rPr>
              <w:t xml:space="preserve"> = </w:t>
            </w:r>
            <w:proofErr w:type="spellStart"/>
            <w:r w:rsidRPr="005C7564">
              <w:rPr>
                <w:sz w:val="22"/>
                <w:szCs w:val="22"/>
                <w:lang w:eastAsia="en-US"/>
              </w:rPr>
              <w:t>ФЧЧ_факт</w:t>
            </w:r>
            <w:proofErr w:type="spellEnd"/>
            <w:r w:rsidRPr="005C7564">
              <w:rPr>
                <w:sz w:val="22"/>
                <w:szCs w:val="22"/>
                <w:lang w:val="en-US" w:eastAsia="en-US"/>
              </w:rPr>
              <w:sym w:font="Symbol" w:char="F0D7"/>
            </w:r>
            <w:r w:rsidRPr="005C7564">
              <w:rPr>
                <w:sz w:val="22"/>
                <w:szCs w:val="22"/>
                <w:lang w:eastAsia="en-US"/>
              </w:rPr>
              <w:t>12/11            (1)</w:t>
            </w:r>
          </w:p>
          <w:p w14:paraId="7DBC9E14" w14:textId="77777777" w:rsidR="005C7564" w:rsidRPr="005C7564" w:rsidRDefault="005C7564" w:rsidP="00652D5D">
            <w:pPr>
              <w:spacing w:before="60" w:after="60"/>
              <w:jc w:val="both"/>
              <w:rPr>
                <w:sz w:val="22"/>
                <w:szCs w:val="22"/>
                <w:lang w:eastAsia="en-US"/>
              </w:rPr>
            </w:pPr>
            <w:r w:rsidRPr="005C7564">
              <w:rPr>
                <w:sz w:val="22"/>
                <w:szCs w:val="22"/>
                <w:lang w:eastAsia="en-US"/>
              </w:rPr>
              <w:t xml:space="preserve">где </w:t>
            </w:r>
            <w:proofErr w:type="spellStart"/>
            <w:r w:rsidRPr="005C7564">
              <w:rPr>
                <w:sz w:val="22"/>
                <w:szCs w:val="22"/>
                <w:lang w:eastAsia="en-US"/>
              </w:rPr>
              <w:t>ФЧЧ_факт</w:t>
            </w:r>
            <w:proofErr w:type="spellEnd"/>
            <w:r w:rsidRPr="005C7564">
              <w:rPr>
                <w:sz w:val="22"/>
                <w:szCs w:val="22"/>
                <w:lang w:eastAsia="en-US"/>
              </w:rPr>
              <w:t xml:space="preserve"> – суммарное количество фактически отработанных человеко-часов за 11 месяцев года в текущем году</w:t>
            </w:r>
          </w:p>
        </w:tc>
        <w:tc>
          <w:tcPr>
            <w:tcW w:w="4673" w:type="dxa"/>
            <w:shd w:val="clear" w:color="auto" w:fill="auto"/>
          </w:tcPr>
          <w:p w14:paraId="480965C4" w14:textId="77777777" w:rsidR="005C7564" w:rsidRPr="005C7564" w:rsidRDefault="005C7564" w:rsidP="00652D5D">
            <w:pPr>
              <w:spacing w:before="60" w:after="60"/>
              <w:jc w:val="both"/>
              <w:rPr>
                <w:sz w:val="22"/>
                <w:szCs w:val="22"/>
                <w:lang w:eastAsia="en-US"/>
              </w:rPr>
            </w:pPr>
            <w:proofErr w:type="spellStart"/>
            <w:r w:rsidRPr="005C7564">
              <w:rPr>
                <w:sz w:val="22"/>
                <w:szCs w:val="22"/>
                <w:lang w:eastAsia="en-US"/>
              </w:rPr>
              <w:t>ФЧЧ_прогноз</w:t>
            </w:r>
            <w:proofErr w:type="spellEnd"/>
            <w:r w:rsidRPr="005C7564">
              <w:rPr>
                <w:sz w:val="22"/>
                <w:szCs w:val="22"/>
                <w:lang w:eastAsia="en-US"/>
              </w:rPr>
              <w:t xml:space="preserve"> = </w:t>
            </w:r>
            <w:proofErr w:type="spellStart"/>
            <w:r w:rsidRPr="005C7564">
              <w:rPr>
                <w:sz w:val="22"/>
                <w:szCs w:val="22"/>
                <w:lang w:eastAsia="en-US"/>
              </w:rPr>
              <w:t>ФЧЧ_факт</w:t>
            </w:r>
            <w:proofErr w:type="spellEnd"/>
            <w:r w:rsidRPr="005C7564">
              <w:rPr>
                <w:sz w:val="22"/>
                <w:szCs w:val="22"/>
                <w:lang w:val="en-US" w:eastAsia="en-US"/>
              </w:rPr>
              <w:sym w:font="Symbol" w:char="F0D7"/>
            </w:r>
            <w:r w:rsidRPr="005C7564">
              <w:rPr>
                <w:sz w:val="22"/>
                <w:szCs w:val="22"/>
                <w:lang w:eastAsia="en-US"/>
              </w:rPr>
              <w:t>4/3                 (2)</w:t>
            </w:r>
          </w:p>
          <w:p w14:paraId="2B91FDD3" w14:textId="77777777" w:rsidR="005C7564" w:rsidRPr="005C7564" w:rsidRDefault="005C7564" w:rsidP="00652D5D">
            <w:pPr>
              <w:spacing w:before="60" w:after="60"/>
              <w:jc w:val="both"/>
              <w:rPr>
                <w:sz w:val="22"/>
                <w:szCs w:val="22"/>
                <w:lang w:eastAsia="en-US"/>
              </w:rPr>
            </w:pPr>
            <w:r w:rsidRPr="005C7564">
              <w:rPr>
                <w:sz w:val="22"/>
                <w:szCs w:val="22"/>
                <w:lang w:eastAsia="en-US"/>
              </w:rPr>
              <w:t xml:space="preserve">где </w:t>
            </w:r>
            <w:proofErr w:type="spellStart"/>
            <w:r w:rsidRPr="005C7564">
              <w:rPr>
                <w:sz w:val="22"/>
                <w:szCs w:val="22"/>
                <w:lang w:eastAsia="en-US"/>
              </w:rPr>
              <w:t>ФЧЧ_факт</w:t>
            </w:r>
            <w:proofErr w:type="spellEnd"/>
            <w:r w:rsidRPr="005C7564">
              <w:rPr>
                <w:sz w:val="22"/>
                <w:szCs w:val="22"/>
                <w:lang w:eastAsia="en-US"/>
              </w:rPr>
              <w:t xml:space="preserve"> – суммарное количество фактически отработанных человеко-часов за 3 квартала текущего года</w:t>
            </w:r>
          </w:p>
        </w:tc>
      </w:tr>
    </w:tbl>
    <w:p w14:paraId="5301A1A5" w14:textId="77777777" w:rsidR="005C7564" w:rsidRPr="005C7564" w:rsidRDefault="005C7564" w:rsidP="005C7564">
      <w:pPr>
        <w:widowControl w:val="0"/>
        <w:autoSpaceDE w:val="0"/>
        <w:autoSpaceDN w:val="0"/>
        <w:adjustRightInd w:val="0"/>
        <w:spacing w:before="120" w:after="120"/>
        <w:jc w:val="both"/>
        <w:rPr>
          <w:sz w:val="22"/>
          <w:szCs w:val="22"/>
        </w:rPr>
      </w:pPr>
    </w:p>
    <w:p w14:paraId="00A31B59" w14:textId="77777777" w:rsidR="005C7564" w:rsidRPr="005C7564" w:rsidRDefault="005C7564" w:rsidP="005C7564">
      <w:pPr>
        <w:numPr>
          <w:ilvl w:val="3"/>
          <w:numId w:val="39"/>
        </w:numPr>
        <w:spacing w:before="120" w:after="120"/>
        <w:ind w:firstLine="0"/>
        <w:contextualSpacing/>
        <w:jc w:val="both"/>
        <w:rPr>
          <w:sz w:val="22"/>
          <w:szCs w:val="22"/>
        </w:rPr>
      </w:pPr>
      <w:r w:rsidRPr="005C7564">
        <w:rPr>
          <w:sz w:val="22"/>
          <w:szCs w:val="22"/>
        </w:rPr>
        <w:t xml:space="preserve">Определяется прогнозное значение </w:t>
      </w:r>
      <w:r w:rsidRPr="005C7564">
        <w:rPr>
          <w:sz w:val="22"/>
          <w:szCs w:val="22"/>
          <w:lang w:val="en-US"/>
        </w:rPr>
        <w:t>LTIFR</w:t>
      </w:r>
      <w:r w:rsidRPr="005C7564">
        <w:rPr>
          <w:sz w:val="22"/>
          <w:szCs w:val="22"/>
        </w:rPr>
        <w:t xml:space="preserve"> по Организациям в году, предшествующему планируемому:</w:t>
      </w:r>
    </w:p>
    <w:p w14:paraId="0C5CE819" w14:textId="77777777" w:rsidR="005C7564" w:rsidRPr="005C7564" w:rsidRDefault="005C7564" w:rsidP="005C7564">
      <w:pPr>
        <w:spacing w:before="120" w:after="120"/>
        <w:jc w:val="both"/>
        <w:rPr>
          <w:sz w:val="22"/>
          <w:szCs w:val="22"/>
        </w:rPr>
      </w:pPr>
      <w:r w:rsidRPr="005C7564">
        <w:rPr>
          <w:sz w:val="22"/>
          <w:szCs w:val="22"/>
          <w:lang w:val="en-US"/>
        </w:rPr>
        <w:t>LTIFR</w:t>
      </w:r>
      <w:r w:rsidRPr="005C7564">
        <w:rPr>
          <w:sz w:val="22"/>
          <w:szCs w:val="22"/>
        </w:rPr>
        <w:t>_прогноз = (</w:t>
      </w:r>
      <w:r w:rsidRPr="005C7564">
        <w:rPr>
          <w:sz w:val="22"/>
          <w:szCs w:val="22"/>
          <w:lang w:val="en-US"/>
        </w:rPr>
        <w:t>LTI</w:t>
      </w:r>
      <w:r w:rsidRPr="005C7564">
        <w:rPr>
          <w:sz w:val="22"/>
          <w:szCs w:val="22"/>
        </w:rPr>
        <w:t xml:space="preserve">_факт + </w:t>
      </w:r>
      <w:r w:rsidRPr="005C7564">
        <w:rPr>
          <w:sz w:val="22"/>
          <w:szCs w:val="22"/>
          <w:lang w:val="en-US"/>
        </w:rPr>
        <w:t>F</w:t>
      </w:r>
      <w:r w:rsidRPr="005C7564">
        <w:rPr>
          <w:sz w:val="22"/>
          <w:szCs w:val="22"/>
        </w:rPr>
        <w:t>_факт)/</w:t>
      </w:r>
      <w:proofErr w:type="spellStart"/>
      <w:r w:rsidRPr="005C7564">
        <w:rPr>
          <w:sz w:val="22"/>
          <w:szCs w:val="22"/>
        </w:rPr>
        <w:t>ФЧЧ_прогноз</w:t>
      </w:r>
      <w:proofErr w:type="spellEnd"/>
      <w:r w:rsidRPr="005C7564">
        <w:rPr>
          <w:sz w:val="22"/>
          <w:szCs w:val="22"/>
        </w:rPr>
        <w:t xml:space="preserve"> </w:t>
      </w:r>
      <w:r w:rsidRPr="005C7564">
        <w:rPr>
          <w:sz w:val="22"/>
          <w:szCs w:val="22"/>
        </w:rPr>
        <w:sym w:font="Symbol" w:char="F0D7"/>
      </w:r>
      <w:r w:rsidRPr="005C7564">
        <w:rPr>
          <w:sz w:val="22"/>
          <w:szCs w:val="22"/>
        </w:rPr>
        <w:t xml:space="preserve"> 200 000</w:t>
      </w:r>
      <w:r w:rsidRPr="005C7564">
        <w:rPr>
          <w:sz w:val="22"/>
          <w:szCs w:val="22"/>
        </w:rPr>
        <w:tab/>
      </w:r>
      <w:r w:rsidRPr="005C7564">
        <w:rPr>
          <w:sz w:val="22"/>
          <w:szCs w:val="22"/>
        </w:rPr>
        <w:tab/>
      </w:r>
      <w:r w:rsidRPr="005C7564">
        <w:rPr>
          <w:sz w:val="22"/>
          <w:szCs w:val="22"/>
        </w:rPr>
        <w:tab/>
        <w:t xml:space="preserve">         (3)</w:t>
      </w:r>
    </w:p>
    <w:p w14:paraId="6340B47D" w14:textId="77777777" w:rsidR="005C7564" w:rsidRPr="005C7564" w:rsidRDefault="005C7564" w:rsidP="005C7564">
      <w:pPr>
        <w:spacing w:before="120" w:after="120"/>
        <w:jc w:val="both"/>
        <w:rPr>
          <w:sz w:val="22"/>
          <w:szCs w:val="22"/>
        </w:rPr>
      </w:pPr>
      <w:r w:rsidRPr="005C7564">
        <w:rPr>
          <w:sz w:val="22"/>
          <w:szCs w:val="22"/>
        </w:rPr>
        <w:t xml:space="preserve">где </w:t>
      </w:r>
      <w:r w:rsidRPr="005C7564">
        <w:rPr>
          <w:sz w:val="22"/>
          <w:szCs w:val="22"/>
          <w:lang w:val="en-US"/>
        </w:rPr>
        <w:t>LTI</w:t>
      </w:r>
      <w:r w:rsidRPr="005C7564">
        <w:rPr>
          <w:sz w:val="22"/>
          <w:szCs w:val="22"/>
        </w:rPr>
        <w:t xml:space="preserve">_факт и </w:t>
      </w:r>
      <w:r w:rsidRPr="005C7564">
        <w:rPr>
          <w:sz w:val="22"/>
          <w:szCs w:val="22"/>
          <w:lang w:val="en-US"/>
        </w:rPr>
        <w:t>F</w:t>
      </w:r>
      <w:r w:rsidRPr="005C7564">
        <w:rPr>
          <w:sz w:val="22"/>
          <w:szCs w:val="22"/>
        </w:rPr>
        <w:t xml:space="preserve">_факт – фактическое количество зафиксированных ДОТ случаев </w:t>
      </w:r>
      <w:r w:rsidRPr="005C7564">
        <w:rPr>
          <w:sz w:val="22"/>
          <w:szCs w:val="22"/>
          <w:lang w:val="en-US"/>
        </w:rPr>
        <w:t>LTI</w:t>
      </w:r>
      <w:r w:rsidRPr="005C7564">
        <w:rPr>
          <w:sz w:val="22"/>
          <w:szCs w:val="22"/>
        </w:rPr>
        <w:t xml:space="preserve"> и </w:t>
      </w:r>
      <w:r w:rsidRPr="005C7564">
        <w:rPr>
          <w:sz w:val="22"/>
          <w:szCs w:val="22"/>
          <w:lang w:val="en-US"/>
        </w:rPr>
        <w:t>F</w:t>
      </w:r>
      <w:r w:rsidRPr="005C7564">
        <w:rPr>
          <w:sz w:val="22"/>
          <w:szCs w:val="22"/>
        </w:rPr>
        <w:t xml:space="preserve"> на момент выполнения расчета.</w:t>
      </w:r>
    </w:p>
    <w:p w14:paraId="44590799" w14:textId="77777777" w:rsidR="005C7564" w:rsidRPr="005C7564" w:rsidRDefault="005C7564" w:rsidP="005C7564">
      <w:pPr>
        <w:numPr>
          <w:ilvl w:val="3"/>
          <w:numId w:val="39"/>
        </w:numPr>
        <w:spacing w:before="120" w:after="120"/>
        <w:ind w:firstLine="0"/>
        <w:contextualSpacing/>
        <w:jc w:val="both"/>
        <w:rPr>
          <w:sz w:val="22"/>
          <w:szCs w:val="22"/>
        </w:rPr>
      </w:pPr>
      <w:r w:rsidRPr="005C7564">
        <w:rPr>
          <w:sz w:val="22"/>
          <w:szCs w:val="22"/>
        </w:rPr>
        <w:lastRenderedPageBreak/>
        <w:t xml:space="preserve">Определяется плановое значение показателя </w:t>
      </w:r>
      <w:r w:rsidRPr="005C7564">
        <w:rPr>
          <w:sz w:val="22"/>
          <w:szCs w:val="22"/>
          <w:lang w:val="en-US"/>
        </w:rPr>
        <w:t>LTIFR</w:t>
      </w:r>
      <w:r w:rsidRPr="005C7564">
        <w:rPr>
          <w:sz w:val="22"/>
          <w:szCs w:val="22"/>
        </w:rPr>
        <w:t xml:space="preserve"> на следующий год </w:t>
      </w:r>
      <w:r w:rsidRPr="005C7564">
        <w:rPr>
          <w:sz w:val="22"/>
          <w:szCs w:val="22"/>
          <w:lang w:val="en-US"/>
        </w:rPr>
        <w:t>LTIFR</w:t>
      </w:r>
      <w:r w:rsidRPr="005C7564">
        <w:rPr>
          <w:sz w:val="22"/>
          <w:szCs w:val="22"/>
        </w:rPr>
        <w:t>_план_2 в разрезе Организаций: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835"/>
        <w:gridCol w:w="4246"/>
      </w:tblGrid>
      <w:tr w:rsidR="005C7564" w:rsidRPr="005C7564" w14:paraId="0D1D4DA1" w14:textId="77777777" w:rsidTr="00652D5D">
        <w:tc>
          <w:tcPr>
            <w:tcW w:w="2263" w:type="dxa"/>
            <w:vMerge w:val="restart"/>
            <w:shd w:val="clear" w:color="auto" w:fill="auto"/>
            <w:vAlign w:val="center"/>
          </w:tcPr>
          <w:p w14:paraId="26855532" w14:textId="77777777" w:rsidR="005C7564" w:rsidRPr="005C7564" w:rsidRDefault="005C7564" w:rsidP="00652D5D">
            <w:pPr>
              <w:spacing w:before="60" w:after="60"/>
              <w:jc w:val="center"/>
              <w:rPr>
                <w:sz w:val="22"/>
                <w:szCs w:val="22"/>
                <w:lang w:eastAsia="en-US"/>
              </w:rPr>
            </w:pPr>
            <w:r w:rsidRPr="005C7564">
              <w:rPr>
                <w:sz w:val="22"/>
                <w:szCs w:val="22"/>
                <w:lang w:eastAsia="en-US"/>
              </w:rPr>
              <w:t xml:space="preserve">Если в текущем году по Организации не был установлен целевой показатель </w:t>
            </w:r>
            <w:r w:rsidRPr="005C7564">
              <w:rPr>
                <w:sz w:val="22"/>
                <w:szCs w:val="22"/>
                <w:lang w:val="en-US" w:eastAsia="en-US"/>
              </w:rPr>
              <w:t>LTIFR</w:t>
            </w:r>
          </w:p>
        </w:tc>
        <w:tc>
          <w:tcPr>
            <w:tcW w:w="7082" w:type="dxa"/>
            <w:gridSpan w:val="2"/>
            <w:shd w:val="clear" w:color="auto" w:fill="auto"/>
            <w:vAlign w:val="center"/>
          </w:tcPr>
          <w:p w14:paraId="6422261F" w14:textId="77777777" w:rsidR="005C7564" w:rsidRPr="005C7564" w:rsidRDefault="005C7564" w:rsidP="00652D5D">
            <w:pPr>
              <w:spacing w:before="60" w:after="60"/>
              <w:jc w:val="center"/>
              <w:rPr>
                <w:sz w:val="22"/>
                <w:szCs w:val="22"/>
                <w:lang w:eastAsia="en-US"/>
              </w:rPr>
            </w:pPr>
            <w:r w:rsidRPr="005C7564">
              <w:rPr>
                <w:sz w:val="22"/>
                <w:szCs w:val="22"/>
                <w:lang w:eastAsia="en-US"/>
              </w:rPr>
              <w:t xml:space="preserve">Если в текущем году по Организации был установлен целевой показатель </w:t>
            </w:r>
            <w:r w:rsidRPr="005C7564">
              <w:rPr>
                <w:sz w:val="22"/>
                <w:szCs w:val="22"/>
                <w:lang w:val="en-US" w:eastAsia="en-US"/>
              </w:rPr>
              <w:t>LTIFR</w:t>
            </w:r>
            <w:r w:rsidRPr="005C7564">
              <w:rPr>
                <w:sz w:val="22"/>
                <w:szCs w:val="22"/>
                <w:lang w:eastAsia="en-US"/>
              </w:rPr>
              <w:t xml:space="preserve"> (</w:t>
            </w:r>
            <w:r w:rsidRPr="005C7564">
              <w:rPr>
                <w:sz w:val="22"/>
                <w:szCs w:val="22"/>
                <w:lang w:val="en-US" w:eastAsia="en-US"/>
              </w:rPr>
              <w:t>LTIFR</w:t>
            </w:r>
            <w:r w:rsidRPr="005C7564">
              <w:rPr>
                <w:sz w:val="22"/>
                <w:szCs w:val="22"/>
                <w:lang w:eastAsia="en-US"/>
              </w:rPr>
              <w:t>_план_1)</w:t>
            </w:r>
          </w:p>
        </w:tc>
      </w:tr>
      <w:tr w:rsidR="005C7564" w:rsidRPr="005C7564" w14:paraId="6DEB9A81" w14:textId="77777777" w:rsidTr="00652D5D">
        <w:tc>
          <w:tcPr>
            <w:tcW w:w="2263" w:type="dxa"/>
            <w:vMerge/>
            <w:shd w:val="clear" w:color="auto" w:fill="auto"/>
            <w:vAlign w:val="center"/>
          </w:tcPr>
          <w:p w14:paraId="3837CF36" w14:textId="77777777" w:rsidR="005C7564" w:rsidRPr="005C7564" w:rsidRDefault="005C7564" w:rsidP="00652D5D">
            <w:pPr>
              <w:spacing w:before="60" w:after="60"/>
              <w:jc w:val="center"/>
              <w:rPr>
                <w:sz w:val="22"/>
                <w:szCs w:val="22"/>
                <w:lang w:eastAsia="en-US"/>
              </w:rPr>
            </w:pPr>
          </w:p>
        </w:tc>
        <w:tc>
          <w:tcPr>
            <w:tcW w:w="2835" w:type="dxa"/>
            <w:shd w:val="clear" w:color="auto" w:fill="auto"/>
            <w:vAlign w:val="center"/>
          </w:tcPr>
          <w:p w14:paraId="50152D86" w14:textId="77777777" w:rsidR="005C7564" w:rsidRPr="005C7564" w:rsidRDefault="005C7564" w:rsidP="00652D5D">
            <w:pPr>
              <w:spacing w:before="60" w:after="60"/>
              <w:jc w:val="center"/>
              <w:rPr>
                <w:sz w:val="22"/>
                <w:szCs w:val="22"/>
                <w:lang w:eastAsia="en-US"/>
              </w:rPr>
            </w:pPr>
            <w:r w:rsidRPr="005C7564">
              <w:rPr>
                <w:sz w:val="22"/>
                <w:szCs w:val="22"/>
                <w:lang w:eastAsia="en-US"/>
              </w:rPr>
              <w:t xml:space="preserve">Если по итогам текущего года ожидается выполнение целевого показателя </w:t>
            </w:r>
            <w:r w:rsidRPr="005C7564">
              <w:rPr>
                <w:sz w:val="22"/>
                <w:szCs w:val="22"/>
                <w:lang w:val="en-US" w:eastAsia="en-US"/>
              </w:rPr>
              <w:t>LTIFR</w:t>
            </w:r>
            <w:r w:rsidRPr="005C7564">
              <w:rPr>
                <w:sz w:val="22"/>
                <w:szCs w:val="22"/>
                <w:lang w:eastAsia="en-US"/>
              </w:rPr>
              <w:t xml:space="preserve"> (</w:t>
            </w:r>
            <w:r w:rsidRPr="005C7564">
              <w:rPr>
                <w:sz w:val="22"/>
                <w:szCs w:val="22"/>
                <w:lang w:val="en-US" w:eastAsia="en-US"/>
              </w:rPr>
              <w:t>LTIFR</w:t>
            </w:r>
            <w:r w:rsidRPr="005C7564">
              <w:rPr>
                <w:sz w:val="22"/>
                <w:szCs w:val="22"/>
                <w:lang w:eastAsia="en-US"/>
              </w:rPr>
              <w:t xml:space="preserve">_прогноз &lt;= </w:t>
            </w:r>
            <w:r w:rsidRPr="005C7564">
              <w:rPr>
                <w:sz w:val="22"/>
                <w:szCs w:val="22"/>
                <w:lang w:val="en-US" w:eastAsia="en-US"/>
              </w:rPr>
              <w:t>LTIFR</w:t>
            </w:r>
            <w:r w:rsidRPr="005C7564">
              <w:rPr>
                <w:sz w:val="22"/>
                <w:szCs w:val="22"/>
                <w:lang w:eastAsia="en-US"/>
              </w:rPr>
              <w:t>_план_1)</w:t>
            </w:r>
          </w:p>
        </w:tc>
        <w:tc>
          <w:tcPr>
            <w:tcW w:w="4247" w:type="dxa"/>
            <w:shd w:val="clear" w:color="auto" w:fill="auto"/>
            <w:vAlign w:val="center"/>
          </w:tcPr>
          <w:p w14:paraId="57803E87" w14:textId="77777777" w:rsidR="005C7564" w:rsidRPr="005C7564" w:rsidRDefault="005C7564" w:rsidP="00652D5D">
            <w:pPr>
              <w:spacing w:before="60" w:after="60"/>
              <w:jc w:val="center"/>
              <w:rPr>
                <w:sz w:val="22"/>
                <w:szCs w:val="22"/>
                <w:lang w:eastAsia="en-US"/>
              </w:rPr>
            </w:pPr>
            <w:r w:rsidRPr="005C7564">
              <w:rPr>
                <w:sz w:val="22"/>
                <w:szCs w:val="22"/>
                <w:lang w:eastAsia="en-US"/>
              </w:rPr>
              <w:t xml:space="preserve">Если по итогам текущего года ожидается невыполнение целевого показателя </w:t>
            </w:r>
            <w:r w:rsidRPr="005C7564">
              <w:rPr>
                <w:sz w:val="22"/>
                <w:szCs w:val="22"/>
                <w:lang w:val="en-US" w:eastAsia="en-US"/>
              </w:rPr>
              <w:t>LTIFR</w:t>
            </w:r>
            <w:r w:rsidRPr="005C7564">
              <w:rPr>
                <w:sz w:val="22"/>
                <w:szCs w:val="22"/>
                <w:lang w:eastAsia="en-US"/>
              </w:rPr>
              <w:t xml:space="preserve"> (</w:t>
            </w:r>
            <w:r w:rsidRPr="005C7564">
              <w:rPr>
                <w:sz w:val="22"/>
                <w:szCs w:val="22"/>
                <w:lang w:val="en-US" w:eastAsia="en-US"/>
              </w:rPr>
              <w:t>LTIFR</w:t>
            </w:r>
            <w:r w:rsidRPr="005C7564">
              <w:rPr>
                <w:sz w:val="22"/>
                <w:szCs w:val="22"/>
                <w:lang w:eastAsia="en-US"/>
              </w:rPr>
              <w:t xml:space="preserve">_прогноз &gt; </w:t>
            </w:r>
            <w:r w:rsidRPr="005C7564">
              <w:rPr>
                <w:sz w:val="22"/>
                <w:szCs w:val="22"/>
                <w:lang w:val="en-US" w:eastAsia="en-US"/>
              </w:rPr>
              <w:t>LTIFR</w:t>
            </w:r>
            <w:r w:rsidRPr="005C7564">
              <w:rPr>
                <w:sz w:val="22"/>
                <w:szCs w:val="22"/>
                <w:lang w:eastAsia="en-US"/>
              </w:rPr>
              <w:t>_план_1)</w:t>
            </w:r>
          </w:p>
        </w:tc>
      </w:tr>
      <w:tr w:rsidR="005C7564" w:rsidRPr="005C7564" w14:paraId="3C9320E0" w14:textId="77777777" w:rsidTr="00652D5D">
        <w:tc>
          <w:tcPr>
            <w:tcW w:w="5098" w:type="dxa"/>
            <w:gridSpan w:val="2"/>
            <w:shd w:val="clear" w:color="auto" w:fill="auto"/>
          </w:tcPr>
          <w:p w14:paraId="0293426D" w14:textId="77777777" w:rsidR="005C7564" w:rsidRPr="005C7564" w:rsidRDefault="005C7564" w:rsidP="00652D5D">
            <w:pPr>
              <w:spacing w:before="60" w:after="60"/>
              <w:jc w:val="both"/>
              <w:rPr>
                <w:sz w:val="22"/>
                <w:szCs w:val="22"/>
                <w:lang w:val="en-US" w:eastAsia="en-US"/>
              </w:rPr>
            </w:pPr>
            <w:r w:rsidRPr="005C7564">
              <w:rPr>
                <w:sz w:val="22"/>
                <w:szCs w:val="22"/>
                <w:lang w:val="en-US" w:eastAsia="en-US"/>
              </w:rPr>
              <w:t xml:space="preserve">LTIFR_план_2 = </w:t>
            </w:r>
            <w:proofErr w:type="spellStart"/>
            <w:r w:rsidRPr="005C7564">
              <w:rPr>
                <w:sz w:val="22"/>
                <w:szCs w:val="22"/>
                <w:lang w:val="en-US" w:eastAsia="en-US"/>
              </w:rPr>
              <w:t>LTIFR_прогноз</w:t>
            </w:r>
            <w:proofErr w:type="spellEnd"/>
            <w:r w:rsidRPr="005C7564">
              <w:rPr>
                <w:sz w:val="22"/>
                <w:szCs w:val="22"/>
                <w:lang w:val="en-US" w:eastAsia="en-US"/>
              </w:rPr>
              <w:sym w:font="Symbol" w:char="F0D7"/>
            </w:r>
            <w:r w:rsidRPr="005C7564">
              <w:rPr>
                <w:sz w:val="22"/>
                <w:szCs w:val="22"/>
                <w:lang w:val="en-US" w:eastAsia="en-US"/>
              </w:rPr>
              <w:t xml:space="preserve"> 90%             (4)</w:t>
            </w:r>
          </w:p>
        </w:tc>
        <w:tc>
          <w:tcPr>
            <w:tcW w:w="4247" w:type="dxa"/>
            <w:shd w:val="clear" w:color="auto" w:fill="auto"/>
          </w:tcPr>
          <w:p w14:paraId="6667F0F0" w14:textId="77777777" w:rsidR="005C7564" w:rsidRPr="005C7564" w:rsidRDefault="005C7564" w:rsidP="00652D5D">
            <w:pPr>
              <w:spacing w:before="60" w:after="60"/>
              <w:rPr>
                <w:sz w:val="22"/>
                <w:szCs w:val="22"/>
                <w:lang w:val="en-US" w:eastAsia="en-US"/>
              </w:rPr>
            </w:pPr>
            <w:r w:rsidRPr="005C7564">
              <w:rPr>
                <w:sz w:val="22"/>
                <w:szCs w:val="22"/>
                <w:lang w:val="en-US" w:eastAsia="en-US"/>
              </w:rPr>
              <w:t>LTIFR_план_2 = LTIFR_план_1     (5)</w:t>
            </w:r>
          </w:p>
        </w:tc>
      </w:tr>
    </w:tbl>
    <w:p w14:paraId="7360FB40" w14:textId="77777777" w:rsidR="005C7564" w:rsidRPr="005C7564" w:rsidRDefault="005C7564" w:rsidP="005C7564">
      <w:pPr>
        <w:numPr>
          <w:ilvl w:val="3"/>
          <w:numId w:val="39"/>
        </w:numPr>
        <w:spacing w:before="120" w:after="120"/>
        <w:ind w:firstLine="0"/>
        <w:contextualSpacing/>
        <w:jc w:val="both"/>
        <w:rPr>
          <w:sz w:val="22"/>
          <w:szCs w:val="22"/>
        </w:rPr>
      </w:pPr>
      <w:r w:rsidRPr="005C7564">
        <w:rPr>
          <w:sz w:val="22"/>
          <w:szCs w:val="22"/>
        </w:rPr>
        <w:t xml:space="preserve">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w:t>
      </w:r>
      <w:r w:rsidRPr="005C7564">
        <w:rPr>
          <w:sz w:val="22"/>
          <w:szCs w:val="22"/>
          <w:lang w:val="en-US"/>
        </w:rPr>
        <w:t>LTIFR</w:t>
      </w:r>
      <w:r w:rsidRPr="005C7564">
        <w:rPr>
          <w:sz w:val="22"/>
          <w:szCs w:val="22"/>
        </w:rPr>
        <w:t>_биз_2:</w:t>
      </w:r>
    </w:p>
    <w:p w14:paraId="6A93CA32" w14:textId="77777777" w:rsidR="005C7564" w:rsidRPr="005C7564" w:rsidRDefault="005C7564" w:rsidP="005C7564">
      <w:pPr>
        <w:spacing w:before="120" w:after="120"/>
        <w:jc w:val="both"/>
        <w:rPr>
          <w:sz w:val="22"/>
          <w:szCs w:val="22"/>
        </w:rPr>
      </w:pPr>
      <w:r w:rsidRPr="005C7564">
        <w:rPr>
          <w:sz w:val="22"/>
          <w:szCs w:val="22"/>
          <w:lang w:val="en-US"/>
        </w:rPr>
        <w:t>LTIFR</w:t>
      </w:r>
      <w:r w:rsidRPr="005C7564">
        <w:rPr>
          <w:sz w:val="22"/>
          <w:szCs w:val="22"/>
        </w:rPr>
        <w:t xml:space="preserve">_биз_2 = </w:t>
      </w:r>
      <w:proofErr w:type="gramStart"/>
      <w:r w:rsidRPr="005C7564">
        <w:rPr>
          <w:sz w:val="22"/>
          <w:szCs w:val="22"/>
        </w:rPr>
        <w:t>∑(</w:t>
      </w:r>
      <w:proofErr w:type="gramEnd"/>
      <w:r w:rsidRPr="005C7564">
        <w:rPr>
          <w:sz w:val="22"/>
          <w:szCs w:val="22"/>
          <w:lang w:val="en-US"/>
        </w:rPr>
        <w:t>LTIFR</w:t>
      </w:r>
      <w:r w:rsidRPr="005C7564">
        <w:rPr>
          <w:sz w:val="22"/>
          <w:szCs w:val="22"/>
        </w:rPr>
        <w:t xml:space="preserve">_план_2 </w:t>
      </w:r>
      <w:r w:rsidRPr="005C7564">
        <w:rPr>
          <w:sz w:val="22"/>
          <w:szCs w:val="22"/>
          <w:lang w:val="en-US"/>
        </w:rPr>
        <w:sym w:font="Symbol" w:char="F0D7"/>
      </w:r>
      <w:r w:rsidRPr="005C7564">
        <w:rPr>
          <w:sz w:val="22"/>
          <w:szCs w:val="22"/>
        </w:rPr>
        <w:t xml:space="preserve"> </w:t>
      </w:r>
      <w:proofErr w:type="spellStart"/>
      <w:r w:rsidRPr="005C7564">
        <w:rPr>
          <w:sz w:val="22"/>
          <w:szCs w:val="22"/>
        </w:rPr>
        <w:t>ФЧЧ_прогноз</w:t>
      </w:r>
      <w:proofErr w:type="spellEnd"/>
      <w:r w:rsidRPr="005C7564">
        <w:rPr>
          <w:sz w:val="22"/>
          <w:szCs w:val="22"/>
        </w:rPr>
        <w:t>)/ ∑(</w:t>
      </w:r>
      <w:proofErr w:type="spellStart"/>
      <w:r w:rsidRPr="005C7564">
        <w:rPr>
          <w:sz w:val="22"/>
          <w:szCs w:val="22"/>
        </w:rPr>
        <w:t>ФЧЧ_прогноз</w:t>
      </w:r>
      <w:proofErr w:type="spellEnd"/>
      <w:r w:rsidRPr="005C7564">
        <w:rPr>
          <w:sz w:val="22"/>
          <w:szCs w:val="22"/>
        </w:rPr>
        <w:t xml:space="preserve">) </w:t>
      </w:r>
      <w:r w:rsidRPr="005C7564">
        <w:rPr>
          <w:sz w:val="22"/>
          <w:szCs w:val="22"/>
        </w:rPr>
        <w:tab/>
      </w:r>
      <w:r w:rsidRPr="005C7564">
        <w:rPr>
          <w:sz w:val="22"/>
          <w:szCs w:val="22"/>
        </w:rPr>
        <w:tab/>
        <w:t xml:space="preserve">         (6)</w:t>
      </w:r>
    </w:p>
    <w:p w14:paraId="42C0DB6C" w14:textId="77777777" w:rsidR="005C7564" w:rsidRPr="005C7564" w:rsidRDefault="005C7564" w:rsidP="005C7564">
      <w:pPr>
        <w:numPr>
          <w:ilvl w:val="3"/>
          <w:numId w:val="39"/>
        </w:numPr>
        <w:spacing w:before="120" w:after="120"/>
        <w:ind w:firstLine="0"/>
        <w:jc w:val="both"/>
        <w:rPr>
          <w:sz w:val="22"/>
          <w:szCs w:val="22"/>
        </w:rPr>
      </w:pPr>
      <w:r w:rsidRPr="005C7564">
        <w:rPr>
          <w:sz w:val="22"/>
          <w:szCs w:val="22"/>
        </w:rPr>
        <w:t xml:space="preserve">В случае, если плановый показатель </w:t>
      </w:r>
      <w:r w:rsidRPr="005C7564">
        <w:rPr>
          <w:sz w:val="22"/>
          <w:szCs w:val="22"/>
          <w:lang w:val="en-US"/>
        </w:rPr>
        <w:t>LTIFR</w:t>
      </w:r>
      <w:r w:rsidRPr="005C7564">
        <w:rPr>
          <w:sz w:val="22"/>
          <w:szCs w:val="22"/>
        </w:rPr>
        <w:t xml:space="preserve">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w:t>
      </w:r>
      <w:r w:rsidRPr="005C7564">
        <w:rPr>
          <w:sz w:val="22"/>
          <w:szCs w:val="22"/>
          <w:lang w:val="en-US"/>
        </w:rPr>
        <w:t>LTIFR</w:t>
      </w:r>
      <w:r w:rsidRPr="005C7564">
        <w:rPr>
          <w:sz w:val="22"/>
          <w:szCs w:val="22"/>
        </w:rPr>
        <w:t xml:space="preserve"> Организаций в объеме, необходимом для соблюдения установленных требований.</w:t>
      </w:r>
    </w:p>
    <w:p w14:paraId="7BAE905A" w14:textId="77777777" w:rsidR="005C7564" w:rsidRPr="005C7564" w:rsidRDefault="005C7564" w:rsidP="005C7564">
      <w:pPr>
        <w:numPr>
          <w:ilvl w:val="2"/>
          <w:numId w:val="39"/>
        </w:numPr>
        <w:spacing w:before="120" w:after="120"/>
        <w:ind w:hanging="11"/>
        <w:jc w:val="both"/>
        <w:rPr>
          <w:sz w:val="22"/>
          <w:szCs w:val="22"/>
        </w:rPr>
      </w:pPr>
      <w:r w:rsidRPr="005C7564">
        <w:rPr>
          <w:sz w:val="22"/>
          <w:szCs w:val="22"/>
        </w:rPr>
        <w:t xml:space="preserve">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w:t>
      </w:r>
      <w:r w:rsidRPr="005C7564">
        <w:rPr>
          <w:sz w:val="22"/>
          <w:szCs w:val="22"/>
          <w:lang w:val="en-US"/>
        </w:rPr>
        <w:t>LTIFR</w:t>
      </w:r>
      <w:r w:rsidRPr="005C7564">
        <w:rPr>
          <w:sz w:val="22"/>
          <w:szCs w:val="22"/>
        </w:rPr>
        <w:t xml:space="preserve"> в разрезе Бизнесов/Организаций для включения в КПЭ Бизнесов/Организаций.</w:t>
      </w:r>
    </w:p>
    <w:p w14:paraId="72E4CFE4" w14:textId="77777777" w:rsidR="005C7564" w:rsidRPr="005C7564" w:rsidRDefault="005C7564" w:rsidP="005C7564">
      <w:pPr>
        <w:numPr>
          <w:ilvl w:val="2"/>
          <w:numId w:val="39"/>
        </w:numPr>
        <w:spacing w:before="120" w:after="120"/>
        <w:ind w:hanging="11"/>
        <w:jc w:val="both"/>
        <w:rPr>
          <w:sz w:val="22"/>
          <w:szCs w:val="22"/>
        </w:rPr>
      </w:pPr>
      <w:r w:rsidRPr="005C7564">
        <w:rPr>
          <w:sz w:val="22"/>
          <w:szCs w:val="22"/>
        </w:rPr>
        <w:t xml:space="preserve">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w:t>
      </w:r>
      <w:r w:rsidRPr="005C7564">
        <w:rPr>
          <w:sz w:val="22"/>
          <w:szCs w:val="22"/>
          <w:lang w:val="en-US"/>
        </w:rPr>
        <w:t>LTIFR</w:t>
      </w:r>
      <w:r w:rsidRPr="005C7564">
        <w:rPr>
          <w:sz w:val="22"/>
          <w:szCs w:val="22"/>
        </w:rPr>
        <w:t xml:space="preserve"> на отчетный год по всем Бизнесам/Организациям, которые осуществляли планирование данного показателя.</w:t>
      </w:r>
    </w:p>
    <w:p w14:paraId="4F086021" w14:textId="77777777" w:rsidR="005C7564" w:rsidRPr="005C7564" w:rsidRDefault="005C7564" w:rsidP="005C7564">
      <w:pPr>
        <w:keepNext/>
        <w:keepLines/>
        <w:numPr>
          <w:ilvl w:val="0"/>
          <w:numId w:val="39"/>
        </w:numPr>
        <w:spacing w:before="120" w:after="120" w:line="259" w:lineRule="auto"/>
        <w:ind w:left="0" w:firstLine="0"/>
        <w:outlineLvl w:val="0"/>
        <w:rPr>
          <w:bCs/>
          <w:kern w:val="32"/>
          <w:sz w:val="22"/>
          <w:szCs w:val="22"/>
        </w:rPr>
      </w:pPr>
      <w:bookmarkStart w:id="311" w:name="_Toc61878707"/>
      <w:r w:rsidRPr="005C7564">
        <w:rPr>
          <w:bCs/>
          <w:kern w:val="32"/>
          <w:sz w:val="22"/>
          <w:szCs w:val="22"/>
        </w:rPr>
        <w:t>Отчетность</w:t>
      </w:r>
      <w:bookmarkEnd w:id="311"/>
    </w:p>
    <w:p w14:paraId="0F5CA709" w14:textId="77777777" w:rsidR="005C7564" w:rsidRPr="005C7564" w:rsidRDefault="005C7564" w:rsidP="005C7564">
      <w:pPr>
        <w:numPr>
          <w:ilvl w:val="1"/>
          <w:numId w:val="39"/>
        </w:numPr>
        <w:spacing w:before="120" w:after="120"/>
        <w:ind w:firstLine="0"/>
        <w:jc w:val="both"/>
        <w:rPr>
          <w:sz w:val="22"/>
          <w:szCs w:val="22"/>
        </w:rPr>
      </w:pPr>
      <w:r w:rsidRPr="005C7564">
        <w:rPr>
          <w:sz w:val="22"/>
          <w:szCs w:val="22"/>
        </w:rPr>
        <w:t>По Энергетическому сегменту Группы</w:t>
      </w:r>
    </w:p>
    <w:p w14:paraId="7080BDF6" w14:textId="77777777" w:rsidR="005C7564" w:rsidRPr="005C7564" w:rsidRDefault="005C7564" w:rsidP="005C7564">
      <w:pPr>
        <w:numPr>
          <w:ilvl w:val="2"/>
          <w:numId w:val="39"/>
        </w:numPr>
        <w:spacing w:before="120" w:after="120"/>
        <w:ind w:hanging="11"/>
        <w:jc w:val="both"/>
        <w:rPr>
          <w:sz w:val="22"/>
          <w:szCs w:val="22"/>
        </w:rPr>
      </w:pPr>
      <w:r w:rsidRPr="005C7564">
        <w:rPr>
          <w:sz w:val="22"/>
          <w:szCs w:val="22"/>
        </w:rPr>
        <w:t>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14:paraId="16048154" w14:textId="77777777" w:rsidR="005C7564" w:rsidRPr="005C7564" w:rsidRDefault="005C7564" w:rsidP="005C7564">
      <w:pPr>
        <w:numPr>
          <w:ilvl w:val="2"/>
          <w:numId w:val="39"/>
        </w:numPr>
        <w:spacing w:before="120" w:after="120"/>
        <w:ind w:hanging="11"/>
        <w:jc w:val="both"/>
        <w:rPr>
          <w:sz w:val="22"/>
          <w:szCs w:val="22"/>
        </w:rPr>
      </w:pPr>
      <w:r w:rsidRPr="005C7564">
        <w:rPr>
          <w:sz w:val="22"/>
          <w:szCs w:val="22"/>
        </w:rPr>
        <w:t>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14:paraId="45E229D7" w14:textId="77777777" w:rsidR="005C7564" w:rsidRPr="005C7564" w:rsidRDefault="005C7564" w:rsidP="005C7564">
      <w:pPr>
        <w:numPr>
          <w:ilvl w:val="2"/>
          <w:numId w:val="39"/>
        </w:numPr>
        <w:spacing w:before="120" w:after="120"/>
        <w:ind w:hanging="11"/>
        <w:jc w:val="both"/>
        <w:rPr>
          <w:sz w:val="22"/>
          <w:szCs w:val="22"/>
        </w:rPr>
      </w:pPr>
      <w:r w:rsidRPr="005C7564">
        <w:rPr>
          <w:sz w:val="22"/>
          <w:szCs w:val="22"/>
        </w:rPr>
        <w:t xml:space="preserve">ДОТ выполняет расчет фактического показателя </w:t>
      </w:r>
      <w:r w:rsidRPr="005C7564">
        <w:rPr>
          <w:sz w:val="22"/>
          <w:szCs w:val="22"/>
          <w:lang w:val="en-US"/>
        </w:rPr>
        <w:t>LTIFR</w:t>
      </w:r>
      <w:r w:rsidRPr="005C7564">
        <w:rPr>
          <w:sz w:val="22"/>
          <w:szCs w:val="22"/>
        </w:rPr>
        <w:t xml:space="preserve"> по Группе ежеквартально в срок до 25 числа месяца, следующего за отчетным кварталом, на основании ежемесячной отчетности Бизнесов/Организаций.</w:t>
      </w:r>
    </w:p>
    <w:p w14:paraId="106BEB09" w14:textId="77777777" w:rsidR="005C7564" w:rsidRPr="005C7564" w:rsidRDefault="005C7564" w:rsidP="005C7564">
      <w:pPr>
        <w:numPr>
          <w:ilvl w:val="2"/>
          <w:numId w:val="39"/>
        </w:numPr>
        <w:spacing w:before="120" w:after="120"/>
        <w:ind w:hanging="11"/>
        <w:jc w:val="both"/>
        <w:rPr>
          <w:sz w:val="22"/>
          <w:szCs w:val="22"/>
        </w:rPr>
      </w:pPr>
      <w:r w:rsidRPr="005C7564">
        <w:rPr>
          <w:sz w:val="22"/>
          <w:szCs w:val="22"/>
        </w:rPr>
        <w:t xml:space="preserve">ДОТ выполняет расчет фактического показателя </w:t>
      </w:r>
      <w:r w:rsidRPr="005C7564">
        <w:rPr>
          <w:sz w:val="22"/>
          <w:szCs w:val="22"/>
          <w:lang w:val="en-US"/>
        </w:rPr>
        <w:t>LTIFR</w:t>
      </w:r>
      <w:r w:rsidRPr="005C7564">
        <w:rPr>
          <w:sz w:val="22"/>
          <w:szCs w:val="22"/>
        </w:rPr>
        <w:t xml:space="preserve"> Группы в срок до 5 февраля года, следующего за отчетным.</w:t>
      </w:r>
    </w:p>
    <w:p w14:paraId="17246827" w14:textId="77777777" w:rsidR="005C7564" w:rsidRPr="005C7564" w:rsidRDefault="005C7564" w:rsidP="005C7564">
      <w:pPr>
        <w:numPr>
          <w:ilvl w:val="1"/>
          <w:numId w:val="39"/>
        </w:numPr>
        <w:spacing w:before="120" w:after="120"/>
        <w:ind w:firstLine="0"/>
        <w:jc w:val="both"/>
        <w:rPr>
          <w:sz w:val="22"/>
          <w:szCs w:val="22"/>
        </w:rPr>
      </w:pPr>
      <w:r w:rsidRPr="005C7564">
        <w:rPr>
          <w:sz w:val="22"/>
          <w:szCs w:val="22"/>
        </w:rPr>
        <w:t>По Бизнесам/Организациям</w:t>
      </w:r>
    </w:p>
    <w:p w14:paraId="6ABC5644" w14:textId="77777777" w:rsidR="005C7564" w:rsidRPr="005C7564" w:rsidRDefault="005C7564" w:rsidP="005C7564">
      <w:pPr>
        <w:numPr>
          <w:ilvl w:val="2"/>
          <w:numId w:val="39"/>
        </w:numPr>
        <w:spacing w:before="120" w:after="120"/>
        <w:ind w:hanging="11"/>
        <w:jc w:val="both"/>
        <w:rPr>
          <w:sz w:val="22"/>
          <w:szCs w:val="22"/>
        </w:rPr>
      </w:pPr>
      <w:r w:rsidRPr="005C7564">
        <w:rPr>
          <w:sz w:val="22"/>
          <w:szCs w:val="22"/>
        </w:rPr>
        <w:t>Ответственные работники осуществляют подготовку и предоставление в ДОТ отчетности до 23 числа месяца, следующего за отчетным периодом: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929"/>
        <w:gridCol w:w="3196"/>
        <w:gridCol w:w="3679"/>
      </w:tblGrid>
      <w:tr w:rsidR="005C7564" w:rsidRPr="005C7564" w14:paraId="2043B67C" w14:textId="77777777" w:rsidTr="00652D5D">
        <w:tc>
          <w:tcPr>
            <w:tcW w:w="540" w:type="dxa"/>
            <w:shd w:val="clear" w:color="auto" w:fill="auto"/>
            <w:vAlign w:val="center"/>
          </w:tcPr>
          <w:p w14:paraId="56464E16" w14:textId="77777777" w:rsidR="005C7564" w:rsidRPr="005C7564" w:rsidRDefault="005C7564" w:rsidP="00652D5D">
            <w:pPr>
              <w:widowControl w:val="0"/>
              <w:autoSpaceDE w:val="0"/>
              <w:autoSpaceDN w:val="0"/>
              <w:adjustRightInd w:val="0"/>
              <w:spacing w:before="60" w:after="60"/>
              <w:jc w:val="center"/>
              <w:rPr>
                <w:sz w:val="22"/>
                <w:szCs w:val="22"/>
                <w:lang w:val="en-US" w:eastAsia="en-US"/>
              </w:rPr>
            </w:pPr>
            <w:r w:rsidRPr="005C7564">
              <w:rPr>
                <w:sz w:val="22"/>
                <w:szCs w:val="22"/>
                <w:lang w:val="en-US" w:eastAsia="en-US"/>
              </w:rPr>
              <w:t>№ п/п</w:t>
            </w:r>
          </w:p>
        </w:tc>
        <w:tc>
          <w:tcPr>
            <w:tcW w:w="1929" w:type="dxa"/>
            <w:shd w:val="clear" w:color="auto" w:fill="auto"/>
            <w:vAlign w:val="center"/>
          </w:tcPr>
          <w:p w14:paraId="622E8499" w14:textId="77777777" w:rsidR="005C7564" w:rsidRPr="005C7564" w:rsidRDefault="005C7564" w:rsidP="00652D5D">
            <w:pPr>
              <w:widowControl w:val="0"/>
              <w:autoSpaceDE w:val="0"/>
              <w:autoSpaceDN w:val="0"/>
              <w:adjustRightInd w:val="0"/>
              <w:spacing w:before="60" w:after="60"/>
              <w:jc w:val="center"/>
              <w:rPr>
                <w:sz w:val="22"/>
                <w:szCs w:val="22"/>
                <w:lang w:val="en-US" w:eastAsia="en-US"/>
              </w:rPr>
            </w:pPr>
            <w:proofErr w:type="spellStart"/>
            <w:r w:rsidRPr="005C7564">
              <w:rPr>
                <w:sz w:val="22"/>
                <w:szCs w:val="22"/>
                <w:lang w:val="en-US" w:eastAsia="en-US"/>
              </w:rPr>
              <w:t>Наименование</w:t>
            </w:r>
            <w:proofErr w:type="spellEnd"/>
            <w:r w:rsidRPr="005C7564">
              <w:rPr>
                <w:sz w:val="22"/>
                <w:szCs w:val="22"/>
                <w:lang w:val="en-US" w:eastAsia="en-US"/>
              </w:rPr>
              <w:t xml:space="preserve"> </w:t>
            </w:r>
            <w:proofErr w:type="spellStart"/>
            <w:r w:rsidRPr="005C7564">
              <w:rPr>
                <w:sz w:val="22"/>
                <w:szCs w:val="22"/>
                <w:lang w:val="en-US" w:eastAsia="en-US"/>
              </w:rPr>
              <w:t>показателя</w:t>
            </w:r>
            <w:proofErr w:type="spellEnd"/>
          </w:p>
        </w:tc>
        <w:tc>
          <w:tcPr>
            <w:tcW w:w="3196" w:type="dxa"/>
            <w:shd w:val="clear" w:color="auto" w:fill="auto"/>
            <w:vAlign w:val="center"/>
          </w:tcPr>
          <w:p w14:paraId="2DA1BCEC" w14:textId="77777777" w:rsidR="005C7564" w:rsidRPr="005C7564" w:rsidRDefault="005C7564" w:rsidP="00652D5D">
            <w:pPr>
              <w:widowControl w:val="0"/>
              <w:autoSpaceDE w:val="0"/>
              <w:autoSpaceDN w:val="0"/>
              <w:adjustRightInd w:val="0"/>
              <w:spacing w:before="60" w:after="60"/>
              <w:jc w:val="center"/>
              <w:rPr>
                <w:sz w:val="22"/>
                <w:szCs w:val="22"/>
                <w:lang w:eastAsia="en-US"/>
              </w:rPr>
            </w:pPr>
            <w:r w:rsidRPr="005C7564">
              <w:rPr>
                <w:sz w:val="22"/>
                <w:szCs w:val="22"/>
                <w:lang w:eastAsia="en-US"/>
              </w:rPr>
              <w:t xml:space="preserve">Бизнес/Организация входит в структуру сбора отчетности по охране труда в соответствии с </w:t>
            </w:r>
            <w:r w:rsidRPr="005C7564">
              <w:rPr>
                <w:sz w:val="22"/>
                <w:szCs w:val="22"/>
                <w:lang w:eastAsia="en-US"/>
              </w:rPr>
              <w:lastRenderedPageBreak/>
              <w:t>Регламентом</w:t>
            </w:r>
          </w:p>
        </w:tc>
        <w:tc>
          <w:tcPr>
            <w:tcW w:w="3680" w:type="dxa"/>
            <w:shd w:val="clear" w:color="auto" w:fill="auto"/>
            <w:vAlign w:val="center"/>
          </w:tcPr>
          <w:p w14:paraId="30D96D52" w14:textId="77777777" w:rsidR="005C7564" w:rsidRPr="005C7564" w:rsidRDefault="005C7564" w:rsidP="00652D5D">
            <w:pPr>
              <w:widowControl w:val="0"/>
              <w:autoSpaceDE w:val="0"/>
              <w:autoSpaceDN w:val="0"/>
              <w:adjustRightInd w:val="0"/>
              <w:spacing w:before="60" w:after="60"/>
              <w:jc w:val="center"/>
              <w:rPr>
                <w:sz w:val="22"/>
                <w:szCs w:val="22"/>
                <w:lang w:eastAsia="en-US"/>
              </w:rPr>
            </w:pPr>
            <w:r w:rsidRPr="005C7564">
              <w:rPr>
                <w:sz w:val="22"/>
                <w:szCs w:val="22"/>
                <w:lang w:eastAsia="en-US"/>
              </w:rPr>
              <w:lastRenderedPageBreak/>
              <w:t xml:space="preserve">Бизнес/Организация не входит в структуру сбора отчетности по охране труда в соответствии с </w:t>
            </w:r>
            <w:r w:rsidRPr="005C7564">
              <w:rPr>
                <w:sz w:val="22"/>
                <w:szCs w:val="22"/>
                <w:lang w:eastAsia="en-US"/>
              </w:rPr>
              <w:lastRenderedPageBreak/>
              <w:t>Регламентом</w:t>
            </w:r>
          </w:p>
        </w:tc>
      </w:tr>
      <w:tr w:rsidR="005C7564" w:rsidRPr="005C7564" w14:paraId="604463BA" w14:textId="77777777" w:rsidTr="00652D5D">
        <w:tc>
          <w:tcPr>
            <w:tcW w:w="540" w:type="dxa"/>
            <w:shd w:val="clear" w:color="auto" w:fill="auto"/>
            <w:vAlign w:val="center"/>
          </w:tcPr>
          <w:p w14:paraId="60BC88C3" w14:textId="77777777" w:rsidR="005C7564" w:rsidRPr="005C7564" w:rsidRDefault="005C7564" w:rsidP="00652D5D">
            <w:pPr>
              <w:numPr>
                <w:ilvl w:val="0"/>
                <w:numId w:val="41"/>
              </w:numPr>
              <w:spacing w:before="60" w:after="60"/>
              <w:ind w:left="0" w:firstLine="0"/>
              <w:jc w:val="center"/>
              <w:rPr>
                <w:sz w:val="22"/>
                <w:szCs w:val="22"/>
                <w:lang w:eastAsia="en-US"/>
              </w:rPr>
            </w:pPr>
          </w:p>
        </w:tc>
        <w:tc>
          <w:tcPr>
            <w:tcW w:w="1929" w:type="dxa"/>
            <w:shd w:val="clear" w:color="auto" w:fill="auto"/>
            <w:vAlign w:val="center"/>
          </w:tcPr>
          <w:p w14:paraId="3BD79940" w14:textId="77777777" w:rsidR="005C7564" w:rsidRPr="005C7564" w:rsidRDefault="005C7564" w:rsidP="00652D5D">
            <w:pPr>
              <w:widowControl w:val="0"/>
              <w:autoSpaceDE w:val="0"/>
              <w:autoSpaceDN w:val="0"/>
              <w:adjustRightInd w:val="0"/>
              <w:spacing w:before="60" w:after="60"/>
              <w:jc w:val="both"/>
              <w:rPr>
                <w:sz w:val="22"/>
                <w:szCs w:val="22"/>
                <w:lang w:val="en-US" w:eastAsia="en-US"/>
              </w:rPr>
            </w:pPr>
            <w:proofErr w:type="spellStart"/>
            <w:r w:rsidRPr="005C7564">
              <w:rPr>
                <w:sz w:val="22"/>
                <w:szCs w:val="22"/>
                <w:lang w:val="en-US" w:eastAsia="en-US"/>
              </w:rPr>
              <w:t>Форма</w:t>
            </w:r>
            <w:proofErr w:type="spellEnd"/>
            <w:r w:rsidRPr="005C7564">
              <w:rPr>
                <w:sz w:val="22"/>
                <w:szCs w:val="22"/>
                <w:lang w:val="en-US" w:eastAsia="en-US"/>
              </w:rPr>
              <w:t xml:space="preserve"> и </w:t>
            </w:r>
            <w:proofErr w:type="spellStart"/>
            <w:r w:rsidRPr="005C7564">
              <w:rPr>
                <w:sz w:val="22"/>
                <w:szCs w:val="22"/>
                <w:lang w:val="en-US" w:eastAsia="en-US"/>
              </w:rPr>
              <w:t>объем</w:t>
            </w:r>
            <w:proofErr w:type="spellEnd"/>
            <w:r w:rsidRPr="005C7564">
              <w:rPr>
                <w:sz w:val="22"/>
                <w:szCs w:val="22"/>
                <w:lang w:val="en-US" w:eastAsia="en-US"/>
              </w:rPr>
              <w:t xml:space="preserve"> </w:t>
            </w:r>
            <w:proofErr w:type="spellStart"/>
            <w:r w:rsidRPr="005C7564">
              <w:rPr>
                <w:sz w:val="22"/>
                <w:szCs w:val="22"/>
                <w:lang w:val="en-US" w:eastAsia="en-US"/>
              </w:rPr>
              <w:t>предоставления</w:t>
            </w:r>
            <w:proofErr w:type="spellEnd"/>
          </w:p>
        </w:tc>
        <w:tc>
          <w:tcPr>
            <w:tcW w:w="3196" w:type="dxa"/>
            <w:shd w:val="clear" w:color="auto" w:fill="auto"/>
            <w:vAlign w:val="center"/>
          </w:tcPr>
          <w:p w14:paraId="591F021E" w14:textId="77777777" w:rsidR="005C7564" w:rsidRPr="005C7564" w:rsidRDefault="005C7564" w:rsidP="00652D5D">
            <w:pPr>
              <w:widowControl w:val="0"/>
              <w:autoSpaceDE w:val="0"/>
              <w:autoSpaceDN w:val="0"/>
              <w:adjustRightInd w:val="0"/>
              <w:spacing w:before="60" w:after="60"/>
              <w:jc w:val="center"/>
              <w:rPr>
                <w:sz w:val="22"/>
                <w:szCs w:val="22"/>
                <w:lang w:val="en-US" w:eastAsia="en-US"/>
              </w:rPr>
            </w:pPr>
            <w:r w:rsidRPr="005C7564">
              <w:rPr>
                <w:sz w:val="22"/>
                <w:szCs w:val="22"/>
                <w:lang w:val="en-US" w:eastAsia="en-US"/>
              </w:rPr>
              <w:t xml:space="preserve">В </w:t>
            </w:r>
            <w:proofErr w:type="spellStart"/>
            <w:r w:rsidRPr="005C7564">
              <w:rPr>
                <w:sz w:val="22"/>
                <w:szCs w:val="22"/>
                <w:lang w:val="en-US" w:eastAsia="en-US"/>
              </w:rPr>
              <w:t>соответствии</w:t>
            </w:r>
            <w:proofErr w:type="spellEnd"/>
            <w:r w:rsidRPr="005C7564">
              <w:rPr>
                <w:sz w:val="22"/>
                <w:szCs w:val="22"/>
                <w:lang w:val="en-US" w:eastAsia="en-US"/>
              </w:rPr>
              <w:t xml:space="preserve"> с </w:t>
            </w:r>
            <w:proofErr w:type="spellStart"/>
            <w:r w:rsidRPr="005C7564">
              <w:rPr>
                <w:sz w:val="22"/>
                <w:szCs w:val="22"/>
                <w:lang w:val="en-US" w:eastAsia="en-US"/>
              </w:rPr>
              <w:t>Регламентом</w:t>
            </w:r>
            <w:proofErr w:type="spellEnd"/>
          </w:p>
        </w:tc>
        <w:tc>
          <w:tcPr>
            <w:tcW w:w="3680" w:type="dxa"/>
            <w:shd w:val="clear" w:color="auto" w:fill="auto"/>
            <w:vAlign w:val="center"/>
          </w:tcPr>
          <w:p w14:paraId="15A118E2" w14:textId="77777777" w:rsidR="005C7564" w:rsidRPr="005C7564" w:rsidRDefault="005C7564" w:rsidP="00652D5D">
            <w:pPr>
              <w:widowControl w:val="0"/>
              <w:autoSpaceDE w:val="0"/>
              <w:autoSpaceDN w:val="0"/>
              <w:adjustRightInd w:val="0"/>
              <w:spacing w:before="60" w:after="60"/>
              <w:jc w:val="center"/>
              <w:rPr>
                <w:sz w:val="22"/>
                <w:szCs w:val="22"/>
                <w:lang w:val="en-US" w:eastAsia="en-US"/>
              </w:rPr>
            </w:pPr>
            <w:r w:rsidRPr="005C7564">
              <w:rPr>
                <w:sz w:val="22"/>
                <w:szCs w:val="22"/>
                <w:lang w:val="en-US" w:eastAsia="en-US"/>
              </w:rPr>
              <w:t xml:space="preserve">В </w:t>
            </w:r>
            <w:proofErr w:type="spellStart"/>
            <w:r w:rsidRPr="005C7564">
              <w:rPr>
                <w:sz w:val="22"/>
                <w:szCs w:val="22"/>
                <w:lang w:val="en-US" w:eastAsia="en-US"/>
              </w:rPr>
              <w:t>соответствии</w:t>
            </w:r>
            <w:proofErr w:type="spellEnd"/>
            <w:r w:rsidRPr="005C7564">
              <w:rPr>
                <w:sz w:val="22"/>
                <w:szCs w:val="22"/>
                <w:lang w:val="en-US" w:eastAsia="en-US"/>
              </w:rPr>
              <w:t xml:space="preserve"> с </w:t>
            </w:r>
            <w:proofErr w:type="spellStart"/>
            <w:r w:rsidRPr="005C7564">
              <w:rPr>
                <w:sz w:val="22"/>
                <w:szCs w:val="22"/>
                <w:lang w:val="en-US" w:eastAsia="en-US"/>
              </w:rPr>
              <w:t>табл</w:t>
            </w:r>
            <w:proofErr w:type="spellEnd"/>
            <w:r w:rsidRPr="005C7564">
              <w:rPr>
                <w:sz w:val="22"/>
                <w:szCs w:val="22"/>
                <w:lang w:val="en-US" w:eastAsia="en-US"/>
              </w:rPr>
              <w:t>. 1</w:t>
            </w:r>
          </w:p>
        </w:tc>
      </w:tr>
      <w:tr w:rsidR="005C7564" w:rsidRPr="005C7564" w14:paraId="17748862" w14:textId="77777777" w:rsidTr="00652D5D">
        <w:tc>
          <w:tcPr>
            <w:tcW w:w="540" w:type="dxa"/>
            <w:shd w:val="clear" w:color="auto" w:fill="auto"/>
            <w:vAlign w:val="center"/>
          </w:tcPr>
          <w:p w14:paraId="3AB2B74E" w14:textId="77777777" w:rsidR="005C7564" w:rsidRPr="005C7564" w:rsidRDefault="005C7564" w:rsidP="00652D5D">
            <w:pPr>
              <w:numPr>
                <w:ilvl w:val="0"/>
                <w:numId w:val="41"/>
              </w:numPr>
              <w:spacing w:before="60" w:after="60"/>
              <w:ind w:left="0" w:firstLine="0"/>
              <w:jc w:val="center"/>
              <w:rPr>
                <w:sz w:val="22"/>
                <w:szCs w:val="22"/>
                <w:lang w:val="en-US" w:eastAsia="en-US"/>
              </w:rPr>
            </w:pPr>
          </w:p>
        </w:tc>
        <w:tc>
          <w:tcPr>
            <w:tcW w:w="1929" w:type="dxa"/>
            <w:shd w:val="clear" w:color="auto" w:fill="auto"/>
            <w:vAlign w:val="center"/>
          </w:tcPr>
          <w:p w14:paraId="752EF1EA" w14:textId="77777777" w:rsidR="005C7564" w:rsidRPr="005C7564" w:rsidRDefault="005C7564" w:rsidP="00652D5D">
            <w:pPr>
              <w:widowControl w:val="0"/>
              <w:autoSpaceDE w:val="0"/>
              <w:autoSpaceDN w:val="0"/>
              <w:adjustRightInd w:val="0"/>
              <w:spacing w:before="60" w:after="60"/>
              <w:jc w:val="both"/>
              <w:rPr>
                <w:sz w:val="22"/>
                <w:szCs w:val="22"/>
                <w:lang w:val="en-US" w:eastAsia="en-US"/>
              </w:rPr>
            </w:pPr>
            <w:proofErr w:type="spellStart"/>
            <w:r w:rsidRPr="005C7564">
              <w:rPr>
                <w:sz w:val="22"/>
                <w:szCs w:val="22"/>
                <w:lang w:val="en-US" w:eastAsia="en-US"/>
              </w:rPr>
              <w:t>Уровень</w:t>
            </w:r>
            <w:proofErr w:type="spellEnd"/>
            <w:r w:rsidRPr="005C7564">
              <w:rPr>
                <w:sz w:val="22"/>
                <w:szCs w:val="22"/>
                <w:lang w:val="en-US" w:eastAsia="en-US"/>
              </w:rPr>
              <w:t xml:space="preserve"> </w:t>
            </w:r>
            <w:proofErr w:type="spellStart"/>
            <w:r w:rsidRPr="005C7564">
              <w:rPr>
                <w:sz w:val="22"/>
                <w:szCs w:val="22"/>
                <w:lang w:val="en-US" w:eastAsia="en-US"/>
              </w:rPr>
              <w:t>детализации</w:t>
            </w:r>
            <w:proofErr w:type="spellEnd"/>
          </w:p>
        </w:tc>
        <w:tc>
          <w:tcPr>
            <w:tcW w:w="0" w:type="auto"/>
            <w:gridSpan w:val="2"/>
            <w:shd w:val="clear" w:color="auto" w:fill="auto"/>
            <w:vAlign w:val="center"/>
          </w:tcPr>
          <w:p w14:paraId="2503A242" w14:textId="77777777" w:rsidR="005C7564" w:rsidRPr="005C7564" w:rsidRDefault="005C7564" w:rsidP="00652D5D">
            <w:pPr>
              <w:widowControl w:val="0"/>
              <w:autoSpaceDE w:val="0"/>
              <w:autoSpaceDN w:val="0"/>
              <w:adjustRightInd w:val="0"/>
              <w:spacing w:before="60" w:after="60"/>
              <w:jc w:val="center"/>
              <w:rPr>
                <w:sz w:val="22"/>
                <w:szCs w:val="22"/>
                <w:lang w:val="en-US" w:eastAsia="en-US"/>
              </w:rPr>
            </w:pPr>
            <w:proofErr w:type="spellStart"/>
            <w:r w:rsidRPr="005C7564">
              <w:rPr>
                <w:sz w:val="22"/>
                <w:szCs w:val="22"/>
                <w:lang w:val="en-US" w:eastAsia="en-US"/>
              </w:rPr>
              <w:t>Организация</w:t>
            </w:r>
            <w:proofErr w:type="spellEnd"/>
          </w:p>
        </w:tc>
      </w:tr>
      <w:tr w:rsidR="005C7564" w:rsidRPr="005C7564" w14:paraId="20D77088" w14:textId="77777777" w:rsidTr="00652D5D">
        <w:tc>
          <w:tcPr>
            <w:tcW w:w="540" w:type="dxa"/>
            <w:shd w:val="clear" w:color="auto" w:fill="auto"/>
            <w:vAlign w:val="center"/>
          </w:tcPr>
          <w:p w14:paraId="6CA0D93D" w14:textId="77777777" w:rsidR="005C7564" w:rsidRPr="005C7564" w:rsidRDefault="005C7564" w:rsidP="00652D5D">
            <w:pPr>
              <w:numPr>
                <w:ilvl w:val="0"/>
                <w:numId w:val="41"/>
              </w:numPr>
              <w:spacing w:before="60" w:after="60"/>
              <w:ind w:left="0" w:firstLine="0"/>
              <w:jc w:val="center"/>
              <w:rPr>
                <w:sz w:val="22"/>
                <w:szCs w:val="22"/>
                <w:lang w:val="en-US" w:eastAsia="en-US"/>
              </w:rPr>
            </w:pPr>
          </w:p>
        </w:tc>
        <w:tc>
          <w:tcPr>
            <w:tcW w:w="1929" w:type="dxa"/>
            <w:shd w:val="clear" w:color="auto" w:fill="auto"/>
            <w:vAlign w:val="center"/>
          </w:tcPr>
          <w:p w14:paraId="71BAD77E" w14:textId="77777777" w:rsidR="005C7564" w:rsidRPr="005C7564" w:rsidRDefault="005C7564" w:rsidP="00652D5D">
            <w:pPr>
              <w:widowControl w:val="0"/>
              <w:autoSpaceDE w:val="0"/>
              <w:autoSpaceDN w:val="0"/>
              <w:adjustRightInd w:val="0"/>
              <w:spacing w:before="60" w:after="60"/>
              <w:jc w:val="both"/>
              <w:rPr>
                <w:sz w:val="22"/>
                <w:szCs w:val="22"/>
                <w:lang w:val="en-US" w:eastAsia="en-US"/>
              </w:rPr>
            </w:pPr>
            <w:proofErr w:type="spellStart"/>
            <w:r w:rsidRPr="005C7564">
              <w:rPr>
                <w:sz w:val="22"/>
                <w:szCs w:val="22"/>
                <w:lang w:val="en-US" w:eastAsia="en-US"/>
              </w:rPr>
              <w:t>Периодичность</w:t>
            </w:r>
            <w:proofErr w:type="spellEnd"/>
            <w:r w:rsidRPr="005C7564">
              <w:rPr>
                <w:sz w:val="22"/>
                <w:szCs w:val="22"/>
                <w:lang w:val="en-US" w:eastAsia="en-US"/>
              </w:rPr>
              <w:t xml:space="preserve"> </w:t>
            </w:r>
            <w:proofErr w:type="spellStart"/>
            <w:r w:rsidRPr="005C7564">
              <w:rPr>
                <w:sz w:val="22"/>
                <w:szCs w:val="22"/>
                <w:lang w:val="en-US" w:eastAsia="en-US"/>
              </w:rPr>
              <w:t>представления</w:t>
            </w:r>
            <w:proofErr w:type="spellEnd"/>
          </w:p>
        </w:tc>
        <w:tc>
          <w:tcPr>
            <w:tcW w:w="3196" w:type="dxa"/>
            <w:shd w:val="clear" w:color="auto" w:fill="auto"/>
            <w:vAlign w:val="center"/>
          </w:tcPr>
          <w:p w14:paraId="27E9F0FD" w14:textId="77777777" w:rsidR="005C7564" w:rsidRPr="005C7564" w:rsidRDefault="005C7564" w:rsidP="00652D5D">
            <w:pPr>
              <w:widowControl w:val="0"/>
              <w:autoSpaceDE w:val="0"/>
              <w:autoSpaceDN w:val="0"/>
              <w:adjustRightInd w:val="0"/>
              <w:spacing w:before="60" w:after="60"/>
              <w:jc w:val="center"/>
              <w:rPr>
                <w:sz w:val="22"/>
                <w:szCs w:val="22"/>
                <w:lang w:val="en-US" w:eastAsia="en-US"/>
              </w:rPr>
            </w:pPr>
            <w:proofErr w:type="spellStart"/>
            <w:r w:rsidRPr="005C7564">
              <w:rPr>
                <w:sz w:val="22"/>
                <w:szCs w:val="22"/>
                <w:lang w:val="en-US" w:eastAsia="en-US"/>
              </w:rPr>
              <w:t>Ежемесячно</w:t>
            </w:r>
            <w:proofErr w:type="spellEnd"/>
          </w:p>
        </w:tc>
        <w:tc>
          <w:tcPr>
            <w:tcW w:w="3680" w:type="dxa"/>
            <w:shd w:val="clear" w:color="auto" w:fill="auto"/>
            <w:vAlign w:val="center"/>
          </w:tcPr>
          <w:p w14:paraId="54CEE942" w14:textId="77777777" w:rsidR="005C7564" w:rsidRPr="005C7564" w:rsidRDefault="005C7564" w:rsidP="00652D5D">
            <w:pPr>
              <w:widowControl w:val="0"/>
              <w:autoSpaceDE w:val="0"/>
              <w:autoSpaceDN w:val="0"/>
              <w:adjustRightInd w:val="0"/>
              <w:spacing w:before="60" w:after="60"/>
              <w:jc w:val="center"/>
              <w:rPr>
                <w:sz w:val="22"/>
                <w:szCs w:val="22"/>
                <w:lang w:val="en-US" w:eastAsia="en-US"/>
              </w:rPr>
            </w:pPr>
            <w:proofErr w:type="spellStart"/>
            <w:r w:rsidRPr="005C7564">
              <w:rPr>
                <w:sz w:val="22"/>
                <w:szCs w:val="22"/>
                <w:lang w:val="en-US" w:eastAsia="en-US"/>
              </w:rPr>
              <w:t>Ежеквартально</w:t>
            </w:r>
            <w:proofErr w:type="spellEnd"/>
          </w:p>
        </w:tc>
      </w:tr>
      <w:tr w:rsidR="005C7564" w:rsidRPr="005C7564" w14:paraId="6D7BC05E" w14:textId="77777777" w:rsidTr="00652D5D">
        <w:tc>
          <w:tcPr>
            <w:tcW w:w="540" w:type="dxa"/>
            <w:shd w:val="clear" w:color="auto" w:fill="auto"/>
            <w:vAlign w:val="center"/>
          </w:tcPr>
          <w:p w14:paraId="0404C5EF" w14:textId="77777777" w:rsidR="005C7564" w:rsidRPr="005C7564" w:rsidRDefault="005C7564" w:rsidP="00652D5D">
            <w:pPr>
              <w:numPr>
                <w:ilvl w:val="0"/>
                <w:numId w:val="41"/>
              </w:numPr>
              <w:spacing w:before="60" w:after="60"/>
              <w:ind w:left="0" w:firstLine="0"/>
              <w:jc w:val="center"/>
              <w:rPr>
                <w:sz w:val="22"/>
                <w:szCs w:val="22"/>
                <w:lang w:val="en-US" w:eastAsia="en-US"/>
              </w:rPr>
            </w:pPr>
          </w:p>
        </w:tc>
        <w:tc>
          <w:tcPr>
            <w:tcW w:w="1929" w:type="dxa"/>
            <w:shd w:val="clear" w:color="auto" w:fill="auto"/>
            <w:vAlign w:val="center"/>
          </w:tcPr>
          <w:p w14:paraId="462A21F6" w14:textId="77777777" w:rsidR="005C7564" w:rsidRPr="005C7564" w:rsidRDefault="005C7564" w:rsidP="00652D5D">
            <w:pPr>
              <w:widowControl w:val="0"/>
              <w:autoSpaceDE w:val="0"/>
              <w:autoSpaceDN w:val="0"/>
              <w:adjustRightInd w:val="0"/>
              <w:spacing w:before="60" w:after="60"/>
              <w:jc w:val="both"/>
              <w:rPr>
                <w:sz w:val="22"/>
                <w:szCs w:val="22"/>
                <w:lang w:val="en-US" w:eastAsia="en-US"/>
              </w:rPr>
            </w:pPr>
            <w:proofErr w:type="spellStart"/>
            <w:r w:rsidRPr="005C7564">
              <w:rPr>
                <w:sz w:val="22"/>
                <w:szCs w:val="22"/>
                <w:lang w:val="en-US" w:eastAsia="en-US"/>
              </w:rPr>
              <w:t>Порядок</w:t>
            </w:r>
            <w:proofErr w:type="spellEnd"/>
            <w:r w:rsidRPr="005C7564">
              <w:rPr>
                <w:sz w:val="22"/>
                <w:szCs w:val="22"/>
                <w:lang w:val="en-US" w:eastAsia="en-US"/>
              </w:rPr>
              <w:t xml:space="preserve"> </w:t>
            </w:r>
            <w:proofErr w:type="spellStart"/>
            <w:r w:rsidRPr="005C7564">
              <w:rPr>
                <w:sz w:val="22"/>
                <w:szCs w:val="22"/>
                <w:lang w:val="en-US" w:eastAsia="en-US"/>
              </w:rPr>
              <w:t>представления</w:t>
            </w:r>
            <w:proofErr w:type="spellEnd"/>
          </w:p>
        </w:tc>
        <w:tc>
          <w:tcPr>
            <w:tcW w:w="3196" w:type="dxa"/>
            <w:shd w:val="clear" w:color="auto" w:fill="auto"/>
            <w:vAlign w:val="center"/>
          </w:tcPr>
          <w:p w14:paraId="5965C6CA" w14:textId="77777777" w:rsidR="005C7564" w:rsidRPr="005C7564" w:rsidRDefault="005C7564" w:rsidP="00652D5D">
            <w:pPr>
              <w:widowControl w:val="0"/>
              <w:autoSpaceDE w:val="0"/>
              <w:autoSpaceDN w:val="0"/>
              <w:adjustRightInd w:val="0"/>
              <w:spacing w:before="60" w:after="60"/>
              <w:jc w:val="center"/>
              <w:rPr>
                <w:sz w:val="22"/>
                <w:szCs w:val="22"/>
                <w:lang w:eastAsia="en-US"/>
              </w:rPr>
            </w:pPr>
            <w:r w:rsidRPr="005C7564">
              <w:rPr>
                <w:sz w:val="22"/>
                <w:szCs w:val="22"/>
                <w:lang w:eastAsia="en-US"/>
              </w:rPr>
              <w:t>В действующем порядке сбора в соответствии с Регламентом</w:t>
            </w:r>
          </w:p>
        </w:tc>
        <w:tc>
          <w:tcPr>
            <w:tcW w:w="3680" w:type="dxa"/>
            <w:shd w:val="clear" w:color="auto" w:fill="auto"/>
            <w:vAlign w:val="center"/>
          </w:tcPr>
          <w:p w14:paraId="308806DB" w14:textId="77777777" w:rsidR="005C7564" w:rsidRPr="005C7564" w:rsidRDefault="005C7564" w:rsidP="00652D5D">
            <w:pPr>
              <w:widowControl w:val="0"/>
              <w:autoSpaceDE w:val="0"/>
              <w:autoSpaceDN w:val="0"/>
              <w:adjustRightInd w:val="0"/>
              <w:spacing w:before="60" w:after="60"/>
              <w:jc w:val="center"/>
              <w:rPr>
                <w:sz w:val="22"/>
                <w:szCs w:val="22"/>
                <w:lang w:eastAsia="en-US"/>
              </w:rPr>
            </w:pPr>
            <w:r w:rsidRPr="005C7564">
              <w:rPr>
                <w:sz w:val="22"/>
                <w:szCs w:val="22"/>
                <w:lang w:eastAsia="en-US"/>
              </w:rPr>
              <w:t>На электронную почту менеджера аналитического отдела ДОТ или в ином порядке, установленном ДОТ</w:t>
            </w:r>
          </w:p>
        </w:tc>
      </w:tr>
    </w:tbl>
    <w:p w14:paraId="3F8FDAEC" w14:textId="77777777" w:rsidR="005C7564" w:rsidRPr="005C7564" w:rsidRDefault="005C7564" w:rsidP="005C7564">
      <w:pPr>
        <w:widowControl w:val="0"/>
        <w:autoSpaceDE w:val="0"/>
        <w:autoSpaceDN w:val="0"/>
        <w:adjustRightInd w:val="0"/>
        <w:spacing w:before="120" w:after="120"/>
        <w:jc w:val="both"/>
        <w:rPr>
          <w:sz w:val="22"/>
          <w:szCs w:val="22"/>
        </w:rPr>
      </w:pPr>
      <w:r w:rsidRPr="005C7564">
        <w:rPr>
          <w:sz w:val="22"/>
          <w:szCs w:val="22"/>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299"/>
        <w:gridCol w:w="1292"/>
        <w:gridCol w:w="1286"/>
        <w:gridCol w:w="1299"/>
        <w:gridCol w:w="1292"/>
        <w:gridCol w:w="1286"/>
      </w:tblGrid>
      <w:tr w:rsidR="005C7564" w:rsidRPr="005C7564" w14:paraId="6093D5AE" w14:textId="77777777" w:rsidTr="00652D5D">
        <w:tc>
          <w:tcPr>
            <w:tcW w:w="1335" w:type="dxa"/>
            <w:vMerge w:val="restart"/>
            <w:shd w:val="clear" w:color="auto" w:fill="auto"/>
            <w:vAlign w:val="center"/>
          </w:tcPr>
          <w:p w14:paraId="0CCE647B" w14:textId="77777777" w:rsidR="005C7564" w:rsidRPr="005C7564" w:rsidRDefault="005C7564" w:rsidP="00652D5D">
            <w:pPr>
              <w:widowControl w:val="0"/>
              <w:autoSpaceDE w:val="0"/>
              <w:autoSpaceDN w:val="0"/>
              <w:adjustRightInd w:val="0"/>
              <w:spacing w:before="120" w:after="120"/>
              <w:jc w:val="center"/>
              <w:rPr>
                <w:sz w:val="22"/>
                <w:szCs w:val="22"/>
                <w:lang w:val="en-US" w:eastAsia="en-US"/>
              </w:rPr>
            </w:pPr>
            <w:proofErr w:type="spellStart"/>
            <w:r w:rsidRPr="005C7564">
              <w:rPr>
                <w:sz w:val="22"/>
                <w:szCs w:val="22"/>
                <w:lang w:val="en-US" w:eastAsia="en-US"/>
              </w:rPr>
              <w:t>Наименование</w:t>
            </w:r>
            <w:proofErr w:type="spellEnd"/>
            <w:r w:rsidRPr="005C7564">
              <w:rPr>
                <w:sz w:val="22"/>
                <w:szCs w:val="22"/>
                <w:lang w:val="en-US" w:eastAsia="en-US"/>
              </w:rPr>
              <w:t xml:space="preserve"> </w:t>
            </w:r>
            <w:proofErr w:type="spellStart"/>
            <w:r w:rsidRPr="005C7564">
              <w:rPr>
                <w:sz w:val="22"/>
                <w:szCs w:val="22"/>
                <w:lang w:val="en-US" w:eastAsia="en-US"/>
              </w:rPr>
              <w:t>юр</w:t>
            </w:r>
            <w:proofErr w:type="spellEnd"/>
            <w:r w:rsidRPr="005C7564">
              <w:rPr>
                <w:sz w:val="22"/>
                <w:szCs w:val="22"/>
                <w:lang w:val="en-US" w:eastAsia="en-US"/>
              </w:rPr>
              <w:t xml:space="preserve">. </w:t>
            </w:r>
            <w:proofErr w:type="spellStart"/>
            <w:r w:rsidRPr="005C7564">
              <w:rPr>
                <w:sz w:val="22"/>
                <w:szCs w:val="22"/>
                <w:lang w:val="en-US" w:eastAsia="en-US"/>
              </w:rPr>
              <w:t>лица</w:t>
            </w:r>
            <w:proofErr w:type="spellEnd"/>
          </w:p>
        </w:tc>
        <w:tc>
          <w:tcPr>
            <w:tcW w:w="4005" w:type="dxa"/>
            <w:gridSpan w:val="3"/>
            <w:shd w:val="clear" w:color="auto" w:fill="auto"/>
            <w:vAlign w:val="center"/>
          </w:tcPr>
          <w:p w14:paraId="64F186DE" w14:textId="77777777" w:rsidR="005C7564" w:rsidRPr="005C7564" w:rsidRDefault="005C7564" w:rsidP="00652D5D">
            <w:pPr>
              <w:widowControl w:val="0"/>
              <w:autoSpaceDE w:val="0"/>
              <w:autoSpaceDN w:val="0"/>
              <w:adjustRightInd w:val="0"/>
              <w:spacing w:before="120" w:after="120"/>
              <w:jc w:val="center"/>
              <w:rPr>
                <w:sz w:val="22"/>
                <w:szCs w:val="22"/>
                <w:lang w:val="en-US" w:eastAsia="en-US"/>
              </w:rPr>
            </w:pPr>
            <w:proofErr w:type="spellStart"/>
            <w:r w:rsidRPr="005C7564">
              <w:rPr>
                <w:sz w:val="22"/>
                <w:szCs w:val="22"/>
                <w:lang w:val="en-US" w:eastAsia="en-US"/>
              </w:rPr>
              <w:t>Сотрудник</w:t>
            </w:r>
            <w:proofErr w:type="spellEnd"/>
          </w:p>
        </w:tc>
        <w:tc>
          <w:tcPr>
            <w:tcW w:w="4005" w:type="dxa"/>
            <w:gridSpan w:val="3"/>
            <w:shd w:val="clear" w:color="auto" w:fill="auto"/>
            <w:vAlign w:val="center"/>
          </w:tcPr>
          <w:p w14:paraId="20CFD7BB" w14:textId="77777777" w:rsidR="005C7564" w:rsidRPr="005C7564" w:rsidRDefault="005C7564" w:rsidP="00652D5D">
            <w:pPr>
              <w:widowControl w:val="0"/>
              <w:autoSpaceDE w:val="0"/>
              <w:autoSpaceDN w:val="0"/>
              <w:adjustRightInd w:val="0"/>
              <w:spacing w:before="120" w:after="120"/>
              <w:jc w:val="center"/>
              <w:rPr>
                <w:sz w:val="22"/>
                <w:szCs w:val="22"/>
                <w:lang w:val="en-US" w:eastAsia="en-US"/>
              </w:rPr>
            </w:pPr>
            <w:proofErr w:type="spellStart"/>
            <w:r w:rsidRPr="005C7564">
              <w:rPr>
                <w:sz w:val="22"/>
                <w:szCs w:val="22"/>
                <w:lang w:val="en-US" w:eastAsia="en-US"/>
              </w:rPr>
              <w:t>Подрядчик</w:t>
            </w:r>
            <w:proofErr w:type="spellEnd"/>
          </w:p>
        </w:tc>
      </w:tr>
      <w:tr w:rsidR="005C7564" w:rsidRPr="005C7564" w14:paraId="022E9EEB" w14:textId="77777777" w:rsidTr="00652D5D">
        <w:tc>
          <w:tcPr>
            <w:tcW w:w="1335" w:type="dxa"/>
            <w:vMerge/>
            <w:shd w:val="clear" w:color="auto" w:fill="auto"/>
            <w:vAlign w:val="center"/>
          </w:tcPr>
          <w:p w14:paraId="22796F9F" w14:textId="77777777" w:rsidR="005C7564" w:rsidRPr="005C7564" w:rsidRDefault="005C7564" w:rsidP="00652D5D">
            <w:pPr>
              <w:widowControl w:val="0"/>
              <w:autoSpaceDE w:val="0"/>
              <w:autoSpaceDN w:val="0"/>
              <w:adjustRightInd w:val="0"/>
              <w:spacing w:before="120" w:after="120"/>
              <w:jc w:val="center"/>
              <w:rPr>
                <w:sz w:val="22"/>
                <w:szCs w:val="22"/>
                <w:lang w:val="en-US" w:eastAsia="en-US"/>
              </w:rPr>
            </w:pPr>
          </w:p>
        </w:tc>
        <w:tc>
          <w:tcPr>
            <w:tcW w:w="1335" w:type="dxa"/>
            <w:shd w:val="clear" w:color="auto" w:fill="auto"/>
            <w:vAlign w:val="center"/>
          </w:tcPr>
          <w:p w14:paraId="27BBE075" w14:textId="77777777" w:rsidR="005C7564" w:rsidRPr="005C7564" w:rsidRDefault="005C7564" w:rsidP="00652D5D">
            <w:pPr>
              <w:widowControl w:val="0"/>
              <w:autoSpaceDE w:val="0"/>
              <w:autoSpaceDN w:val="0"/>
              <w:adjustRightInd w:val="0"/>
              <w:spacing w:before="120" w:after="120"/>
              <w:jc w:val="center"/>
              <w:rPr>
                <w:sz w:val="22"/>
                <w:szCs w:val="22"/>
                <w:lang w:val="en-US" w:eastAsia="en-US"/>
              </w:rPr>
            </w:pPr>
            <w:r w:rsidRPr="005C7564">
              <w:rPr>
                <w:sz w:val="22"/>
                <w:szCs w:val="22"/>
                <w:lang w:val="en-US" w:eastAsia="en-US"/>
              </w:rPr>
              <w:t>ФЧЧ</w:t>
            </w:r>
          </w:p>
        </w:tc>
        <w:tc>
          <w:tcPr>
            <w:tcW w:w="1335" w:type="dxa"/>
            <w:shd w:val="clear" w:color="auto" w:fill="auto"/>
            <w:vAlign w:val="center"/>
          </w:tcPr>
          <w:p w14:paraId="6D9EBD18" w14:textId="77777777" w:rsidR="005C7564" w:rsidRPr="005C7564" w:rsidRDefault="005C7564" w:rsidP="00652D5D">
            <w:pPr>
              <w:widowControl w:val="0"/>
              <w:autoSpaceDE w:val="0"/>
              <w:autoSpaceDN w:val="0"/>
              <w:adjustRightInd w:val="0"/>
              <w:spacing w:before="120" w:after="120"/>
              <w:jc w:val="center"/>
              <w:rPr>
                <w:sz w:val="22"/>
                <w:szCs w:val="22"/>
                <w:lang w:val="en-US" w:eastAsia="en-US"/>
              </w:rPr>
            </w:pPr>
            <w:r w:rsidRPr="005C7564">
              <w:rPr>
                <w:sz w:val="22"/>
                <w:szCs w:val="22"/>
                <w:lang w:val="en-US" w:eastAsia="en-US"/>
              </w:rPr>
              <w:t>LTI</w:t>
            </w:r>
          </w:p>
        </w:tc>
        <w:tc>
          <w:tcPr>
            <w:tcW w:w="1335" w:type="dxa"/>
            <w:shd w:val="clear" w:color="auto" w:fill="auto"/>
            <w:vAlign w:val="center"/>
          </w:tcPr>
          <w:p w14:paraId="7DC944B1" w14:textId="77777777" w:rsidR="005C7564" w:rsidRPr="005C7564" w:rsidRDefault="005C7564" w:rsidP="00652D5D">
            <w:pPr>
              <w:widowControl w:val="0"/>
              <w:autoSpaceDE w:val="0"/>
              <w:autoSpaceDN w:val="0"/>
              <w:adjustRightInd w:val="0"/>
              <w:spacing w:before="120" w:after="120"/>
              <w:jc w:val="center"/>
              <w:rPr>
                <w:sz w:val="22"/>
                <w:szCs w:val="22"/>
                <w:lang w:val="en-US" w:eastAsia="en-US"/>
              </w:rPr>
            </w:pPr>
            <w:r w:rsidRPr="005C7564">
              <w:rPr>
                <w:sz w:val="22"/>
                <w:szCs w:val="22"/>
                <w:lang w:val="en-US" w:eastAsia="en-US"/>
              </w:rPr>
              <w:t>F</w:t>
            </w:r>
          </w:p>
        </w:tc>
        <w:tc>
          <w:tcPr>
            <w:tcW w:w="1335" w:type="dxa"/>
            <w:shd w:val="clear" w:color="auto" w:fill="auto"/>
            <w:vAlign w:val="center"/>
          </w:tcPr>
          <w:p w14:paraId="2D5D279F" w14:textId="77777777" w:rsidR="005C7564" w:rsidRPr="005C7564" w:rsidRDefault="005C7564" w:rsidP="00652D5D">
            <w:pPr>
              <w:widowControl w:val="0"/>
              <w:autoSpaceDE w:val="0"/>
              <w:autoSpaceDN w:val="0"/>
              <w:adjustRightInd w:val="0"/>
              <w:spacing w:before="120" w:after="120"/>
              <w:jc w:val="center"/>
              <w:rPr>
                <w:sz w:val="22"/>
                <w:szCs w:val="22"/>
                <w:lang w:val="en-US" w:eastAsia="en-US"/>
              </w:rPr>
            </w:pPr>
            <w:r w:rsidRPr="005C7564">
              <w:rPr>
                <w:sz w:val="22"/>
                <w:szCs w:val="22"/>
                <w:lang w:val="en-US" w:eastAsia="en-US"/>
              </w:rPr>
              <w:t>ФЧЧ</w:t>
            </w:r>
          </w:p>
        </w:tc>
        <w:tc>
          <w:tcPr>
            <w:tcW w:w="1335" w:type="dxa"/>
            <w:shd w:val="clear" w:color="auto" w:fill="auto"/>
            <w:vAlign w:val="center"/>
          </w:tcPr>
          <w:p w14:paraId="69C5D933" w14:textId="77777777" w:rsidR="005C7564" w:rsidRPr="005C7564" w:rsidRDefault="005C7564" w:rsidP="00652D5D">
            <w:pPr>
              <w:widowControl w:val="0"/>
              <w:autoSpaceDE w:val="0"/>
              <w:autoSpaceDN w:val="0"/>
              <w:adjustRightInd w:val="0"/>
              <w:spacing w:before="120" w:after="120"/>
              <w:jc w:val="center"/>
              <w:rPr>
                <w:sz w:val="22"/>
                <w:szCs w:val="22"/>
                <w:lang w:val="en-US" w:eastAsia="en-US"/>
              </w:rPr>
            </w:pPr>
            <w:r w:rsidRPr="005C7564">
              <w:rPr>
                <w:sz w:val="22"/>
                <w:szCs w:val="22"/>
                <w:lang w:val="en-US" w:eastAsia="en-US"/>
              </w:rPr>
              <w:t>LTI</w:t>
            </w:r>
          </w:p>
        </w:tc>
        <w:tc>
          <w:tcPr>
            <w:tcW w:w="1335" w:type="dxa"/>
            <w:shd w:val="clear" w:color="auto" w:fill="auto"/>
            <w:vAlign w:val="center"/>
          </w:tcPr>
          <w:p w14:paraId="662A5C95" w14:textId="77777777" w:rsidR="005C7564" w:rsidRPr="005C7564" w:rsidRDefault="005C7564" w:rsidP="00652D5D">
            <w:pPr>
              <w:widowControl w:val="0"/>
              <w:autoSpaceDE w:val="0"/>
              <w:autoSpaceDN w:val="0"/>
              <w:adjustRightInd w:val="0"/>
              <w:spacing w:before="120" w:after="120"/>
              <w:jc w:val="center"/>
              <w:rPr>
                <w:sz w:val="22"/>
                <w:szCs w:val="22"/>
                <w:lang w:val="en-US" w:eastAsia="en-US"/>
              </w:rPr>
            </w:pPr>
            <w:r w:rsidRPr="005C7564">
              <w:rPr>
                <w:sz w:val="22"/>
                <w:szCs w:val="22"/>
                <w:lang w:val="en-US" w:eastAsia="en-US"/>
              </w:rPr>
              <w:t>F</w:t>
            </w:r>
          </w:p>
        </w:tc>
      </w:tr>
      <w:tr w:rsidR="005C7564" w:rsidRPr="005C7564" w14:paraId="49105454" w14:textId="77777777" w:rsidTr="00652D5D">
        <w:tc>
          <w:tcPr>
            <w:tcW w:w="1335" w:type="dxa"/>
            <w:shd w:val="clear" w:color="auto" w:fill="auto"/>
          </w:tcPr>
          <w:p w14:paraId="5193483B" w14:textId="77777777" w:rsidR="005C7564" w:rsidRPr="005C7564" w:rsidRDefault="005C7564" w:rsidP="00652D5D">
            <w:pPr>
              <w:widowControl w:val="0"/>
              <w:autoSpaceDE w:val="0"/>
              <w:autoSpaceDN w:val="0"/>
              <w:adjustRightInd w:val="0"/>
              <w:spacing w:before="120" w:after="120"/>
              <w:jc w:val="both"/>
              <w:rPr>
                <w:sz w:val="22"/>
                <w:szCs w:val="22"/>
                <w:lang w:val="en-US" w:eastAsia="en-US"/>
              </w:rPr>
            </w:pPr>
            <w:r w:rsidRPr="005C7564">
              <w:rPr>
                <w:sz w:val="22"/>
                <w:szCs w:val="22"/>
                <w:lang w:val="en-US" w:eastAsia="en-US"/>
              </w:rPr>
              <w:t>…</w:t>
            </w:r>
          </w:p>
        </w:tc>
        <w:tc>
          <w:tcPr>
            <w:tcW w:w="1335" w:type="dxa"/>
            <w:shd w:val="clear" w:color="auto" w:fill="auto"/>
          </w:tcPr>
          <w:p w14:paraId="1A46D562" w14:textId="77777777" w:rsidR="005C7564" w:rsidRPr="005C7564" w:rsidRDefault="005C7564" w:rsidP="00652D5D">
            <w:pPr>
              <w:widowControl w:val="0"/>
              <w:autoSpaceDE w:val="0"/>
              <w:autoSpaceDN w:val="0"/>
              <w:adjustRightInd w:val="0"/>
              <w:spacing w:before="120" w:after="120"/>
              <w:jc w:val="both"/>
              <w:rPr>
                <w:sz w:val="22"/>
                <w:szCs w:val="22"/>
                <w:lang w:val="en-US" w:eastAsia="en-US"/>
              </w:rPr>
            </w:pPr>
            <w:r w:rsidRPr="005C7564">
              <w:rPr>
                <w:sz w:val="22"/>
                <w:szCs w:val="22"/>
                <w:lang w:val="en-US" w:eastAsia="en-US"/>
              </w:rPr>
              <w:t>…</w:t>
            </w:r>
          </w:p>
        </w:tc>
        <w:tc>
          <w:tcPr>
            <w:tcW w:w="1335" w:type="dxa"/>
            <w:shd w:val="clear" w:color="auto" w:fill="auto"/>
          </w:tcPr>
          <w:p w14:paraId="2A74C1D5" w14:textId="77777777" w:rsidR="005C7564" w:rsidRPr="005C7564" w:rsidRDefault="005C7564" w:rsidP="00652D5D">
            <w:pPr>
              <w:widowControl w:val="0"/>
              <w:autoSpaceDE w:val="0"/>
              <w:autoSpaceDN w:val="0"/>
              <w:adjustRightInd w:val="0"/>
              <w:spacing w:before="120" w:after="120"/>
              <w:jc w:val="both"/>
              <w:rPr>
                <w:sz w:val="22"/>
                <w:szCs w:val="22"/>
                <w:lang w:val="en-US" w:eastAsia="en-US"/>
              </w:rPr>
            </w:pPr>
            <w:r w:rsidRPr="005C7564">
              <w:rPr>
                <w:sz w:val="22"/>
                <w:szCs w:val="22"/>
                <w:lang w:val="en-US" w:eastAsia="en-US"/>
              </w:rPr>
              <w:t>…</w:t>
            </w:r>
          </w:p>
        </w:tc>
        <w:tc>
          <w:tcPr>
            <w:tcW w:w="1335" w:type="dxa"/>
            <w:shd w:val="clear" w:color="auto" w:fill="auto"/>
          </w:tcPr>
          <w:p w14:paraId="5C3CC8D1" w14:textId="77777777" w:rsidR="005C7564" w:rsidRPr="005C7564" w:rsidRDefault="005C7564" w:rsidP="00652D5D">
            <w:pPr>
              <w:widowControl w:val="0"/>
              <w:autoSpaceDE w:val="0"/>
              <w:autoSpaceDN w:val="0"/>
              <w:adjustRightInd w:val="0"/>
              <w:spacing w:before="120" w:after="120"/>
              <w:jc w:val="both"/>
              <w:rPr>
                <w:sz w:val="22"/>
                <w:szCs w:val="22"/>
                <w:lang w:val="en-US" w:eastAsia="en-US"/>
              </w:rPr>
            </w:pPr>
            <w:r w:rsidRPr="005C7564">
              <w:rPr>
                <w:sz w:val="22"/>
                <w:szCs w:val="22"/>
                <w:lang w:val="en-US" w:eastAsia="en-US"/>
              </w:rPr>
              <w:t>…</w:t>
            </w:r>
          </w:p>
        </w:tc>
        <w:tc>
          <w:tcPr>
            <w:tcW w:w="1335" w:type="dxa"/>
            <w:shd w:val="clear" w:color="auto" w:fill="auto"/>
          </w:tcPr>
          <w:p w14:paraId="22F0DBDC" w14:textId="77777777" w:rsidR="005C7564" w:rsidRPr="005C7564" w:rsidRDefault="005C7564" w:rsidP="00652D5D">
            <w:pPr>
              <w:widowControl w:val="0"/>
              <w:autoSpaceDE w:val="0"/>
              <w:autoSpaceDN w:val="0"/>
              <w:adjustRightInd w:val="0"/>
              <w:spacing w:before="120" w:after="120"/>
              <w:jc w:val="both"/>
              <w:rPr>
                <w:sz w:val="22"/>
                <w:szCs w:val="22"/>
                <w:lang w:val="en-US" w:eastAsia="en-US"/>
              </w:rPr>
            </w:pPr>
            <w:r w:rsidRPr="005C7564">
              <w:rPr>
                <w:sz w:val="22"/>
                <w:szCs w:val="22"/>
                <w:lang w:val="en-US" w:eastAsia="en-US"/>
              </w:rPr>
              <w:t>…</w:t>
            </w:r>
          </w:p>
        </w:tc>
        <w:tc>
          <w:tcPr>
            <w:tcW w:w="1335" w:type="dxa"/>
            <w:shd w:val="clear" w:color="auto" w:fill="auto"/>
          </w:tcPr>
          <w:p w14:paraId="0D2F49E9" w14:textId="77777777" w:rsidR="005C7564" w:rsidRPr="005C7564" w:rsidRDefault="005C7564" w:rsidP="00652D5D">
            <w:pPr>
              <w:widowControl w:val="0"/>
              <w:autoSpaceDE w:val="0"/>
              <w:autoSpaceDN w:val="0"/>
              <w:adjustRightInd w:val="0"/>
              <w:spacing w:before="120" w:after="120"/>
              <w:jc w:val="both"/>
              <w:rPr>
                <w:sz w:val="22"/>
                <w:szCs w:val="22"/>
                <w:lang w:val="en-US" w:eastAsia="en-US"/>
              </w:rPr>
            </w:pPr>
            <w:r w:rsidRPr="005C7564">
              <w:rPr>
                <w:sz w:val="22"/>
                <w:szCs w:val="22"/>
                <w:lang w:val="en-US" w:eastAsia="en-US"/>
              </w:rPr>
              <w:t>…</w:t>
            </w:r>
          </w:p>
        </w:tc>
        <w:tc>
          <w:tcPr>
            <w:tcW w:w="1335" w:type="dxa"/>
            <w:shd w:val="clear" w:color="auto" w:fill="auto"/>
          </w:tcPr>
          <w:p w14:paraId="6A3331F4" w14:textId="77777777" w:rsidR="005C7564" w:rsidRPr="005C7564" w:rsidRDefault="005C7564" w:rsidP="00652D5D">
            <w:pPr>
              <w:widowControl w:val="0"/>
              <w:autoSpaceDE w:val="0"/>
              <w:autoSpaceDN w:val="0"/>
              <w:adjustRightInd w:val="0"/>
              <w:spacing w:before="120" w:after="120"/>
              <w:jc w:val="both"/>
              <w:rPr>
                <w:sz w:val="22"/>
                <w:szCs w:val="22"/>
                <w:lang w:val="en-US" w:eastAsia="en-US"/>
              </w:rPr>
            </w:pPr>
            <w:r w:rsidRPr="005C7564">
              <w:rPr>
                <w:sz w:val="22"/>
                <w:szCs w:val="22"/>
                <w:lang w:val="en-US" w:eastAsia="en-US"/>
              </w:rPr>
              <w:t>…</w:t>
            </w:r>
          </w:p>
        </w:tc>
      </w:tr>
    </w:tbl>
    <w:p w14:paraId="127FE991" w14:textId="77777777" w:rsidR="005C7564" w:rsidRPr="005C7564" w:rsidRDefault="005C7564" w:rsidP="005C7564">
      <w:pPr>
        <w:widowControl w:val="0"/>
        <w:autoSpaceDE w:val="0"/>
        <w:autoSpaceDN w:val="0"/>
        <w:adjustRightInd w:val="0"/>
        <w:spacing w:before="120" w:after="120"/>
        <w:jc w:val="both"/>
        <w:rPr>
          <w:sz w:val="22"/>
          <w:szCs w:val="22"/>
        </w:rPr>
      </w:pPr>
    </w:p>
    <w:p w14:paraId="50302B5A" w14:textId="77777777" w:rsidR="005C7564" w:rsidRPr="005C7564" w:rsidRDefault="005C7564" w:rsidP="005C7564">
      <w:pPr>
        <w:numPr>
          <w:ilvl w:val="2"/>
          <w:numId w:val="39"/>
        </w:numPr>
        <w:spacing w:before="120" w:after="120"/>
        <w:ind w:hanging="11"/>
        <w:jc w:val="both"/>
        <w:rPr>
          <w:sz w:val="22"/>
          <w:szCs w:val="22"/>
        </w:rPr>
      </w:pPr>
      <w:r w:rsidRPr="005C7564">
        <w:rPr>
          <w:sz w:val="22"/>
          <w:szCs w:val="22"/>
        </w:rPr>
        <w:t>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14:paraId="62FC0711" w14:textId="77777777" w:rsidR="005C7564" w:rsidRPr="005C7564" w:rsidRDefault="005C7564" w:rsidP="005C7564">
      <w:pPr>
        <w:numPr>
          <w:ilvl w:val="0"/>
          <w:numId w:val="42"/>
        </w:numPr>
        <w:spacing w:before="120" w:after="120"/>
        <w:jc w:val="both"/>
        <w:rPr>
          <w:sz w:val="22"/>
          <w:szCs w:val="22"/>
        </w:rPr>
      </w:pPr>
      <w:r w:rsidRPr="005C7564">
        <w:rPr>
          <w:sz w:val="22"/>
          <w:szCs w:val="22"/>
        </w:rPr>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14:paraId="79A7FC2D" w14:textId="77777777" w:rsidR="005C7564" w:rsidRPr="005C7564" w:rsidRDefault="005C7564" w:rsidP="005C7564">
      <w:pPr>
        <w:numPr>
          <w:ilvl w:val="0"/>
          <w:numId w:val="42"/>
        </w:numPr>
        <w:spacing w:before="120" w:after="120"/>
        <w:jc w:val="both"/>
        <w:rPr>
          <w:sz w:val="22"/>
          <w:szCs w:val="22"/>
        </w:rPr>
      </w:pPr>
      <w:r w:rsidRPr="005C7564">
        <w:rPr>
          <w:sz w:val="22"/>
          <w:szCs w:val="22"/>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«ЕвроСибЭнерго».</w:t>
      </w:r>
    </w:p>
    <w:p w14:paraId="3C8244DB" w14:textId="77777777" w:rsidR="005C7564" w:rsidRPr="005C7564" w:rsidRDefault="005C7564" w:rsidP="005C7564">
      <w:pPr>
        <w:pStyle w:val="SCH"/>
        <w:numPr>
          <w:ilvl w:val="0"/>
          <w:numId w:val="0"/>
        </w:numPr>
        <w:jc w:val="both"/>
        <w:rPr>
          <w:sz w:val="22"/>
          <w:szCs w:val="22"/>
        </w:rPr>
      </w:pPr>
    </w:p>
    <w:p w14:paraId="6C985ECC" w14:textId="77777777" w:rsidR="005C7564" w:rsidRPr="005C7564" w:rsidRDefault="005C7564" w:rsidP="005C7564">
      <w:pPr>
        <w:pStyle w:val="SCH"/>
        <w:numPr>
          <w:ilvl w:val="0"/>
          <w:numId w:val="0"/>
        </w:numPr>
        <w:rPr>
          <w:sz w:val="22"/>
          <w:szCs w:val="22"/>
        </w:rPr>
      </w:pPr>
    </w:p>
    <w:tbl>
      <w:tblPr>
        <w:tblStyle w:val="34"/>
        <w:tblW w:w="10180" w:type="dxa"/>
        <w:tblInd w:w="-1103" w:type="dxa"/>
        <w:tblBorders>
          <w:top w:val="nil"/>
          <w:left w:val="nil"/>
          <w:bottom w:val="nil"/>
          <w:right w:val="nil"/>
          <w:insideH w:val="nil"/>
          <w:insideV w:val="nil"/>
        </w:tblBorders>
        <w:tblLook w:val="04A0" w:firstRow="1" w:lastRow="0" w:firstColumn="1" w:lastColumn="0" w:noHBand="0" w:noVBand="1"/>
      </w:tblPr>
      <w:tblGrid>
        <w:gridCol w:w="6065"/>
        <w:gridCol w:w="4115"/>
      </w:tblGrid>
      <w:tr w:rsidR="00E22EA9" w:rsidRPr="005C7564" w14:paraId="5455F481" w14:textId="77777777" w:rsidTr="00E22EA9">
        <w:trPr>
          <w:trHeight w:val="1149"/>
        </w:trPr>
        <w:tc>
          <w:tcPr>
            <w:tcW w:w="6065" w:type="dxa"/>
          </w:tcPr>
          <w:p w14:paraId="562DCC1D" w14:textId="449E3A4E" w:rsidR="00E22EA9" w:rsidRDefault="001827FD" w:rsidP="00E22EA9">
            <w:pPr>
              <w:rPr>
                <w:sz w:val="22"/>
                <w:szCs w:val="22"/>
              </w:rPr>
            </w:pPr>
            <w:r w:rsidRPr="00A37113">
              <w:rPr>
                <w:b/>
                <w:color w:val="000000"/>
                <w:sz w:val="22"/>
                <w:szCs w:val="22"/>
              </w:rPr>
              <w:t>Заказчик:</w:t>
            </w:r>
          </w:p>
          <w:p w14:paraId="76ABF271" w14:textId="19E09709" w:rsidR="001827FD" w:rsidRPr="00A37113" w:rsidRDefault="006A2A03" w:rsidP="001827FD">
            <w:pPr>
              <w:widowControl w:val="0"/>
              <w:autoSpaceDE w:val="0"/>
              <w:autoSpaceDN w:val="0"/>
              <w:adjustRightInd w:val="0"/>
              <w:spacing w:before="120" w:after="120"/>
              <w:ind w:left="33"/>
              <w:rPr>
                <w:color w:val="000000"/>
                <w:sz w:val="22"/>
                <w:szCs w:val="22"/>
              </w:rPr>
            </w:pPr>
            <w:r>
              <w:rPr>
                <w:color w:val="000000"/>
                <w:sz w:val="22"/>
                <w:szCs w:val="22"/>
              </w:rPr>
              <w:t>Директор филиала АО «ИЭСК»</w:t>
            </w:r>
          </w:p>
          <w:p w14:paraId="3D80CD31" w14:textId="77777777" w:rsidR="001827FD" w:rsidRPr="00A37113" w:rsidRDefault="001827FD" w:rsidP="001827FD">
            <w:pPr>
              <w:widowControl w:val="0"/>
              <w:autoSpaceDE w:val="0"/>
              <w:autoSpaceDN w:val="0"/>
              <w:adjustRightInd w:val="0"/>
              <w:spacing w:before="120" w:after="120"/>
              <w:ind w:left="33"/>
              <w:rPr>
                <w:color w:val="000000"/>
                <w:sz w:val="22"/>
                <w:szCs w:val="22"/>
              </w:rPr>
            </w:pPr>
            <w:r w:rsidRPr="00A37113">
              <w:rPr>
                <w:color w:val="000000"/>
                <w:sz w:val="22"/>
                <w:szCs w:val="22"/>
              </w:rPr>
              <w:t>«Центральные электрические сети»</w:t>
            </w:r>
          </w:p>
          <w:p w14:paraId="114C9942" w14:textId="77777777" w:rsidR="001827FD" w:rsidRPr="00A37113" w:rsidRDefault="001827FD" w:rsidP="001827FD">
            <w:pPr>
              <w:widowControl w:val="0"/>
              <w:autoSpaceDE w:val="0"/>
              <w:autoSpaceDN w:val="0"/>
              <w:adjustRightInd w:val="0"/>
              <w:ind w:left="33"/>
              <w:rPr>
                <w:color w:val="000000"/>
                <w:sz w:val="22"/>
                <w:szCs w:val="22"/>
              </w:rPr>
            </w:pPr>
          </w:p>
          <w:p w14:paraId="5C9A65E8" w14:textId="42A04541" w:rsidR="00E22EA9" w:rsidRPr="00A37113" w:rsidRDefault="001827FD" w:rsidP="001827FD">
            <w:pPr>
              <w:widowControl w:val="0"/>
              <w:autoSpaceDE w:val="0"/>
              <w:autoSpaceDN w:val="0"/>
              <w:adjustRightInd w:val="0"/>
              <w:ind w:left="34"/>
              <w:rPr>
                <w:b/>
                <w:color w:val="000000"/>
                <w:sz w:val="22"/>
                <w:szCs w:val="22"/>
              </w:rPr>
            </w:pPr>
            <w:r w:rsidRPr="00A37113">
              <w:rPr>
                <w:color w:val="000000"/>
                <w:sz w:val="22"/>
                <w:szCs w:val="22"/>
              </w:rPr>
              <w:t xml:space="preserve">___________________/ </w:t>
            </w:r>
            <w:r>
              <w:rPr>
                <w:color w:val="000000"/>
                <w:sz w:val="22"/>
                <w:szCs w:val="22"/>
              </w:rPr>
              <w:t>А</w:t>
            </w:r>
            <w:r w:rsidRPr="00A37113">
              <w:rPr>
                <w:color w:val="000000"/>
                <w:sz w:val="22"/>
                <w:szCs w:val="22"/>
              </w:rPr>
              <w:t>.</w:t>
            </w:r>
            <w:r>
              <w:rPr>
                <w:color w:val="000000"/>
                <w:sz w:val="22"/>
                <w:szCs w:val="22"/>
              </w:rPr>
              <w:t>В</w:t>
            </w:r>
            <w:r w:rsidRPr="00A37113">
              <w:rPr>
                <w:color w:val="000000"/>
                <w:sz w:val="22"/>
                <w:szCs w:val="22"/>
              </w:rPr>
              <w:t>.</w:t>
            </w:r>
            <w:r>
              <w:rPr>
                <w:color w:val="000000"/>
                <w:sz w:val="22"/>
                <w:szCs w:val="22"/>
              </w:rPr>
              <w:t xml:space="preserve"> Ермолов</w:t>
            </w:r>
            <w:r w:rsidRPr="00A37113">
              <w:rPr>
                <w:color w:val="000000"/>
                <w:sz w:val="22"/>
                <w:szCs w:val="22"/>
              </w:rPr>
              <w:t xml:space="preserve"> /</w:t>
            </w:r>
          </w:p>
        </w:tc>
        <w:tc>
          <w:tcPr>
            <w:tcW w:w="4115" w:type="dxa"/>
          </w:tcPr>
          <w:p w14:paraId="379B9014" w14:textId="16A149F0" w:rsidR="001827FD" w:rsidRPr="00A37113" w:rsidRDefault="001827FD" w:rsidP="001827FD">
            <w:pPr>
              <w:widowControl w:val="0"/>
              <w:autoSpaceDE w:val="0"/>
              <w:autoSpaceDN w:val="0"/>
              <w:adjustRightInd w:val="0"/>
              <w:ind w:left="34"/>
              <w:rPr>
                <w:b/>
                <w:color w:val="000000"/>
                <w:sz w:val="22"/>
                <w:szCs w:val="22"/>
              </w:rPr>
            </w:pPr>
            <w:r w:rsidRPr="00A37113">
              <w:rPr>
                <w:b/>
                <w:color w:val="000000"/>
                <w:sz w:val="22"/>
                <w:szCs w:val="22"/>
              </w:rPr>
              <w:t>Подрядчик:</w:t>
            </w:r>
          </w:p>
          <w:p w14:paraId="6D0AEAF3" w14:textId="65F316AC" w:rsidR="00E22EA9" w:rsidRPr="00A37113" w:rsidRDefault="00E22EA9" w:rsidP="00E22EA9">
            <w:pPr>
              <w:widowControl w:val="0"/>
              <w:autoSpaceDE w:val="0"/>
              <w:autoSpaceDN w:val="0"/>
              <w:adjustRightInd w:val="0"/>
              <w:ind w:left="33"/>
              <w:rPr>
                <w:b/>
                <w:color w:val="000000"/>
                <w:sz w:val="22"/>
                <w:szCs w:val="22"/>
              </w:rPr>
            </w:pPr>
          </w:p>
          <w:p w14:paraId="0F5F413A" w14:textId="44366ACC" w:rsidR="00E22EA9" w:rsidRPr="005C7564" w:rsidRDefault="00E22EA9" w:rsidP="00E22EA9">
            <w:pPr>
              <w:widowControl w:val="0"/>
              <w:autoSpaceDE w:val="0"/>
              <w:autoSpaceDN w:val="0"/>
              <w:adjustRightInd w:val="0"/>
              <w:ind w:left="33"/>
              <w:rPr>
                <w:color w:val="000000"/>
                <w:sz w:val="22"/>
                <w:szCs w:val="22"/>
              </w:rPr>
            </w:pPr>
          </w:p>
        </w:tc>
      </w:tr>
    </w:tbl>
    <w:p w14:paraId="60E1701A" w14:textId="77777777" w:rsidR="005C7564" w:rsidRPr="006432C8" w:rsidRDefault="005C7564" w:rsidP="002D4554">
      <w:pPr>
        <w:pStyle w:val="SCH"/>
        <w:numPr>
          <w:ilvl w:val="0"/>
          <w:numId w:val="0"/>
        </w:numPr>
      </w:pPr>
    </w:p>
    <w:sectPr w:rsidR="005C7564" w:rsidRPr="006432C8" w:rsidSect="00CC686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1BDFC" w14:textId="77777777" w:rsidR="005563BE" w:rsidRDefault="005563BE">
      <w:r>
        <w:separator/>
      </w:r>
    </w:p>
  </w:endnote>
  <w:endnote w:type="continuationSeparator" w:id="0">
    <w:p w14:paraId="0929A487" w14:textId="77777777" w:rsidR="005563BE" w:rsidRDefault="00556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0CE98" w14:textId="392DF033" w:rsidR="006274A2" w:rsidRPr="003F011C" w:rsidRDefault="006274A2" w:rsidP="002D4554">
    <w:pPr>
      <w:jc w:val="right"/>
    </w:pPr>
    <w:r>
      <w:rPr>
        <w:lang w:val="en-US"/>
      </w:rPr>
      <w:tab/>
    </w:r>
    <w:r w:rsidRPr="003F011C">
      <w:fldChar w:fldCharType="begin"/>
    </w:r>
    <w:r w:rsidRPr="003F011C">
      <w:instrText xml:space="preserve"> PAGE   \* MERGEFORMAT </w:instrText>
    </w:r>
    <w:r w:rsidRPr="003F011C">
      <w:fldChar w:fldCharType="separate"/>
    </w:r>
    <w:r w:rsidR="000F6233">
      <w:rPr>
        <w:noProof/>
      </w:rPr>
      <w:t>91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C2514" w14:textId="77777777" w:rsidR="005563BE" w:rsidRDefault="005563BE">
      <w:r>
        <w:separator/>
      </w:r>
    </w:p>
  </w:footnote>
  <w:footnote w:type="continuationSeparator" w:id="0">
    <w:p w14:paraId="32D99917" w14:textId="77777777" w:rsidR="005563BE" w:rsidRDefault="00556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0CE97" w14:textId="77777777" w:rsidR="006274A2" w:rsidRPr="00A74043" w:rsidRDefault="006274A2" w:rsidP="002D4554">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9FCE31CE">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3D04275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A16B5C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E63AC08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C832A9D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BB54F4D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857EBD4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424488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CEC28AA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470E30C6">
      <w:start w:val="1"/>
      <w:numFmt w:val="decimal"/>
      <w:lvlText w:val="%1."/>
      <w:lvlJc w:val="left"/>
      <w:pPr>
        <w:ind w:left="720" w:hanging="360"/>
      </w:pPr>
      <w:rPr>
        <w:rFonts w:hint="default"/>
        <w:sz w:val="24"/>
        <w:szCs w:val="24"/>
      </w:rPr>
    </w:lvl>
    <w:lvl w:ilvl="1" w:tplc="7AE05A08" w:tentative="1">
      <w:start w:val="1"/>
      <w:numFmt w:val="lowerLetter"/>
      <w:lvlText w:val="%2."/>
      <w:lvlJc w:val="left"/>
      <w:pPr>
        <w:ind w:left="1440" w:hanging="360"/>
      </w:pPr>
    </w:lvl>
    <w:lvl w:ilvl="2" w:tplc="7D5CC87E" w:tentative="1">
      <w:start w:val="1"/>
      <w:numFmt w:val="lowerRoman"/>
      <w:lvlText w:val="%3."/>
      <w:lvlJc w:val="right"/>
      <w:pPr>
        <w:ind w:left="2160" w:hanging="180"/>
      </w:pPr>
    </w:lvl>
    <w:lvl w:ilvl="3" w:tplc="219A837E" w:tentative="1">
      <w:start w:val="1"/>
      <w:numFmt w:val="decimal"/>
      <w:lvlText w:val="%4."/>
      <w:lvlJc w:val="left"/>
      <w:pPr>
        <w:ind w:left="2880" w:hanging="360"/>
      </w:pPr>
    </w:lvl>
    <w:lvl w:ilvl="4" w:tplc="F41EBB26" w:tentative="1">
      <w:start w:val="1"/>
      <w:numFmt w:val="lowerLetter"/>
      <w:lvlText w:val="%5."/>
      <w:lvlJc w:val="left"/>
      <w:pPr>
        <w:ind w:left="3600" w:hanging="360"/>
      </w:pPr>
    </w:lvl>
    <w:lvl w:ilvl="5" w:tplc="13029678" w:tentative="1">
      <w:start w:val="1"/>
      <w:numFmt w:val="lowerRoman"/>
      <w:lvlText w:val="%6."/>
      <w:lvlJc w:val="right"/>
      <w:pPr>
        <w:ind w:left="4320" w:hanging="180"/>
      </w:pPr>
    </w:lvl>
    <w:lvl w:ilvl="6" w:tplc="FE720E7C" w:tentative="1">
      <w:start w:val="1"/>
      <w:numFmt w:val="decimal"/>
      <w:lvlText w:val="%7."/>
      <w:lvlJc w:val="left"/>
      <w:pPr>
        <w:ind w:left="5040" w:hanging="360"/>
      </w:pPr>
    </w:lvl>
    <w:lvl w:ilvl="7" w:tplc="2F4E2FCC" w:tentative="1">
      <w:start w:val="1"/>
      <w:numFmt w:val="lowerLetter"/>
      <w:lvlText w:val="%8."/>
      <w:lvlJc w:val="left"/>
      <w:pPr>
        <w:ind w:left="5760" w:hanging="360"/>
      </w:pPr>
    </w:lvl>
    <w:lvl w:ilvl="8" w:tplc="041636C2"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97A661F4">
      <w:start w:val="1"/>
      <w:numFmt w:val="bullet"/>
      <w:lvlText w:val="-"/>
      <w:lvlJc w:val="left"/>
      <w:pPr>
        <w:tabs>
          <w:tab w:val="num" w:pos="1260"/>
        </w:tabs>
        <w:ind w:left="1260" w:hanging="360"/>
      </w:pPr>
      <w:rPr>
        <w:rFonts w:ascii="Courier New" w:hAnsi="Courier New" w:hint="default"/>
      </w:rPr>
    </w:lvl>
    <w:lvl w:ilvl="1" w:tplc="44E8F7E6" w:tentative="1">
      <w:start w:val="1"/>
      <w:numFmt w:val="bullet"/>
      <w:lvlText w:val="o"/>
      <w:lvlJc w:val="left"/>
      <w:pPr>
        <w:tabs>
          <w:tab w:val="num" w:pos="1980"/>
        </w:tabs>
        <w:ind w:left="1980" w:hanging="360"/>
      </w:pPr>
      <w:rPr>
        <w:rFonts w:ascii="Courier New" w:hAnsi="Courier New" w:cs="Courier New" w:hint="default"/>
      </w:rPr>
    </w:lvl>
    <w:lvl w:ilvl="2" w:tplc="E01AF336" w:tentative="1">
      <w:start w:val="1"/>
      <w:numFmt w:val="bullet"/>
      <w:lvlText w:val=""/>
      <w:lvlJc w:val="left"/>
      <w:pPr>
        <w:tabs>
          <w:tab w:val="num" w:pos="2700"/>
        </w:tabs>
        <w:ind w:left="2700" w:hanging="360"/>
      </w:pPr>
      <w:rPr>
        <w:rFonts w:ascii="Wingdings" w:hAnsi="Wingdings" w:hint="default"/>
      </w:rPr>
    </w:lvl>
    <w:lvl w:ilvl="3" w:tplc="E5884CD6" w:tentative="1">
      <w:start w:val="1"/>
      <w:numFmt w:val="bullet"/>
      <w:lvlText w:val=""/>
      <w:lvlJc w:val="left"/>
      <w:pPr>
        <w:tabs>
          <w:tab w:val="num" w:pos="3420"/>
        </w:tabs>
        <w:ind w:left="3420" w:hanging="360"/>
      </w:pPr>
      <w:rPr>
        <w:rFonts w:ascii="Symbol" w:hAnsi="Symbol" w:hint="default"/>
      </w:rPr>
    </w:lvl>
    <w:lvl w:ilvl="4" w:tplc="05A87C88" w:tentative="1">
      <w:start w:val="1"/>
      <w:numFmt w:val="bullet"/>
      <w:lvlText w:val="o"/>
      <w:lvlJc w:val="left"/>
      <w:pPr>
        <w:tabs>
          <w:tab w:val="num" w:pos="4140"/>
        </w:tabs>
        <w:ind w:left="4140" w:hanging="360"/>
      </w:pPr>
      <w:rPr>
        <w:rFonts w:ascii="Courier New" w:hAnsi="Courier New" w:cs="Courier New" w:hint="default"/>
      </w:rPr>
    </w:lvl>
    <w:lvl w:ilvl="5" w:tplc="0D1AFFCC" w:tentative="1">
      <w:start w:val="1"/>
      <w:numFmt w:val="bullet"/>
      <w:lvlText w:val=""/>
      <w:lvlJc w:val="left"/>
      <w:pPr>
        <w:tabs>
          <w:tab w:val="num" w:pos="4860"/>
        </w:tabs>
        <w:ind w:left="4860" w:hanging="360"/>
      </w:pPr>
      <w:rPr>
        <w:rFonts w:ascii="Wingdings" w:hAnsi="Wingdings" w:hint="default"/>
      </w:rPr>
    </w:lvl>
    <w:lvl w:ilvl="6" w:tplc="D8AE3778" w:tentative="1">
      <w:start w:val="1"/>
      <w:numFmt w:val="bullet"/>
      <w:lvlText w:val=""/>
      <w:lvlJc w:val="left"/>
      <w:pPr>
        <w:tabs>
          <w:tab w:val="num" w:pos="5580"/>
        </w:tabs>
        <w:ind w:left="5580" w:hanging="360"/>
      </w:pPr>
      <w:rPr>
        <w:rFonts w:ascii="Symbol" w:hAnsi="Symbol" w:hint="default"/>
      </w:rPr>
    </w:lvl>
    <w:lvl w:ilvl="7" w:tplc="4DFE8540" w:tentative="1">
      <w:start w:val="1"/>
      <w:numFmt w:val="bullet"/>
      <w:lvlText w:val="o"/>
      <w:lvlJc w:val="left"/>
      <w:pPr>
        <w:tabs>
          <w:tab w:val="num" w:pos="6300"/>
        </w:tabs>
        <w:ind w:left="6300" w:hanging="360"/>
      </w:pPr>
      <w:rPr>
        <w:rFonts w:ascii="Courier New" w:hAnsi="Courier New" w:cs="Courier New" w:hint="default"/>
      </w:rPr>
    </w:lvl>
    <w:lvl w:ilvl="8" w:tplc="85D4A11C"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99F3CB0"/>
    <w:multiLevelType w:val="multilevel"/>
    <w:tmpl w:val="15C0C5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BDD58F3"/>
    <w:multiLevelType w:val="hybridMultilevel"/>
    <w:tmpl w:val="070229D6"/>
    <w:lvl w:ilvl="0" w:tplc="0042592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341C7C"/>
    <w:multiLevelType w:val="hybridMultilevel"/>
    <w:tmpl w:val="D56E85A8"/>
    <w:lvl w:ilvl="0" w:tplc="5E6A9D20">
      <w:start w:val="1"/>
      <w:numFmt w:val="bullet"/>
      <w:lvlText w:val=""/>
      <w:lvlJc w:val="left"/>
      <w:pPr>
        <w:ind w:left="1069" w:hanging="360"/>
      </w:pPr>
      <w:rPr>
        <w:rFonts w:ascii="Symbol" w:hAnsi="Symbol" w:hint="default"/>
      </w:rPr>
    </w:lvl>
    <w:lvl w:ilvl="1" w:tplc="70DE7F0A" w:tentative="1">
      <w:start w:val="1"/>
      <w:numFmt w:val="bullet"/>
      <w:lvlText w:val="o"/>
      <w:lvlJc w:val="left"/>
      <w:pPr>
        <w:ind w:left="1789" w:hanging="360"/>
      </w:pPr>
      <w:rPr>
        <w:rFonts w:ascii="Courier New" w:hAnsi="Courier New" w:cs="Courier New" w:hint="default"/>
      </w:rPr>
    </w:lvl>
    <w:lvl w:ilvl="2" w:tplc="2996C7E2" w:tentative="1">
      <w:start w:val="1"/>
      <w:numFmt w:val="bullet"/>
      <w:lvlText w:val=""/>
      <w:lvlJc w:val="left"/>
      <w:pPr>
        <w:ind w:left="2509" w:hanging="360"/>
      </w:pPr>
      <w:rPr>
        <w:rFonts w:ascii="Wingdings" w:hAnsi="Wingdings" w:hint="default"/>
      </w:rPr>
    </w:lvl>
    <w:lvl w:ilvl="3" w:tplc="A4B41EFA" w:tentative="1">
      <w:start w:val="1"/>
      <w:numFmt w:val="bullet"/>
      <w:lvlText w:val=""/>
      <w:lvlJc w:val="left"/>
      <w:pPr>
        <w:ind w:left="3229" w:hanging="360"/>
      </w:pPr>
      <w:rPr>
        <w:rFonts w:ascii="Symbol" w:hAnsi="Symbol" w:hint="default"/>
      </w:rPr>
    </w:lvl>
    <w:lvl w:ilvl="4" w:tplc="C0FC1D1C" w:tentative="1">
      <w:start w:val="1"/>
      <w:numFmt w:val="bullet"/>
      <w:lvlText w:val="o"/>
      <w:lvlJc w:val="left"/>
      <w:pPr>
        <w:ind w:left="3949" w:hanging="360"/>
      </w:pPr>
      <w:rPr>
        <w:rFonts w:ascii="Courier New" w:hAnsi="Courier New" w:cs="Courier New" w:hint="default"/>
      </w:rPr>
    </w:lvl>
    <w:lvl w:ilvl="5" w:tplc="FD5094A6" w:tentative="1">
      <w:start w:val="1"/>
      <w:numFmt w:val="bullet"/>
      <w:lvlText w:val=""/>
      <w:lvlJc w:val="left"/>
      <w:pPr>
        <w:ind w:left="4669" w:hanging="360"/>
      </w:pPr>
      <w:rPr>
        <w:rFonts w:ascii="Wingdings" w:hAnsi="Wingdings" w:hint="default"/>
      </w:rPr>
    </w:lvl>
    <w:lvl w:ilvl="6" w:tplc="32240F36" w:tentative="1">
      <w:start w:val="1"/>
      <w:numFmt w:val="bullet"/>
      <w:lvlText w:val=""/>
      <w:lvlJc w:val="left"/>
      <w:pPr>
        <w:ind w:left="5389" w:hanging="360"/>
      </w:pPr>
      <w:rPr>
        <w:rFonts w:ascii="Symbol" w:hAnsi="Symbol" w:hint="default"/>
      </w:rPr>
    </w:lvl>
    <w:lvl w:ilvl="7" w:tplc="E89C432E" w:tentative="1">
      <w:start w:val="1"/>
      <w:numFmt w:val="bullet"/>
      <w:lvlText w:val="o"/>
      <w:lvlJc w:val="left"/>
      <w:pPr>
        <w:ind w:left="6109" w:hanging="360"/>
      </w:pPr>
      <w:rPr>
        <w:rFonts w:ascii="Courier New" w:hAnsi="Courier New" w:cs="Courier New" w:hint="default"/>
      </w:rPr>
    </w:lvl>
    <w:lvl w:ilvl="8" w:tplc="A55E7D66"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B2D63EB2">
      <w:start w:val="1"/>
      <w:numFmt w:val="russianLower"/>
      <w:lvlText w:val="%1)"/>
      <w:lvlJc w:val="left"/>
      <w:pPr>
        <w:ind w:left="153" w:hanging="360"/>
      </w:pPr>
      <w:rPr>
        <w:rFonts w:hint="default"/>
        <w:sz w:val="24"/>
        <w:szCs w:val="24"/>
      </w:rPr>
    </w:lvl>
    <w:lvl w:ilvl="1" w:tplc="91E6B672" w:tentative="1">
      <w:start w:val="1"/>
      <w:numFmt w:val="lowerLetter"/>
      <w:lvlText w:val="%2."/>
      <w:lvlJc w:val="left"/>
      <w:pPr>
        <w:ind w:left="873" w:hanging="360"/>
      </w:pPr>
    </w:lvl>
    <w:lvl w:ilvl="2" w:tplc="D76A9714" w:tentative="1">
      <w:start w:val="1"/>
      <w:numFmt w:val="lowerRoman"/>
      <w:lvlText w:val="%3."/>
      <w:lvlJc w:val="right"/>
      <w:pPr>
        <w:ind w:left="1593" w:hanging="180"/>
      </w:pPr>
    </w:lvl>
    <w:lvl w:ilvl="3" w:tplc="4DAC1AF2" w:tentative="1">
      <w:start w:val="1"/>
      <w:numFmt w:val="decimal"/>
      <w:lvlText w:val="%4."/>
      <w:lvlJc w:val="left"/>
      <w:pPr>
        <w:ind w:left="2313" w:hanging="360"/>
      </w:pPr>
    </w:lvl>
    <w:lvl w:ilvl="4" w:tplc="09B82990" w:tentative="1">
      <w:start w:val="1"/>
      <w:numFmt w:val="lowerLetter"/>
      <w:lvlText w:val="%5."/>
      <w:lvlJc w:val="left"/>
      <w:pPr>
        <w:ind w:left="3033" w:hanging="360"/>
      </w:pPr>
    </w:lvl>
    <w:lvl w:ilvl="5" w:tplc="FCB08A10" w:tentative="1">
      <w:start w:val="1"/>
      <w:numFmt w:val="lowerRoman"/>
      <w:lvlText w:val="%6."/>
      <w:lvlJc w:val="right"/>
      <w:pPr>
        <w:ind w:left="3753" w:hanging="180"/>
      </w:pPr>
    </w:lvl>
    <w:lvl w:ilvl="6" w:tplc="2D629356" w:tentative="1">
      <w:start w:val="1"/>
      <w:numFmt w:val="decimal"/>
      <w:lvlText w:val="%7."/>
      <w:lvlJc w:val="left"/>
      <w:pPr>
        <w:ind w:left="4473" w:hanging="360"/>
      </w:pPr>
    </w:lvl>
    <w:lvl w:ilvl="7" w:tplc="B6A425C0" w:tentative="1">
      <w:start w:val="1"/>
      <w:numFmt w:val="lowerLetter"/>
      <w:lvlText w:val="%8."/>
      <w:lvlJc w:val="left"/>
      <w:pPr>
        <w:ind w:left="5193" w:hanging="360"/>
      </w:pPr>
    </w:lvl>
    <w:lvl w:ilvl="8" w:tplc="AA26FC74" w:tentative="1">
      <w:start w:val="1"/>
      <w:numFmt w:val="lowerRoman"/>
      <w:lvlText w:val="%9."/>
      <w:lvlJc w:val="right"/>
      <w:pPr>
        <w:ind w:left="5913" w:hanging="180"/>
      </w:pPr>
    </w:lvl>
  </w:abstractNum>
  <w:abstractNum w:abstractNumId="11" w15:restartNumberingAfterBreak="0">
    <w:nsid w:val="22DD3175"/>
    <w:multiLevelType w:val="hybridMultilevel"/>
    <w:tmpl w:val="420AD270"/>
    <w:lvl w:ilvl="0" w:tplc="ADB8F3BA">
      <w:start w:val="1"/>
      <w:numFmt w:val="bullet"/>
      <w:lvlText w:val="-"/>
      <w:lvlJc w:val="left"/>
      <w:pPr>
        <w:tabs>
          <w:tab w:val="num" w:pos="1287"/>
        </w:tabs>
        <w:ind w:left="1287" w:hanging="360"/>
      </w:pPr>
      <w:rPr>
        <w:rFonts w:ascii="Courier New" w:hAnsi="Courier New" w:hint="default"/>
      </w:rPr>
    </w:lvl>
    <w:lvl w:ilvl="1" w:tplc="F07A26C8" w:tentative="1">
      <w:start w:val="1"/>
      <w:numFmt w:val="bullet"/>
      <w:lvlText w:val="o"/>
      <w:lvlJc w:val="left"/>
      <w:pPr>
        <w:tabs>
          <w:tab w:val="num" w:pos="2007"/>
        </w:tabs>
        <w:ind w:left="2007" w:hanging="360"/>
      </w:pPr>
      <w:rPr>
        <w:rFonts w:ascii="Courier New" w:hAnsi="Courier New" w:cs="Courier New" w:hint="default"/>
      </w:rPr>
    </w:lvl>
    <w:lvl w:ilvl="2" w:tplc="1D663D78" w:tentative="1">
      <w:start w:val="1"/>
      <w:numFmt w:val="bullet"/>
      <w:lvlText w:val=""/>
      <w:lvlJc w:val="left"/>
      <w:pPr>
        <w:tabs>
          <w:tab w:val="num" w:pos="2727"/>
        </w:tabs>
        <w:ind w:left="2727" w:hanging="360"/>
      </w:pPr>
      <w:rPr>
        <w:rFonts w:ascii="Wingdings" w:hAnsi="Wingdings" w:hint="default"/>
      </w:rPr>
    </w:lvl>
    <w:lvl w:ilvl="3" w:tplc="B724604C" w:tentative="1">
      <w:start w:val="1"/>
      <w:numFmt w:val="bullet"/>
      <w:lvlText w:val=""/>
      <w:lvlJc w:val="left"/>
      <w:pPr>
        <w:tabs>
          <w:tab w:val="num" w:pos="3447"/>
        </w:tabs>
        <w:ind w:left="3447" w:hanging="360"/>
      </w:pPr>
      <w:rPr>
        <w:rFonts w:ascii="Symbol" w:hAnsi="Symbol" w:hint="default"/>
      </w:rPr>
    </w:lvl>
    <w:lvl w:ilvl="4" w:tplc="C5E0DF40" w:tentative="1">
      <w:start w:val="1"/>
      <w:numFmt w:val="bullet"/>
      <w:lvlText w:val="o"/>
      <w:lvlJc w:val="left"/>
      <w:pPr>
        <w:tabs>
          <w:tab w:val="num" w:pos="4167"/>
        </w:tabs>
        <w:ind w:left="4167" w:hanging="360"/>
      </w:pPr>
      <w:rPr>
        <w:rFonts w:ascii="Courier New" w:hAnsi="Courier New" w:cs="Courier New" w:hint="default"/>
      </w:rPr>
    </w:lvl>
    <w:lvl w:ilvl="5" w:tplc="38206D88" w:tentative="1">
      <w:start w:val="1"/>
      <w:numFmt w:val="bullet"/>
      <w:lvlText w:val=""/>
      <w:lvlJc w:val="left"/>
      <w:pPr>
        <w:tabs>
          <w:tab w:val="num" w:pos="4887"/>
        </w:tabs>
        <w:ind w:left="4887" w:hanging="360"/>
      </w:pPr>
      <w:rPr>
        <w:rFonts w:ascii="Wingdings" w:hAnsi="Wingdings" w:hint="default"/>
      </w:rPr>
    </w:lvl>
    <w:lvl w:ilvl="6" w:tplc="7EE48318" w:tentative="1">
      <w:start w:val="1"/>
      <w:numFmt w:val="bullet"/>
      <w:lvlText w:val=""/>
      <w:lvlJc w:val="left"/>
      <w:pPr>
        <w:tabs>
          <w:tab w:val="num" w:pos="5607"/>
        </w:tabs>
        <w:ind w:left="5607" w:hanging="360"/>
      </w:pPr>
      <w:rPr>
        <w:rFonts w:ascii="Symbol" w:hAnsi="Symbol" w:hint="default"/>
      </w:rPr>
    </w:lvl>
    <w:lvl w:ilvl="7" w:tplc="B2CEFD66" w:tentative="1">
      <w:start w:val="1"/>
      <w:numFmt w:val="bullet"/>
      <w:lvlText w:val="o"/>
      <w:lvlJc w:val="left"/>
      <w:pPr>
        <w:tabs>
          <w:tab w:val="num" w:pos="6327"/>
        </w:tabs>
        <w:ind w:left="6327" w:hanging="360"/>
      </w:pPr>
      <w:rPr>
        <w:rFonts w:ascii="Courier New" w:hAnsi="Courier New" w:cs="Courier New" w:hint="default"/>
      </w:rPr>
    </w:lvl>
    <w:lvl w:ilvl="8" w:tplc="D1A0760A"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3DF6154"/>
    <w:multiLevelType w:val="hybridMultilevel"/>
    <w:tmpl w:val="672C6138"/>
    <w:lvl w:ilvl="0" w:tplc="003C4776">
      <w:start w:val="1"/>
      <w:numFmt w:val="russianLower"/>
      <w:lvlText w:val="%1)"/>
      <w:lvlJc w:val="left"/>
      <w:pPr>
        <w:ind w:left="153" w:hanging="360"/>
      </w:pPr>
      <w:rPr>
        <w:rFonts w:hint="default"/>
        <w:sz w:val="24"/>
        <w:szCs w:val="24"/>
      </w:rPr>
    </w:lvl>
    <w:lvl w:ilvl="1" w:tplc="D7D47BAC" w:tentative="1">
      <w:start w:val="1"/>
      <w:numFmt w:val="lowerLetter"/>
      <w:lvlText w:val="%2."/>
      <w:lvlJc w:val="left"/>
      <w:pPr>
        <w:ind w:left="873" w:hanging="360"/>
      </w:pPr>
    </w:lvl>
    <w:lvl w:ilvl="2" w:tplc="1D3AC410" w:tentative="1">
      <w:start w:val="1"/>
      <w:numFmt w:val="lowerRoman"/>
      <w:lvlText w:val="%3."/>
      <w:lvlJc w:val="right"/>
      <w:pPr>
        <w:ind w:left="1593" w:hanging="180"/>
      </w:pPr>
    </w:lvl>
    <w:lvl w:ilvl="3" w:tplc="27F89FDA" w:tentative="1">
      <w:start w:val="1"/>
      <w:numFmt w:val="decimal"/>
      <w:lvlText w:val="%4."/>
      <w:lvlJc w:val="left"/>
      <w:pPr>
        <w:ind w:left="2313" w:hanging="360"/>
      </w:pPr>
    </w:lvl>
    <w:lvl w:ilvl="4" w:tplc="ED8CC182" w:tentative="1">
      <w:start w:val="1"/>
      <w:numFmt w:val="lowerLetter"/>
      <w:lvlText w:val="%5."/>
      <w:lvlJc w:val="left"/>
      <w:pPr>
        <w:ind w:left="3033" w:hanging="360"/>
      </w:pPr>
    </w:lvl>
    <w:lvl w:ilvl="5" w:tplc="2D907CCC" w:tentative="1">
      <w:start w:val="1"/>
      <w:numFmt w:val="lowerRoman"/>
      <w:lvlText w:val="%6."/>
      <w:lvlJc w:val="right"/>
      <w:pPr>
        <w:ind w:left="3753" w:hanging="180"/>
      </w:pPr>
    </w:lvl>
    <w:lvl w:ilvl="6" w:tplc="0B62288A" w:tentative="1">
      <w:start w:val="1"/>
      <w:numFmt w:val="decimal"/>
      <w:lvlText w:val="%7."/>
      <w:lvlJc w:val="left"/>
      <w:pPr>
        <w:ind w:left="4473" w:hanging="360"/>
      </w:pPr>
    </w:lvl>
    <w:lvl w:ilvl="7" w:tplc="AE0C6D64" w:tentative="1">
      <w:start w:val="1"/>
      <w:numFmt w:val="lowerLetter"/>
      <w:lvlText w:val="%8."/>
      <w:lvlJc w:val="left"/>
      <w:pPr>
        <w:ind w:left="5193" w:hanging="360"/>
      </w:pPr>
    </w:lvl>
    <w:lvl w:ilvl="8" w:tplc="22B4957A" w:tentative="1">
      <w:start w:val="1"/>
      <w:numFmt w:val="lowerRoman"/>
      <w:lvlText w:val="%9."/>
      <w:lvlJc w:val="right"/>
      <w:pPr>
        <w:ind w:left="5913" w:hanging="180"/>
      </w:pPr>
    </w:lvl>
  </w:abstractNum>
  <w:abstractNum w:abstractNumId="13" w15:restartNumberingAfterBreak="0">
    <w:nsid w:val="25D04C4F"/>
    <w:multiLevelType w:val="hybridMultilevel"/>
    <w:tmpl w:val="53E4A210"/>
    <w:lvl w:ilvl="0" w:tplc="4AB8F3B0">
      <w:start w:val="7"/>
      <w:numFmt w:val="decimal"/>
      <w:lvlText w:val="%1."/>
      <w:lvlJc w:val="left"/>
      <w:pPr>
        <w:ind w:left="1353" w:hanging="360"/>
      </w:pPr>
      <w:rPr>
        <w:rFonts w:hint="default"/>
        <w:i w:val="0"/>
        <w:color w:val="auto"/>
      </w:rPr>
    </w:lvl>
    <w:lvl w:ilvl="1" w:tplc="6CCC51D0">
      <w:start w:val="1"/>
      <w:numFmt w:val="lowerLetter"/>
      <w:lvlText w:val="%2."/>
      <w:lvlJc w:val="left"/>
      <w:pPr>
        <w:ind w:left="2073" w:hanging="360"/>
      </w:pPr>
    </w:lvl>
    <w:lvl w:ilvl="2" w:tplc="E7CAEBAA" w:tentative="1">
      <w:start w:val="1"/>
      <w:numFmt w:val="lowerRoman"/>
      <w:lvlText w:val="%3."/>
      <w:lvlJc w:val="right"/>
      <w:pPr>
        <w:ind w:left="2793" w:hanging="180"/>
      </w:pPr>
    </w:lvl>
    <w:lvl w:ilvl="3" w:tplc="7D66282A" w:tentative="1">
      <w:start w:val="1"/>
      <w:numFmt w:val="decimal"/>
      <w:lvlText w:val="%4."/>
      <w:lvlJc w:val="left"/>
      <w:pPr>
        <w:ind w:left="3513" w:hanging="360"/>
      </w:pPr>
    </w:lvl>
    <w:lvl w:ilvl="4" w:tplc="21900016" w:tentative="1">
      <w:start w:val="1"/>
      <w:numFmt w:val="lowerLetter"/>
      <w:lvlText w:val="%5."/>
      <w:lvlJc w:val="left"/>
      <w:pPr>
        <w:ind w:left="4233" w:hanging="360"/>
      </w:pPr>
    </w:lvl>
    <w:lvl w:ilvl="5" w:tplc="AE8C9FF0" w:tentative="1">
      <w:start w:val="1"/>
      <w:numFmt w:val="lowerRoman"/>
      <w:lvlText w:val="%6."/>
      <w:lvlJc w:val="right"/>
      <w:pPr>
        <w:ind w:left="4953" w:hanging="180"/>
      </w:pPr>
    </w:lvl>
    <w:lvl w:ilvl="6" w:tplc="66A40366" w:tentative="1">
      <w:start w:val="1"/>
      <w:numFmt w:val="decimal"/>
      <w:lvlText w:val="%7."/>
      <w:lvlJc w:val="left"/>
      <w:pPr>
        <w:ind w:left="5673" w:hanging="360"/>
      </w:pPr>
    </w:lvl>
    <w:lvl w:ilvl="7" w:tplc="C81EAF04" w:tentative="1">
      <w:start w:val="1"/>
      <w:numFmt w:val="lowerLetter"/>
      <w:lvlText w:val="%8."/>
      <w:lvlJc w:val="left"/>
      <w:pPr>
        <w:ind w:left="6393" w:hanging="360"/>
      </w:pPr>
    </w:lvl>
    <w:lvl w:ilvl="8" w:tplc="A7CE3E36" w:tentative="1">
      <w:start w:val="1"/>
      <w:numFmt w:val="lowerRoman"/>
      <w:lvlText w:val="%9."/>
      <w:lvlJc w:val="right"/>
      <w:pPr>
        <w:ind w:left="7113" w:hanging="180"/>
      </w:pPr>
    </w:lvl>
  </w:abstractNum>
  <w:abstractNum w:abstractNumId="14" w15:restartNumberingAfterBreak="0">
    <w:nsid w:val="282A17A6"/>
    <w:multiLevelType w:val="hybridMultilevel"/>
    <w:tmpl w:val="B2A8518A"/>
    <w:lvl w:ilvl="0" w:tplc="9BE40A1E">
      <w:start w:val="1"/>
      <w:numFmt w:val="decimal"/>
      <w:lvlText w:val="%1."/>
      <w:lvlJc w:val="left"/>
      <w:pPr>
        <w:ind w:left="720" w:hanging="360"/>
      </w:pPr>
      <w:rPr>
        <w:rFonts w:hint="default"/>
        <w:b/>
      </w:rPr>
    </w:lvl>
    <w:lvl w:ilvl="1" w:tplc="A0F20810" w:tentative="1">
      <w:start w:val="1"/>
      <w:numFmt w:val="lowerLetter"/>
      <w:lvlText w:val="%2."/>
      <w:lvlJc w:val="left"/>
      <w:pPr>
        <w:ind w:left="1440" w:hanging="360"/>
      </w:pPr>
    </w:lvl>
    <w:lvl w:ilvl="2" w:tplc="8AF0AC18" w:tentative="1">
      <w:start w:val="1"/>
      <w:numFmt w:val="lowerRoman"/>
      <w:lvlText w:val="%3."/>
      <w:lvlJc w:val="right"/>
      <w:pPr>
        <w:ind w:left="2160" w:hanging="180"/>
      </w:pPr>
    </w:lvl>
    <w:lvl w:ilvl="3" w:tplc="9F9CCB78" w:tentative="1">
      <w:start w:val="1"/>
      <w:numFmt w:val="decimal"/>
      <w:lvlText w:val="%4."/>
      <w:lvlJc w:val="left"/>
      <w:pPr>
        <w:ind w:left="2880" w:hanging="360"/>
      </w:pPr>
    </w:lvl>
    <w:lvl w:ilvl="4" w:tplc="3038290E" w:tentative="1">
      <w:start w:val="1"/>
      <w:numFmt w:val="lowerLetter"/>
      <w:lvlText w:val="%5."/>
      <w:lvlJc w:val="left"/>
      <w:pPr>
        <w:ind w:left="3600" w:hanging="360"/>
      </w:pPr>
    </w:lvl>
    <w:lvl w:ilvl="5" w:tplc="62B4EF36" w:tentative="1">
      <w:start w:val="1"/>
      <w:numFmt w:val="lowerRoman"/>
      <w:lvlText w:val="%6."/>
      <w:lvlJc w:val="right"/>
      <w:pPr>
        <w:ind w:left="4320" w:hanging="180"/>
      </w:pPr>
    </w:lvl>
    <w:lvl w:ilvl="6" w:tplc="A23AF854" w:tentative="1">
      <w:start w:val="1"/>
      <w:numFmt w:val="decimal"/>
      <w:lvlText w:val="%7."/>
      <w:lvlJc w:val="left"/>
      <w:pPr>
        <w:ind w:left="5040" w:hanging="360"/>
      </w:pPr>
    </w:lvl>
    <w:lvl w:ilvl="7" w:tplc="6E8C5F32" w:tentative="1">
      <w:start w:val="1"/>
      <w:numFmt w:val="lowerLetter"/>
      <w:lvlText w:val="%8."/>
      <w:lvlJc w:val="left"/>
      <w:pPr>
        <w:ind w:left="5760" w:hanging="360"/>
      </w:pPr>
    </w:lvl>
    <w:lvl w:ilvl="8" w:tplc="991C5922"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BE937B5"/>
    <w:multiLevelType w:val="hybridMultilevel"/>
    <w:tmpl w:val="CF92C292"/>
    <w:lvl w:ilvl="0" w:tplc="13AE5B66">
      <w:start w:val="1"/>
      <w:numFmt w:val="bullet"/>
      <w:lvlText w:val="-"/>
      <w:lvlJc w:val="left"/>
      <w:pPr>
        <w:tabs>
          <w:tab w:val="num" w:pos="1260"/>
        </w:tabs>
        <w:ind w:left="1260" w:hanging="360"/>
      </w:pPr>
      <w:rPr>
        <w:rFonts w:ascii="Courier New" w:hAnsi="Courier New" w:hint="default"/>
      </w:rPr>
    </w:lvl>
    <w:lvl w:ilvl="1" w:tplc="D1A64E9E" w:tentative="1">
      <w:start w:val="1"/>
      <w:numFmt w:val="bullet"/>
      <w:lvlText w:val="o"/>
      <w:lvlJc w:val="left"/>
      <w:pPr>
        <w:tabs>
          <w:tab w:val="num" w:pos="1980"/>
        </w:tabs>
        <w:ind w:left="1980" w:hanging="360"/>
      </w:pPr>
      <w:rPr>
        <w:rFonts w:ascii="Courier New" w:hAnsi="Courier New" w:cs="Courier New" w:hint="default"/>
      </w:rPr>
    </w:lvl>
    <w:lvl w:ilvl="2" w:tplc="59E660CA" w:tentative="1">
      <w:start w:val="1"/>
      <w:numFmt w:val="bullet"/>
      <w:lvlText w:val=""/>
      <w:lvlJc w:val="left"/>
      <w:pPr>
        <w:tabs>
          <w:tab w:val="num" w:pos="2700"/>
        </w:tabs>
        <w:ind w:left="2700" w:hanging="360"/>
      </w:pPr>
      <w:rPr>
        <w:rFonts w:ascii="Wingdings" w:hAnsi="Wingdings" w:hint="default"/>
      </w:rPr>
    </w:lvl>
    <w:lvl w:ilvl="3" w:tplc="A1E2CBA0" w:tentative="1">
      <w:start w:val="1"/>
      <w:numFmt w:val="bullet"/>
      <w:lvlText w:val=""/>
      <w:lvlJc w:val="left"/>
      <w:pPr>
        <w:tabs>
          <w:tab w:val="num" w:pos="3420"/>
        </w:tabs>
        <w:ind w:left="3420" w:hanging="360"/>
      </w:pPr>
      <w:rPr>
        <w:rFonts w:ascii="Symbol" w:hAnsi="Symbol" w:hint="default"/>
      </w:rPr>
    </w:lvl>
    <w:lvl w:ilvl="4" w:tplc="4D923650" w:tentative="1">
      <w:start w:val="1"/>
      <w:numFmt w:val="bullet"/>
      <w:lvlText w:val="o"/>
      <w:lvlJc w:val="left"/>
      <w:pPr>
        <w:tabs>
          <w:tab w:val="num" w:pos="4140"/>
        </w:tabs>
        <w:ind w:left="4140" w:hanging="360"/>
      </w:pPr>
      <w:rPr>
        <w:rFonts w:ascii="Courier New" w:hAnsi="Courier New" w:cs="Courier New" w:hint="default"/>
      </w:rPr>
    </w:lvl>
    <w:lvl w:ilvl="5" w:tplc="E514E8E8" w:tentative="1">
      <w:start w:val="1"/>
      <w:numFmt w:val="bullet"/>
      <w:lvlText w:val=""/>
      <w:lvlJc w:val="left"/>
      <w:pPr>
        <w:tabs>
          <w:tab w:val="num" w:pos="4860"/>
        </w:tabs>
        <w:ind w:left="4860" w:hanging="360"/>
      </w:pPr>
      <w:rPr>
        <w:rFonts w:ascii="Wingdings" w:hAnsi="Wingdings" w:hint="default"/>
      </w:rPr>
    </w:lvl>
    <w:lvl w:ilvl="6" w:tplc="B4A0D84E" w:tentative="1">
      <w:start w:val="1"/>
      <w:numFmt w:val="bullet"/>
      <w:lvlText w:val=""/>
      <w:lvlJc w:val="left"/>
      <w:pPr>
        <w:tabs>
          <w:tab w:val="num" w:pos="5580"/>
        </w:tabs>
        <w:ind w:left="5580" w:hanging="360"/>
      </w:pPr>
      <w:rPr>
        <w:rFonts w:ascii="Symbol" w:hAnsi="Symbol" w:hint="default"/>
      </w:rPr>
    </w:lvl>
    <w:lvl w:ilvl="7" w:tplc="9FCE3D22" w:tentative="1">
      <w:start w:val="1"/>
      <w:numFmt w:val="bullet"/>
      <w:lvlText w:val="o"/>
      <w:lvlJc w:val="left"/>
      <w:pPr>
        <w:tabs>
          <w:tab w:val="num" w:pos="6300"/>
        </w:tabs>
        <w:ind w:left="6300" w:hanging="360"/>
      </w:pPr>
      <w:rPr>
        <w:rFonts w:ascii="Courier New" w:hAnsi="Courier New" w:cs="Courier New" w:hint="default"/>
      </w:rPr>
    </w:lvl>
    <w:lvl w:ilvl="8" w:tplc="C8B421BC"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35761C02"/>
    <w:multiLevelType w:val="hybridMultilevel"/>
    <w:tmpl w:val="5784FD1E"/>
    <w:lvl w:ilvl="0" w:tplc="AEB4D9F2">
      <w:start w:val="1"/>
      <w:numFmt w:val="decimal"/>
      <w:lvlText w:val="%1."/>
      <w:lvlJc w:val="left"/>
      <w:pPr>
        <w:ind w:left="720" w:hanging="360"/>
      </w:pPr>
      <w:rPr>
        <w:rFonts w:hint="default"/>
        <w:sz w:val="20"/>
      </w:rPr>
    </w:lvl>
    <w:lvl w:ilvl="1" w:tplc="D7FEB566" w:tentative="1">
      <w:start w:val="1"/>
      <w:numFmt w:val="lowerLetter"/>
      <w:lvlText w:val="%2."/>
      <w:lvlJc w:val="left"/>
      <w:pPr>
        <w:ind w:left="1440" w:hanging="360"/>
      </w:pPr>
    </w:lvl>
    <w:lvl w:ilvl="2" w:tplc="7786E894" w:tentative="1">
      <w:start w:val="1"/>
      <w:numFmt w:val="lowerRoman"/>
      <w:lvlText w:val="%3."/>
      <w:lvlJc w:val="right"/>
      <w:pPr>
        <w:ind w:left="2160" w:hanging="180"/>
      </w:pPr>
    </w:lvl>
    <w:lvl w:ilvl="3" w:tplc="3300F77E" w:tentative="1">
      <w:start w:val="1"/>
      <w:numFmt w:val="decimal"/>
      <w:lvlText w:val="%4."/>
      <w:lvlJc w:val="left"/>
      <w:pPr>
        <w:ind w:left="2880" w:hanging="360"/>
      </w:pPr>
    </w:lvl>
    <w:lvl w:ilvl="4" w:tplc="20409642" w:tentative="1">
      <w:start w:val="1"/>
      <w:numFmt w:val="lowerLetter"/>
      <w:lvlText w:val="%5."/>
      <w:lvlJc w:val="left"/>
      <w:pPr>
        <w:ind w:left="3600" w:hanging="360"/>
      </w:pPr>
    </w:lvl>
    <w:lvl w:ilvl="5" w:tplc="D6367766" w:tentative="1">
      <w:start w:val="1"/>
      <w:numFmt w:val="lowerRoman"/>
      <w:lvlText w:val="%6."/>
      <w:lvlJc w:val="right"/>
      <w:pPr>
        <w:ind w:left="4320" w:hanging="180"/>
      </w:pPr>
    </w:lvl>
    <w:lvl w:ilvl="6" w:tplc="DE923BC2" w:tentative="1">
      <w:start w:val="1"/>
      <w:numFmt w:val="decimal"/>
      <w:lvlText w:val="%7."/>
      <w:lvlJc w:val="left"/>
      <w:pPr>
        <w:ind w:left="5040" w:hanging="360"/>
      </w:pPr>
    </w:lvl>
    <w:lvl w:ilvl="7" w:tplc="E9760948" w:tentative="1">
      <w:start w:val="1"/>
      <w:numFmt w:val="lowerLetter"/>
      <w:lvlText w:val="%8."/>
      <w:lvlJc w:val="left"/>
      <w:pPr>
        <w:ind w:left="5760" w:hanging="360"/>
      </w:pPr>
    </w:lvl>
    <w:lvl w:ilvl="8" w:tplc="803CE150" w:tentative="1">
      <w:start w:val="1"/>
      <w:numFmt w:val="lowerRoman"/>
      <w:lvlText w:val="%9."/>
      <w:lvlJc w:val="right"/>
      <w:pPr>
        <w:ind w:left="6480" w:hanging="180"/>
      </w:pPr>
    </w:lvl>
  </w:abstractNum>
  <w:abstractNum w:abstractNumId="18" w15:restartNumberingAfterBreak="0">
    <w:nsid w:val="35B651D5"/>
    <w:multiLevelType w:val="hybridMultilevel"/>
    <w:tmpl w:val="2C644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43B47"/>
    <w:multiLevelType w:val="hybridMultilevel"/>
    <w:tmpl w:val="321CC9F0"/>
    <w:lvl w:ilvl="0" w:tplc="4A68C5BC">
      <w:start w:val="1"/>
      <w:numFmt w:val="upperRoman"/>
      <w:lvlText w:val="РАЗДЕЛ %1."/>
      <w:lvlJc w:val="left"/>
      <w:pPr>
        <w:ind w:left="720" w:hanging="360"/>
      </w:pPr>
      <w:rPr>
        <w:rFonts w:ascii="Times New Roman" w:hAnsi="Times New Roman" w:hint="default"/>
        <w:b/>
        <w:i w:val="0"/>
        <w:sz w:val="22"/>
      </w:rPr>
    </w:lvl>
    <w:lvl w:ilvl="1" w:tplc="70784828" w:tentative="1">
      <w:start w:val="1"/>
      <w:numFmt w:val="lowerLetter"/>
      <w:lvlText w:val="%2."/>
      <w:lvlJc w:val="left"/>
      <w:pPr>
        <w:ind w:left="1440" w:hanging="360"/>
      </w:pPr>
    </w:lvl>
    <w:lvl w:ilvl="2" w:tplc="80FCCF4C" w:tentative="1">
      <w:start w:val="1"/>
      <w:numFmt w:val="lowerRoman"/>
      <w:lvlText w:val="%3."/>
      <w:lvlJc w:val="right"/>
      <w:pPr>
        <w:ind w:left="2160" w:hanging="180"/>
      </w:pPr>
    </w:lvl>
    <w:lvl w:ilvl="3" w:tplc="19CE4054" w:tentative="1">
      <w:start w:val="1"/>
      <w:numFmt w:val="decimal"/>
      <w:lvlText w:val="%4."/>
      <w:lvlJc w:val="left"/>
      <w:pPr>
        <w:ind w:left="2880" w:hanging="360"/>
      </w:pPr>
    </w:lvl>
    <w:lvl w:ilvl="4" w:tplc="61F21632" w:tentative="1">
      <w:start w:val="1"/>
      <w:numFmt w:val="lowerLetter"/>
      <w:lvlText w:val="%5."/>
      <w:lvlJc w:val="left"/>
      <w:pPr>
        <w:ind w:left="3600" w:hanging="360"/>
      </w:pPr>
    </w:lvl>
    <w:lvl w:ilvl="5" w:tplc="00F86360" w:tentative="1">
      <w:start w:val="1"/>
      <w:numFmt w:val="lowerRoman"/>
      <w:lvlText w:val="%6."/>
      <w:lvlJc w:val="right"/>
      <w:pPr>
        <w:ind w:left="4320" w:hanging="180"/>
      </w:pPr>
    </w:lvl>
    <w:lvl w:ilvl="6" w:tplc="B5865B6A" w:tentative="1">
      <w:start w:val="1"/>
      <w:numFmt w:val="decimal"/>
      <w:lvlText w:val="%7."/>
      <w:lvlJc w:val="left"/>
      <w:pPr>
        <w:ind w:left="5040" w:hanging="360"/>
      </w:pPr>
    </w:lvl>
    <w:lvl w:ilvl="7" w:tplc="7C98780C" w:tentative="1">
      <w:start w:val="1"/>
      <w:numFmt w:val="lowerLetter"/>
      <w:lvlText w:val="%8."/>
      <w:lvlJc w:val="left"/>
      <w:pPr>
        <w:ind w:left="5760" w:hanging="360"/>
      </w:pPr>
    </w:lvl>
    <w:lvl w:ilvl="8" w:tplc="038EB884"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FC6A35F2">
      <w:start w:val="1"/>
      <w:numFmt w:val="russianLower"/>
      <w:lvlText w:val="%1)"/>
      <w:lvlJc w:val="left"/>
      <w:pPr>
        <w:ind w:left="153" w:hanging="360"/>
      </w:pPr>
      <w:rPr>
        <w:rFonts w:hint="default"/>
        <w:sz w:val="24"/>
        <w:szCs w:val="24"/>
      </w:rPr>
    </w:lvl>
    <w:lvl w:ilvl="1" w:tplc="F9D4C726">
      <w:start w:val="1"/>
      <w:numFmt w:val="lowerLetter"/>
      <w:lvlText w:val="%2."/>
      <w:lvlJc w:val="left"/>
      <w:pPr>
        <w:ind w:left="873" w:hanging="360"/>
      </w:pPr>
    </w:lvl>
    <w:lvl w:ilvl="2" w:tplc="8B54A4B8" w:tentative="1">
      <w:start w:val="1"/>
      <w:numFmt w:val="lowerRoman"/>
      <w:lvlText w:val="%3."/>
      <w:lvlJc w:val="right"/>
      <w:pPr>
        <w:ind w:left="1593" w:hanging="180"/>
      </w:pPr>
    </w:lvl>
    <w:lvl w:ilvl="3" w:tplc="99D03B18" w:tentative="1">
      <w:start w:val="1"/>
      <w:numFmt w:val="decimal"/>
      <w:lvlText w:val="%4."/>
      <w:lvlJc w:val="left"/>
      <w:pPr>
        <w:ind w:left="2313" w:hanging="360"/>
      </w:pPr>
    </w:lvl>
    <w:lvl w:ilvl="4" w:tplc="6B620F1C" w:tentative="1">
      <w:start w:val="1"/>
      <w:numFmt w:val="lowerLetter"/>
      <w:lvlText w:val="%5."/>
      <w:lvlJc w:val="left"/>
      <w:pPr>
        <w:ind w:left="3033" w:hanging="360"/>
      </w:pPr>
    </w:lvl>
    <w:lvl w:ilvl="5" w:tplc="FC96B806" w:tentative="1">
      <w:start w:val="1"/>
      <w:numFmt w:val="lowerRoman"/>
      <w:lvlText w:val="%6."/>
      <w:lvlJc w:val="right"/>
      <w:pPr>
        <w:ind w:left="3753" w:hanging="180"/>
      </w:pPr>
    </w:lvl>
    <w:lvl w:ilvl="6" w:tplc="62EA2DC0" w:tentative="1">
      <w:start w:val="1"/>
      <w:numFmt w:val="decimal"/>
      <w:lvlText w:val="%7."/>
      <w:lvlJc w:val="left"/>
      <w:pPr>
        <w:ind w:left="4473" w:hanging="360"/>
      </w:pPr>
    </w:lvl>
    <w:lvl w:ilvl="7" w:tplc="A6DCE5CE" w:tentative="1">
      <w:start w:val="1"/>
      <w:numFmt w:val="lowerLetter"/>
      <w:lvlText w:val="%8."/>
      <w:lvlJc w:val="left"/>
      <w:pPr>
        <w:ind w:left="5193" w:hanging="360"/>
      </w:pPr>
    </w:lvl>
    <w:lvl w:ilvl="8" w:tplc="A2CA9C40" w:tentative="1">
      <w:start w:val="1"/>
      <w:numFmt w:val="lowerRoman"/>
      <w:lvlText w:val="%9."/>
      <w:lvlJc w:val="right"/>
      <w:pPr>
        <w:ind w:left="5913" w:hanging="180"/>
      </w:pPr>
    </w:lvl>
  </w:abstractNum>
  <w:abstractNum w:abstractNumId="21" w15:restartNumberingAfterBreak="0">
    <w:nsid w:val="3ACA1195"/>
    <w:multiLevelType w:val="hybridMultilevel"/>
    <w:tmpl w:val="4FEC8012"/>
    <w:lvl w:ilvl="0" w:tplc="898C661C">
      <w:start w:val="5"/>
      <w:numFmt w:val="bullet"/>
      <w:lvlText w:val="–"/>
      <w:lvlJc w:val="left"/>
      <w:pPr>
        <w:ind w:left="1429" w:hanging="360"/>
      </w:pPr>
      <w:rPr>
        <w:rFonts w:ascii="Times New Roman" w:eastAsia="Arial Unicode MS" w:hAnsi="Times New Roman" w:cs="Times New Roman" w:hint="default"/>
      </w:rPr>
    </w:lvl>
    <w:lvl w:ilvl="1" w:tplc="AE3E11FE" w:tentative="1">
      <w:start w:val="1"/>
      <w:numFmt w:val="bullet"/>
      <w:lvlText w:val="o"/>
      <w:lvlJc w:val="left"/>
      <w:pPr>
        <w:ind w:left="2149" w:hanging="360"/>
      </w:pPr>
      <w:rPr>
        <w:rFonts w:ascii="Courier New" w:hAnsi="Courier New" w:cs="Courier New" w:hint="default"/>
      </w:rPr>
    </w:lvl>
    <w:lvl w:ilvl="2" w:tplc="A5648136" w:tentative="1">
      <w:start w:val="1"/>
      <w:numFmt w:val="bullet"/>
      <w:lvlText w:val=""/>
      <w:lvlJc w:val="left"/>
      <w:pPr>
        <w:ind w:left="2869" w:hanging="360"/>
      </w:pPr>
      <w:rPr>
        <w:rFonts w:ascii="Wingdings" w:hAnsi="Wingdings" w:hint="default"/>
      </w:rPr>
    </w:lvl>
    <w:lvl w:ilvl="3" w:tplc="5562047C" w:tentative="1">
      <w:start w:val="1"/>
      <w:numFmt w:val="bullet"/>
      <w:lvlText w:val=""/>
      <w:lvlJc w:val="left"/>
      <w:pPr>
        <w:ind w:left="3589" w:hanging="360"/>
      </w:pPr>
      <w:rPr>
        <w:rFonts w:ascii="Symbol" w:hAnsi="Symbol" w:hint="default"/>
      </w:rPr>
    </w:lvl>
    <w:lvl w:ilvl="4" w:tplc="4D8A1FD6" w:tentative="1">
      <w:start w:val="1"/>
      <w:numFmt w:val="bullet"/>
      <w:lvlText w:val="o"/>
      <w:lvlJc w:val="left"/>
      <w:pPr>
        <w:ind w:left="4309" w:hanging="360"/>
      </w:pPr>
      <w:rPr>
        <w:rFonts w:ascii="Courier New" w:hAnsi="Courier New" w:cs="Courier New" w:hint="default"/>
      </w:rPr>
    </w:lvl>
    <w:lvl w:ilvl="5" w:tplc="9AAADA60" w:tentative="1">
      <w:start w:val="1"/>
      <w:numFmt w:val="bullet"/>
      <w:lvlText w:val=""/>
      <w:lvlJc w:val="left"/>
      <w:pPr>
        <w:ind w:left="5029" w:hanging="360"/>
      </w:pPr>
      <w:rPr>
        <w:rFonts w:ascii="Wingdings" w:hAnsi="Wingdings" w:hint="default"/>
      </w:rPr>
    </w:lvl>
    <w:lvl w:ilvl="6" w:tplc="13EEEDA6" w:tentative="1">
      <w:start w:val="1"/>
      <w:numFmt w:val="bullet"/>
      <w:lvlText w:val=""/>
      <w:lvlJc w:val="left"/>
      <w:pPr>
        <w:ind w:left="5749" w:hanging="360"/>
      </w:pPr>
      <w:rPr>
        <w:rFonts w:ascii="Symbol" w:hAnsi="Symbol" w:hint="default"/>
      </w:rPr>
    </w:lvl>
    <w:lvl w:ilvl="7" w:tplc="C2164F68" w:tentative="1">
      <w:start w:val="1"/>
      <w:numFmt w:val="bullet"/>
      <w:lvlText w:val="o"/>
      <w:lvlJc w:val="left"/>
      <w:pPr>
        <w:ind w:left="6469" w:hanging="360"/>
      </w:pPr>
      <w:rPr>
        <w:rFonts w:ascii="Courier New" w:hAnsi="Courier New" w:cs="Courier New" w:hint="default"/>
      </w:rPr>
    </w:lvl>
    <w:lvl w:ilvl="8" w:tplc="BC6AE822" w:tentative="1">
      <w:start w:val="1"/>
      <w:numFmt w:val="bullet"/>
      <w:lvlText w:val=""/>
      <w:lvlJc w:val="left"/>
      <w:pPr>
        <w:ind w:left="7189" w:hanging="360"/>
      </w:pPr>
      <w:rPr>
        <w:rFonts w:ascii="Wingdings" w:hAnsi="Wingdings" w:hint="default"/>
      </w:rPr>
    </w:lvl>
  </w:abstractNum>
  <w:abstractNum w:abstractNumId="22" w15:restartNumberingAfterBreak="0">
    <w:nsid w:val="3E353161"/>
    <w:multiLevelType w:val="hybridMultilevel"/>
    <w:tmpl w:val="3C68AAF4"/>
    <w:lvl w:ilvl="0" w:tplc="E87803BA">
      <w:start w:val="8"/>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FC7B9C"/>
    <w:multiLevelType w:val="multilevel"/>
    <w:tmpl w:val="09D47220"/>
    <w:lvl w:ilvl="0">
      <w:start w:val="1"/>
      <w:numFmt w:val="decimal"/>
      <w:lvlText w:val="%1."/>
      <w:lvlJc w:val="left"/>
      <w:pPr>
        <w:ind w:left="720" w:hanging="360"/>
      </w:pPr>
      <w:rPr>
        <w:rFonts w:hint="default"/>
        <w:b w:val="0"/>
      </w:rPr>
    </w:lvl>
    <w:lvl w:ilvl="1">
      <w:start w:val="1"/>
      <w:numFmt w:val="decimal"/>
      <w:isLgl/>
      <w:lvlText w:val="%1.%2."/>
      <w:lvlJc w:val="left"/>
      <w:pPr>
        <w:ind w:left="42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2033A24"/>
    <w:multiLevelType w:val="hybridMultilevel"/>
    <w:tmpl w:val="780AA252"/>
    <w:lvl w:ilvl="0" w:tplc="B7B66E86">
      <w:start w:val="1"/>
      <w:numFmt w:val="decimal"/>
      <w:suff w:val="nothing"/>
      <w:lvlText w:val="%1."/>
      <w:lvlJc w:val="right"/>
      <w:pPr>
        <w:ind w:left="0" w:firstLine="170"/>
      </w:pPr>
      <w:rPr>
        <w:rFonts w:hint="default"/>
      </w:rPr>
    </w:lvl>
    <w:lvl w:ilvl="1" w:tplc="9EEE98AE" w:tentative="1">
      <w:start w:val="1"/>
      <w:numFmt w:val="lowerLetter"/>
      <w:lvlText w:val="%2."/>
      <w:lvlJc w:val="left"/>
      <w:pPr>
        <w:ind w:left="1440" w:hanging="360"/>
      </w:pPr>
    </w:lvl>
    <w:lvl w:ilvl="2" w:tplc="B4C8073A" w:tentative="1">
      <w:start w:val="1"/>
      <w:numFmt w:val="lowerRoman"/>
      <w:lvlText w:val="%3."/>
      <w:lvlJc w:val="right"/>
      <w:pPr>
        <w:ind w:left="2160" w:hanging="180"/>
      </w:pPr>
    </w:lvl>
    <w:lvl w:ilvl="3" w:tplc="AC860CBE" w:tentative="1">
      <w:start w:val="1"/>
      <w:numFmt w:val="decimal"/>
      <w:lvlText w:val="%4."/>
      <w:lvlJc w:val="left"/>
      <w:pPr>
        <w:ind w:left="2880" w:hanging="360"/>
      </w:pPr>
    </w:lvl>
    <w:lvl w:ilvl="4" w:tplc="5462C3FA" w:tentative="1">
      <w:start w:val="1"/>
      <w:numFmt w:val="lowerLetter"/>
      <w:lvlText w:val="%5."/>
      <w:lvlJc w:val="left"/>
      <w:pPr>
        <w:ind w:left="3600" w:hanging="360"/>
      </w:pPr>
    </w:lvl>
    <w:lvl w:ilvl="5" w:tplc="D46490B4" w:tentative="1">
      <w:start w:val="1"/>
      <w:numFmt w:val="lowerRoman"/>
      <w:lvlText w:val="%6."/>
      <w:lvlJc w:val="right"/>
      <w:pPr>
        <w:ind w:left="4320" w:hanging="180"/>
      </w:pPr>
    </w:lvl>
    <w:lvl w:ilvl="6" w:tplc="B59832EA" w:tentative="1">
      <w:start w:val="1"/>
      <w:numFmt w:val="decimal"/>
      <w:lvlText w:val="%7."/>
      <w:lvlJc w:val="left"/>
      <w:pPr>
        <w:ind w:left="5040" w:hanging="360"/>
      </w:pPr>
    </w:lvl>
    <w:lvl w:ilvl="7" w:tplc="C54A618E" w:tentative="1">
      <w:start w:val="1"/>
      <w:numFmt w:val="lowerLetter"/>
      <w:lvlText w:val="%8."/>
      <w:lvlJc w:val="left"/>
      <w:pPr>
        <w:ind w:left="5760" w:hanging="360"/>
      </w:pPr>
    </w:lvl>
    <w:lvl w:ilvl="8" w:tplc="DB909D64" w:tentative="1">
      <w:start w:val="1"/>
      <w:numFmt w:val="lowerRoman"/>
      <w:lvlText w:val="%9."/>
      <w:lvlJc w:val="right"/>
      <w:pPr>
        <w:ind w:left="6480" w:hanging="180"/>
      </w:pPr>
    </w:lvl>
  </w:abstractNum>
  <w:abstractNum w:abstractNumId="27" w15:restartNumberingAfterBreak="0">
    <w:nsid w:val="42E17438"/>
    <w:multiLevelType w:val="hybridMultilevel"/>
    <w:tmpl w:val="CE482272"/>
    <w:lvl w:ilvl="0" w:tplc="F872DC40">
      <w:start w:val="5"/>
      <w:numFmt w:val="bullet"/>
      <w:lvlText w:val="–"/>
      <w:lvlJc w:val="left"/>
      <w:pPr>
        <w:ind w:left="928" w:hanging="360"/>
      </w:pPr>
      <w:rPr>
        <w:rFonts w:ascii="Times New Roman" w:eastAsia="Arial Unicode MS" w:hAnsi="Times New Roman" w:cs="Times New Roman" w:hint="default"/>
      </w:rPr>
    </w:lvl>
    <w:lvl w:ilvl="1" w:tplc="2DE043C8" w:tentative="1">
      <w:start w:val="1"/>
      <w:numFmt w:val="bullet"/>
      <w:lvlText w:val="o"/>
      <w:lvlJc w:val="left"/>
      <w:pPr>
        <w:ind w:left="1648" w:hanging="360"/>
      </w:pPr>
      <w:rPr>
        <w:rFonts w:ascii="Courier New" w:hAnsi="Courier New" w:cs="Courier New" w:hint="default"/>
      </w:rPr>
    </w:lvl>
    <w:lvl w:ilvl="2" w:tplc="DA0C7CDE" w:tentative="1">
      <w:start w:val="1"/>
      <w:numFmt w:val="bullet"/>
      <w:lvlText w:val=""/>
      <w:lvlJc w:val="left"/>
      <w:pPr>
        <w:ind w:left="2368" w:hanging="360"/>
      </w:pPr>
      <w:rPr>
        <w:rFonts w:ascii="Wingdings" w:hAnsi="Wingdings" w:hint="default"/>
      </w:rPr>
    </w:lvl>
    <w:lvl w:ilvl="3" w:tplc="C79C4B98" w:tentative="1">
      <w:start w:val="1"/>
      <w:numFmt w:val="bullet"/>
      <w:lvlText w:val=""/>
      <w:lvlJc w:val="left"/>
      <w:pPr>
        <w:ind w:left="3088" w:hanging="360"/>
      </w:pPr>
      <w:rPr>
        <w:rFonts w:ascii="Symbol" w:hAnsi="Symbol" w:hint="default"/>
      </w:rPr>
    </w:lvl>
    <w:lvl w:ilvl="4" w:tplc="9DB0D40A" w:tentative="1">
      <w:start w:val="1"/>
      <w:numFmt w:val="bullet"/>
      <w:lvlText w:val="o"/>
      <w:lvlJc w:val="left"/>
      <w:pPr>
        <w:ind w:left="3808" w:hanging="360"/>
      </w:pPr>
      <w:rPr>
        <w:rFonts w:ascii="Courier New" w:hAnsi="Courier New" w:cs="Courier New" w:hint="default"/>
      </w:rPr>
    </w:lvl>
    <w:lvl w:ilvl="5" w:tplc="209A253C" w:tentative="1">
      <w:start w:val="1"/>
      <w:numFmt w:val="bullet"/>
      <w:lvlText w:val=""/>
      <w:lvlJc w:val="left"/>
      <w:pPr>
        <w:ind w:left="4528" w:hanging="360"/>
      </w:pPr>
      <w:rPr>
        <w:rFonts w:ascii="Wingdings" w:hAnsi="Wingdings" w:hint="default"/>
      </w:rPr>
    </w:lvl>
    <w:lvl w:ilvl="6" w:tplc="E62E1296" w:tentative="1">
      <w:start w:val="1"/>
      <w:numFmt w:val="bullet"/>
      <w:lvlText w:val=""/>
      <w:lvlJc w:val="left"/>
      <w:pPr>
        <w:ind w:left="5248" w:hanging="360"/>
      </w:pPr>
      <w:rPr>
        <w:rFonts w:ascii="Symbol" w:hAnsi="Symbol" w:hint="default"/>
      </w:rPr>
    </w:lvl>
    <w:lvl w:ilvl="7" w:tplc="52E0D9B4" w:tentative="1">
      <w:start w:val="1"/>
      <w:numFmt w:val="bullet"/>
      <w:lvlText w:val="o"/>
      <w:lvlJc w:val="left"/>
      <w:pPr>
        <w:ind w:left="5968" w:hanging="360"/>
      </w:pPr>
      <w:rPr>
        <w:rFonts w:ascii="Courier New" w:hAnsi="Courier New" w:cs="Courier New" w:hint="default"/>
      </w:rPr>
    </w:lvl>
    <w:lvl w:ilvl="8" w:tplc="7ED2A6F6" w:tentative="1">
      <w:start w:val="1"/>
      <w:numFmt w:val="bullet"/>
      <w:lvlText w:val=""/>
      <w:lvlJc w:val="left"/>
      <w:pPr>
        <w:ind w:left="6688" w:hanging="360"/>
      </w:pPr>
      <w:rPr>
        <w:rFonts w:ascii="Wingdings" w:hAnsi="Wingdings" w:hint="default"/>
      </w:rPr>
    </w:lvl>
  </w:abstractNum>
  <w:abstractNum w:abstractNumId="28" w15:restartNumberingAfterBreak="0">
    <w:nsid w:val="43DA32B2"/>
    <w:multiLevelType w:val="hybridMultilevel"/>
    <w:tmpl w:val="672C6138"/>
    <w:lvl w:ilvl="0" w:tplc="F69678B4">
      <w:start w:val="1"/>
      <w:numFmt w:val="russianLower"/>
      <w:lvlText w:val="%1)"/>
      <w:lvlJc w:val="left"/>
      <w:pPr>
        <w:ind w:left="153" w:hanging="360"/>
      </w:pPr>
      <w:rPr>
        <w:rFonts w:hint="default"/>
        <w:sz w:val="24"/>
        <w:szCs w:val="24"/>
      </w:rPr>
    </w:lvl>
    <w:lvl w:ilvl="1" w:tplc="2292821C" w:tentative="1">
      <w:start w:val="1"/>
      <w:numFmt w:val="lowerLetter"/>
      <w:lvlText w:val="%2."/>
      <w:lvlJc w:val="left"/>
      <w:pPr>
        <w:ind w:left="873" w:hanging="360"/>
      </w:pPr>
    </w:lvl>
    <w:lvl w:ilvl="2" w:tplc="CE96F064" w:tentative="1">
      <w:start w:val="1"/>
      <w:numFmt w:val="lowerRoman"/>
      <w:lvlText w:val="%3."/>
      <w:lvlJc w:val="right"/>
      <w:pPr>
        <w:ind w:left="1593" w:hanging="180"/>
      </w:pPr>
    </w:lvl>
    <w:lvl w:ilvl="3" w:tplc="B9AEF8C8" w:tentative="1">
      <w:start w:val="1"/>
      <w:numFmt w:val="decimal"/>
      <w:lvlText w:val="%4."/>
      <w:lvlJc w:val="left"/>
      <w:pPr>
        <w:ind w:left="2313" w:hanging="360"/>
      </w:pPr>
    </w:lvl>
    <w:lvl w:ilvl="4" w:tplc="B568F9E6" w:tentative="1">
      <w:start w:val="1"/>
      <w:numFmt w:val="lowerLetter"/>
      <w:lvlText w:val="%5."/>
      <w:lvlJc w:val="left"/>
      <w:pPr>
        <w:ind w:left="3033" w:hanging="360"/>
      </w:pPr>
    </w:lvl>
    <w:lvl w:ilvl="5" w:tplc="96D4C2D2" w:tentative="1">
      <w:start w:val="1"/>
      <w:numFmt w:val="lowerRoman"/>
      <w:lvlText w:val="%6."/>
      <w:lvlJc w:val="right"/>
      <w:pPr>
        <w:ind w:left="3753" w:hanging="180"/>
      </w:pPr>
    </w:lvl>
    <w:lvl w:ilvl="6" w:tplc="9DC4E5D8" w:tentative="1">
      <w:start w:val="1"/>
      <w:numFmt w:val="decimal"/>
      <w:lvlText w:val="%7."/>
      <w:lvlJc w:val="left"/>
      <w:pPr>
        <w:ind w:left="4473" w:hanging="360"/>
      </w:pPr>
    </w:lvl>
    <w:lvl w:ilvl="7" w:tplc="2760D520" w:tentative="1">
      <w:start w:val="1"/>
      <w:numFmt w:val="lowerLetter"/>
      <w:lvlText w:val="%8."/>
      <w:lvlJc w:val="left"/>
      <w:pPr>
        <w:ind w:left="5193" w:hanging="360"/>
      </w:pPr>
    </w:lvl>
    <w:lvl w:ilvl="8" w:tplc="A5368FD8" w:tentative="1">
      <w:start w:val="1"/>
      <w:numFmt w:val="lowerRoman"/>
      <w:lvlText w:val="%9."/>
      <w:lvlJc w:val="right"/>
      <w:pPr>
        <w:ind w:left="5913" w:hanging="180"/>
      </w:pPr>
    </w:lvl>
  </w:abstractNum>
  <w:abstractNum w:abstractNumId="29" w15:restartNumberingAfterBreak="0">
    <w:nsid w:val="43E43AD0"/>
    <w:multiLevelType w:val="hybridMultilevel"/>
    <w:tmpl w:val="298C37AA"/>
    <w:lvl w:ilvl="0" w:tplc="6E844D82">
      <w:start w:val="6"/>
      <w:numFmt w:val="decimal"/>
      <w:lvlText w:val="%1"/>
      <w:lvlJc w:val="left"/>
      <w:pPr>
        <w:ind w:left="720" w:hanging="360"/>
      </w:pPr>
      <w:rPr>
        <w:rFonts w:hint="default"/>
        <w:i w:val="0"/>
        <w:color w:val="auto"/>
      </w:rPr>
    </w:lvl>
    <w:lvl w:ilvl="1" w:tplc="EC226948" w:tentative="1">
      <w:start w:val="1"/>
      <w:numFmt w:val="lowerLetter"/>
      <w:lvlText w:val="%2."/>
      <w:lvlJc w:val="left"/>
      <w:pPr>
        <w:ind w:left="1440" w:hanging="360"/>
      </w:pPr>
    </w:lvl>
    <w:lvl w:ilvl="2" w:tplc="62549544" w:tentative="1">
      <w:start w:val="1"/>
      <w:numFmt w:val="lowerRoman"/>
      <w:lvlText w:val="%3."/>
      <w:lvlJc w:val="right"/>
      <w:pPr>
        <w:ind w:left="2160" w:hanging="180"/>
      </w:pPr>
    </w:lvl>
    <w:lvl w:ilvl="3" w:tplc="F7A65BC8" w:tentative="1">
      <w:start w:val="1"/>
      <w:numFmt w:val="decimal"/>
      <w:lvlText w:val="%4."/>
      <w:lvlJc w:val="left"/>
      <w:pPr>
        <w:ind w:left="2880" w:hanging="360"/>
      </w:pPr>
    </w:lvl>
    <w:lvl w:ilvl="4" w:tplc="82E27C84" w:tentative="1">
      <w:start w:val="1"/>
      <w:numFmt w:val="lowerLetter"/>
      <w:lvlText w:val="%5."/>
      <w:lvlJc w:val="left"/>
      <w:pPr>
        <w:ind w:left="3600" w:hanging="360"/>
      </w:pPr>
    </w:lvl>
    <w:lvl w:ilvl="5" w:tplc="7A66F84E" w:tentative="1">
      <w:start w:val="1"/>
      <w:numFmt w:val="lowerRoman"/>
      <w:lvlText w:val="%6."/>
      <w:lvlJc w:val="right"/>
      <w:pPr>
        <w:ind w:left="4320" w:hanging="180"/>
      </w:pPr>
    </w:lvl>
    <w:lvl w:ilvl="6" w:tplc="58285388" w:tentative="1">
      <w:start w:val="1"/>
      <w:numFmt w:val="decimal"/>
      <w:lvlText w:val="%7."/>
      <w:lvlJc w:val="left"/>
      <w:pPr>
        <w:ind w:left="5040" w:hanging="360"/>
      </w:pPr>
    </w:lvl>
    <w:lvl w:ilvl="7" w:tplc="DDCA453E" w:tentative="1">
      <w:start w:val="1"/>
      <w:numFmt w:val="lowerLetter"/>
      <w:lvlText w:val="%8."/>
      <w:lvlJc w:val="left"/>
      <w:pPr>
        <w:ind w:left="5760" w:hanging="360"/>
      </w:pPr>
    </w:lvl>
    <w:lvl w:ilvl="8" w:tplc="DAF8E560" w:tentative="1">
      <w:start w:val="1"/>
      <w:numFmt w:val="lowerRoman"/>
      <w:lvlText w:val="%9."/>
      <w:lvlJc w:val="right"/>
      <w:pPr>
        <w:ind w:left="6480" w:hanging="180"/>
      </w:pPr>
    </w:lvl>
  </w:abstractNum>
  <w:abstractNum w:abstractNumId="30" w15:restartNumberingAfterBreak="0">
    <w:nsid w:val="46EB7149"/>
    <w:multiLevelType w:val="hybridMultilevel"/>
    <w:tmpl w:val="E53CB474"/>
    <w:lvl w:ilvl="0" w:tplc="6ED2D26A">
      <w:start w:val="8"/>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9A1670B"/>
    <w:multiLevelType w:val="hybridMultilevel"/>
    <w:tmpl w:val="CB9A7C64"/>
    <w:lvl w:ilvl="0" w:tplc="D4CE9132">
      <w:start w:val="1"/>
      <w:numFmt w:val="bullet"/>
      <w:lvlText w:val="-"/>
      <w:lvlJc w:val="left"/>
      <w:pPr>
        <w:tabs>
          <w:tab w:val="num" w:pos="1287"/>
        </w:tabs>
        <w:ind w:left="1287" w:hanging="360"/>
      </w:pPr>
      <w:rPr>
        <w:rFonts w:ascii="Courier New" w:hAnsi="Courier New" w:hint="default"/>
      </w:rPr>
    </w:lvl>
    <w:lvl w:ilvl="1" w:tplc="C9E4ED32" w:tentative="1">
      <w:start w:val="1"/>
      <w:numFmt w:val="bullet"/>
      <w:lvlText w:val="o"/>
      <w:lvlJc w:val="left"/>
      <w:pPr>
        <w:tabs>
          <w:tab w:val="num" w:pos="2007"/>
        </w:tabs>
        <w:ind w:left="2007" w:hanging="360"/>
      </w:pPr>
      <w:rPr>
        <w:rFonts w:ascii="Courier New" w:hAnsi="Courier New" w:cs="Courier New" w:hint="default"/>
      </w:rPr>
    </w:lvl>
    <w:lvl w:ilvl="2" w:tplc="39DE6C1C" w:tentative="1">
      <w:start w:val="1"/>
      <w:numFmt w:val="bullet"/>
      <w:lvlText w:val=""/>
      <w:lvlJc w:val="left"/>
      <w:pPr>
        <w:tabs>
          <w:tab w:val="num" w:pos="2727"/>
        </w:tabs>
        <w:ind w:left="2727" w:hanging="360"/>
      </w:pPr>
      <w:rPr>
        <w:rFonts w:ascii="Wingdings" w:hAnsi="Wingdings" w:hint="default"/>
      </w:rPr>
    </w:lvl>
    <w:lvl w:ilvl="3" w:tplc="098459BA" w:tentative="1">
      <w:start w:val="1"/>
      <w:numFmt w:val="bullet"/>
      <w:lvlText w:val=""/>
      <w:lvlJc w:val="left"/>
      <w:pPr>
        <w:tabs>
          <w:tab w:val="num" w:pos="3447"/>
        </w:tabs>
        <w:ind w:left="3447" w:hanging="360"/>
      </w:pPr>
      <w:rPr>
        <w:rFonts w:ascii="Symbol" w:hAnsi="Symbol" w:hint="default"/>
      </w:rPr>
    </w:lvl>
    <w:lvl w:ilvl="4" w:tplc="95349A40" w:tentative="1">
      <w:start w:val="1"/>
      <w:numFmt w:val="bullet"/>
      <w:lvlText w:val="o"/>
      <w:lvlJc w:val="left"/>
      <w:pPr>
        <w:tabs>
          <w:tab w:val="num" w:pos="4167"/>
        </w:tabs>
        <w:ind w:left="4167" w:hanging="360"/>
      </w:pPr>
      <w:rPr>
        <w:rFonts w:ascii="Courier New" w:hAnsi="Courier New" w:cs="Courier New" w:hint="default"/>
      </w:rPr>
    </w:lvl>
    <w:lvl w:ilvl="5" w:tplc="095087BE" w:tentative="1">
      <w:start w:val="1"/>
      <w:numFmt w:val="bullet"/>
      <w:lvlText w:val=""/>
      <w:lvlJc w:val="left"/>
      <w:pPr>
        <w:tabs>
          <w:tab w:val="num" w:pos="4887"/>
        </w:tabs>
        <w:ind w:left="4887" w:hanging="360"/>
      </w:pPr>
      <w:rPr>
        <w:rFonts w:ascii="Wingdings" w:hAnsi="Wingdings" w:hint="default"/>
      </w:rPr>
    </w:lvl>
    <w:lvl w:ilvl="6" w:tplc="24BCB610" w:tentative="1">
      <w:start w:val="1"/>
      <w:numFmt w:val="bullet"/>
      <w:lvlText w:val=""/>
      <w:lvlJc w:val="left"/>
      <w:pPr>
        <w:tabs>
          <w:tab w:val="num" w:pos="5607"/>
        </w:tabs>
        <w:ind w:left="5607" w:hanging="360"/>
      </w:pPr>
      <w:rPr>
        <w:rFonts w:ascii="Symbol" w:hAnsi="Symbol" w:hint="default"/>
      </w:rPr>
    </w:lvl>
    <w:lvl w:ilvl="7" w:tplc="101C618C" w:tentative="1">
      <w:start w:val="1"/>
      <w:numFmt w:val="bullet"/>
      <w:lvlText w:val="o"/>
      <w:lvlJc w:val="left"/>
      <w:pPr>
        <w:tabs>
          <w:tab w:val="num" w:pos="6327"/>
        </w:tabs>
        <w:ind w:left="6327" w:hanging="360"/>
      </w:pPr>
      <w:rPr>
        <w:rFonts w:ascii="Courier New" w:hAnsi="Courier New" w:cs="Courier New" w:hint="default"/>
      </w:rPr>
    </w:lvl>
    <w:lvl w:ilvl="8" w:tplc="8CE00228"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A5D77D0"/>
    <w:multiLevelType w:val="hybridMultilevel"/>
    <w:tmpl w:val="FB50ED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0363A5C"/>
    <w:multiLevelType w:val="hybridMultilevel"/>
    <w:tmpl w:val="D54E9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5FD68BF"/>
    <w:multiLevelType w:val="hybridMultilevel"/>
    <w:tmpl w:val="5F34C0A6"/>
    <w:lvl w:ilvl="0" w:tplc="00C27B7E">
      <w:start w:val="1"/>
      <w:numFmt w:val="bullet"/>
      <w:lvlText w:val=""/>
      <w:lvlJc w:val="left"/>
      <w:pPr>
        <w:ind w:left="1260" w:hanging="360"/>
      </w:pPr>
      <w:rPr>
        <w:rFonts w:ascii="Symbol" w:hAnsi="Symbol" w:hint="default"/>
      </w:rPr>
    </w:lvl>
    <w:lvl w:ilvl="1" w:tplc="1F28863E" w:tentative="1">
      <w:start w:val="1"/>
      <w:numFmt w:val="bullet"/>
      <w:lvlText w:val="o"/>
      <w:lvlJc w:val="left"/>
      <w:pPr>
        <w:ind w:left="1980" w:hanging="360"/>
      </w:pPr>
      <w:rPr>
        <w:rFonts w:ascii="Courier New" w:hAnsi="Courier New" w:cs="Courier New" w:hint="default"/>
      </w:rPr>
    </w:lvl>
    <w:lvl w:ilvl="2" w:tplc="5C24356A" w:tentative="1">
      <w:start w:val="1"/>
      <w:numFmt w:val="bullet"/>
      <w:lvlText w:val=""/>
      <w:lvlJc w:val="left"/>
      <w:pPr>
        <w:ind w:left="2700" w:hanging="360"/>
      </w:pPr>
      <w:rPr>
        <w:rFonts w:ascii="Wingdings" w:hAnsi="Wingdings" w:hint="default"/>
      </w:rPr>
    </w:lvl>
    <w:lvl w:ilvl="3" w:tplc="8D50D65E" w:tentative="1">
      <w:start w:val="1"/>
      <w:numFmt w:val="bullet"/>
      <w:lvlText w:val=""/>
      <w:lvlJc w:val="left"/>
      <w:pPr>
        <w:ind w:left="3420" w:hanging="360"/>
      </w:pPr>
      <w:rPr>
        <w:rFonts w:ascii="Symbol" w:hAnsi="Symbol" w:hint="default"/>
      </w:rPr>
    </w:lvl>
    <w:lvl w:ilvl="4" w:tplc="5D9EE0D2" w:tentative="1">
      <w:start w:val="1"/>
      <w:numFmt w:val="bullet"/>
      <w:lvlText w:val="o"/>
      <w:lvlJc w:val="left"/>
      <w:pPr>
        <w:ind w:left="4140" w:hanging="360"/>
      </w:pPr>
      <w:rPr>
        <w:rFonts w:ascii="Courier New" w:hAnsi="Courier New" w:cs="Courier New" w:hint="default"/>
      </w:rPr>
    </w:lvl>
    <w:lvl w:ilvl="5" w:tplc="8860312A" w:tentative="1">
      <w:start w:val="1"/>
      <w:numFmt w:val="bullet"/>
      <w:lvlText w:val=""/>
      <w:lvlJc w:val="left"/>
      <w:pPr>
        <w:ind w:left="4860" w:hanging="360"/>
      </w:pPr>
      <w:rPr>
        <w:rFonts w:ascii="Wingdings" w:hAnsi="Wingdings" w:hint="default"/>
      </w:rPr>
    </w:lvl>
    <w:lvl w:ilvl="6" w:tplc="5EB2469E" w:tentative="1">
      <w:start w:val="1"/>
      <w:numFmt w:val="bullet"/>
      <w:lvlText w:val=""/>
      <w:lvlJc w:val="left"/>
      <w:pPr>
        <w:ind w:left="5580" w:hanging="360"/>
      </w:pPr>
      <w:rPr>
        <w:rFonts w:ascii="Symbol" w:hAnsi="Symbol" w:hint="default"/>
      </w:rPr>
    </w:lvl>
    <w:lvl w:ilvl="7" w:tplc="67C432B6" w:tentative="1">
      <w:start w:val="1"/>
      <w:numFmt w:val="bullet"/>
      <w:lvlText w:val="o"/>
      <w:lvlJc w:val="left"/>
      <w:pPr>
        <w:ind w:left="6300" w:hanging="360"/>
      </w:pPr>
      <w:rPr>
        <w:rFonts w:ascii="Courier New" w:hAnsi="Courier New" w:cs="Courier New" w:hint="default"/>
      </w:rPr>
    </w:lvl>
    <w:lvl w:ilvl="8" w:tplc="BAB8A9F2" w:tentative="1">
      <w:start w:val="1"/>
      <w:numFmt w:val="bullet"/>
      <w:lvlText w:val=""/>
      <w:lvlJc w:val="left"/>
      <w:pPr>
        <w:ind w:left="7020" w:hanging="360"/>
      </w:pPr>
      <w:rPr>
        <w:rFonts w:ascii="Wingdings" w:hAnsi="Wingdings" w:hint="default"/>
      </w:rPr>
    </w:lvl>
  </w:abstractNum>
  <w:abstractNum w:abstractNumId="39" w15:restartNumberingAfterBreak="0">
    <w:nsid w:val="6CF670D8"/>
    <w:multiLevelType w:val="hybridMultilevel"/>
    <w:tmpl w:val="AD483BEE"/>
    <w:lvl w:ilvl="0" w:tplc="C04244E0">
      <w:start w:val="1"/>
      <w:numFmt w:val="decimal"/>
      <w:lvlText w:val="%1."/>
      <w:lvlJc w:val="left"/>
      <w:pPr>
        <w:ind w:left="720" w:hanging="360"/>
      </w:pPr>
    </w:lvl>
    <w:lvl w:ilvl="1" w:tplc="C80CE6A0" w:tentative="1">
      <w:start w:val="1"/>
      <w:numFmt w:val="lowerLetter"/>
      <w:lvlText w:val="%2."/>
      <w:lvlJc w:val="left"/>
      <w:pPr>
        <w:ind w:left="1440" w:hanging="360"/>
      </w:pPr>
    </w:lvl>
    <w:lvl w:ilvl="2" w:tplc="3D22BA0A" w:tentative="1">
      <w:start w:val="1"/>
      <w:numFmt w:val="lowerRoman"/>
      <w:lvlText w:val="%3."/>
      <w:lvlJc w:val="right"/>
      <w:pPr>
        <w:ind w:left="2160" w:hanging="180"/>
      </w:pPr>
    </w:lvl>
    <w:lvl w:ilvl="3" w:tplc="C80AD60E" w:tentative="1">
      <w:start w:val="1"/>
      <w:numFmt w:val="decimal"/>
      <w:lvlText w:val="%4."/>
      <w:lvlJc w:val="left"/>
      <w:pPr>
        <w:ind w:left="2880" w:hanging="360"/>
      </w:pPr>
    </w:lvl>
    <w:lvl w:ilvl="4" w:tplc="5AAC005C" w:tentative="1">
      <w:start w:val="1"/>
      <w:numFmt w:val="lowerLetter"/>
      <w:lvlText w:val="%5."/>
      <w:lvlJc w:val="left"/>
      <w:pPr>
        <w:ind w:left="3600" w:hanging="360"/>
      </w:pPr>
    </w:lvl>
    <w:lvl w:ilvl="5" w:tplc="10EC755C" w:tentative="1">
      <w:start w:val="1"/>
      <w:numFmt w:val="lowerRoman"/>
      <w:lvlText w:val="%6."/>
      <w:lvlJc w:val="right"/>
      <w:pPr>
        <w:ind w:left="4320" w:hanging="180"/>
      </w:pPr>
    </w:lvl>
    <w:lvl w:ilvl="6" w:tplc="D13A2FEC" w:tentative="1">
      <w:start w:val="1"/>
      <w:numFmt w:val="decimal"/>
      <w:lvlText w:val="%7."/>
      <w:lvlJc w:val="left"/>
      <w:pPr>
        <w:ind w:left="5040" w:hanging="360"/>
      </w:pPr>
    </w:lvl>
    <w:lvl w:ilvl="7" w:tplc="F60E32CE" w:tentative="1">
      <w:start w:val="1"/>
      <w:numFmt w:val="lowerLetter"/>
      <w:lvlText w:val="%8."/>
      <w:lvlJc w:val="left"/>
      <w:pPr>
        <w:ind w:left="5760" w:hanging="360"/>
      </w:pPr>
    </w:lvl>
    <w:lvl w:ilvl="8" w:tplc="7000112E" w:tentative="1">
      <w:start w:val="1"/>
      <w:numFmt w:val="lowerRoman"/>
      <w:lvlText w:val="%9."/>
      <w:lvlJc w:val="right"/>
      <w:pPr>
        <w:ind w:left="6480" w:hanging="180"/>
      </w:pPr>
    </w:lvl>
  </w:abstractNum>
  <w:abstractNum w:abstractNumId="40" w15:restartNumberingAfterBreak="0">
    <w:nsid w:val="6D1E685B"/>
    <w:multiLevelType w:val="hybridMultilevel"/>
    <w:tmpl w:val="53E4A210"/>
    <w:lvl w:ilvl="0" w:tplc="D9E847B0">
      <w:start w:val="7"/>
      <w:numFmt w:val="decimal"/>
      <w:lvlText w:val="%1."/>
      <w:lvlJc w:val="left"/>
      <w:pPr>
        <w:ind w:left="1353" w:hanging="360"/>
      </w:pPr>
      <w:rPr>
        <w:rFonts w:hint="default"/>
        <w:i w:val="0"/>
        <w:color w:val="auto"/>
      </w:rPr>
    </w:lvl>
    <w:lvl w:ilvl="1" w:tplc="8678096C">
      <w:start w:val="1"/>
      <w:numFmt w:val="lowerLetter"/>
      <w:lvlText w:val="%2."/>
      <w:lvlJc w:val="left"/>
      <w:pPr>
        <w:ind w:left="2073" w:hanging="360"/>
      </w:pPr>
    </w:lvl>
    <w:lvl w:ilvl="2" w:tplc="F1B8CFFE" w:tentative="1">
      <w:start w:val="1"/>
      <w:numFmt w:val="lowerRoman"/>
      <w:lvlText w:val="%3."/>
      <w:lvlJc w:val="right"/>
      <w:pPr>
        <w:ind w:left="2793" w:hanging="180"/>
      </w:pPr>
    </w:lvl>
    <w:lvl w:ilvl="3" w:tplc="FBA449E4" w:tentative="1">
      <w:start w:val="1"/>
      <w:numFmt w:val="decimal"/>
      <w:lvlText w:val="%4."/>
      <w:lvlJc w:val="left"/>
      <w:pPr>
        <w:ind w:left="3513" w:hanging="360"/>
      </w:pPr>
    </w:lvl>
    <w:lvl w:ilvl="4" w:tplc="0F5C9F68" w:tentative="1">
      <w:start w:val="1"/>
      <w:numFmt w:val="lowerLetter"/>
      <w:lvlText w:val="%5."/>
      <w:lvlJc w:val="left"/>
      <w:pPr>
        <w:ind w:left="4233" w:hanging="360"/>
      </w:pPr>
    </w:lvl>
    <w:lvl w:ilvl="5" w:tplc="E71A4C60" w:tentative="1">
      <w:start w:val="1"/>
      <w:numFmt w:val="lowerRoman"/>
      <w:lvlText w:val="%6."/>
      <w:lvlJc w:val="right"/>
      <w:pPr>
        <w:ind w:left="4953" w:hanging="180"/>
      </w:pPr>
    </w:lvl>
    <w:lvl w:ilvl="6" w:tplc="500C5A04" w:tentative="1">
      <w:start w:val="1"/>
      <w:numFmt w:val="decimal"/>
      <w:lvlText w:val="%7."/>
      <w:lvlJc w:val="left"/>
      <w:pPr>
        <w:ind w:left="5673" w:hanging="360"/>
      </w:pPr>
    </w:lvl>
    <w:lvl w:ilvl="7" w:tplc="A27E46B4" w:tentative="1">
      <w:start w:val="1"/>
      <w:numFmt w:val="lowerLetter"/>
      <w:lvlText w:val="%8."/>
      <w:lvlJc w:val="left"/>
      <w:pPr>
        <w:ind w:left="6393" w:hanging="360"/>
      </w:pPr>
    </w:lvl>
    <w:lvl w:ilvl="8" w:tplc="CFFEC5AC" w:tentative="1">
      <w:start w:val="1"/>
      <w:numFmt w:val="lowerRoman"/>
      <w:lvlText w:val="%9."/>
      <w:lvlJc w:val="right"/>
      <w:pPr>
        <w:ind w:left="7113" w:hanging="180"/>
      </w:pPr>
    </w:lvl>
  </w:abstractNum>
  <w:abstractNum w:abstractNumId="41"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1413"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2" w15:restartNumberingAfterBreak="0">
    <w:nsid w:val="79DC46C6"/>
    <w:multiLevelType w:val="hybridMultilevel"/>
    <w:tmpl w:val="9F88B712"/>
    <w:lvl w:ilvl="0" w:tplc="96D4AF1E">
      <w:start w:val="1"/>
      <w:numFmt w:val="bullet"/>
      <w:lvlText w:val="-"/>
      <w:lvlJc w:val="left"/>
      <w:pPr>
        <w:tabs>
          <w:tab w:val="num" w:pos="1287"/>
        </w:tabs>
        <w:ind w:left="1287" w:hanging="360"/>
      </w:pPr>
      <w:rPr>
        <w:rFonts w:ascii="Courier New" w:hAnsi="Courier New" w:hint="default"/>
      </w:rPr>
    </w:lvl>
    <w:lvl w:ilvl="1" w:tplc="B1EC3916" w:tentative="1">
      <w:start w:val="1"/>
      <w:numFmt w:val="bullet"/>
      <w:lvlText w:val="o"/>
      <w:lvlJc w:val="left"/>
      <w:pPr>
        <w:tabs>
          <w:tab w:val="num" w:pos="2007"/>
        </w:tabs>
        <w:ind w:left="2007" w:hanging="360"/>
      </w:pPr>
      <w:rPr>
        <w:rFonts w:ascii="Courier New" w:hAnsi="Courier New" w:cs="Courier New" w:hint="default"/>
      </w:rPr>
    </w:lvl>
    <w:lvl w:ilvl="2" w:tplc="93C46A64" w:tentative="1">
      <w:start w:val="1"/>
      <w:numFmt w:val="bullet"/>
      <w:lvlText w:val=""/>
      <w:lvlJc w:val="left"/>
      <w:pPr>
        <w:tabs>
          <w:tab w:val="num" w:pos="2727"/>
        </w:tabs>
        <w:ind w:left="2727" w:hanging="360"/>
      </w:pPr>
      <w:rPr>
        <w:rFonts w:ascii="Wingdings" w:hAnsi="Wingdings" w:hint="default"/>
      </w:rPr>
    </w:lvl>
    <w:lvl w:ilvl="3" w:tplc="EE561A36" w:tentative="1">
      <w:start w:val="1"/>
      <w:numFmt w:val="bullet"/>
      <w:lvlText w:val=""/>
      <w:lvlJc w:val="left"/>
      <w:pPr>
        <w:tabs>
          <w:tab w:val="num" w:pos="3447"/>
        </w:tabs>
        <w:ind w:left="3447" w:hanging="360"/>
      </w:pPr>
      <w:rPr>
        <w:rFonts w:ascii="Symbol" w:hAnsi="Symbol" w:hint="default"/>
      </w:rPr>
    </w:lvl>
    <w:lvl w:ilvl="4" w:tplc="E8E2C552" w:tentative="1">
      <w:start w:val="1"/>
      <w:numFmt w:val="bullet"/>
      <w:lvlText w:val="o"/>
      <w:lvlJc w:val="left"/>
      <w:pPr>
        <w:tabs>
          <w:tab w:val="num" w:pos="4167"/>
        </w:tabs>
        <w:ind w:left="4167" w:hanging="360"/>
      </w:pPr>
      <w:rPr>
        <w:rFonts w:ascii="Courier New" w:hAnsi="Courier New" w:cs="Courier New" w:hint="default"/>
      </w:rPr>
    </w:lvl>
    <w:lvl w:ilvl="5" w:tplc="958457A0" w:tentative="1">
      <w:start w:val="1"/>
      <w:numFmt w:val="bullet"/>
      <w:lvlText w:val=""/>
      <w:lvlJc w:val="left"/>
      <w:pPr>
        <w:tabs>
          <w:tab w:val="num" w:pos="4887"/>
        </w:tabs>
        <w:ind w:left="4887" w:hanging="360"/>
      </w:pPr>
      <w:rPr>
        <w:rFonts w:ascii="Wingdings" w:hAnsi="Wingdings" w:hint="default"/>
      </w:rPr>
    </w:lvl>
    <w:lvl w:ilvl="6" w:tplc="E5988B56" w:tentative="1">
      <w:start w:val="1"/>
      <w:numFmt w:val="bullet"/>
      <w:lvlText w:val=""/>
      <w:lvlJc w:val="left"/>
      <w:pPr>
        <w:tabs>
          <w:tab w:val="num" w:pos="5607"/>
        </w:tabs>
        <w:ind w:left="5607" w:hanging="360"/>
      </w:pPr>
      <w:rPr>
        <w:rFonts w:ascii="Symbol" w:hAnsi="Symbol" w:hint="default"/>
      </w:rPr>
    </w:lvl>
    <w:lvl w:ilvl="7" w:tplc="0E32D4BA" w:tentative="1">
      <w:start w:val="1"/>
      <w:numFmt w:val="bullet"/>
      <w:lvlText w:val="o"/>
      <w:lvlJc w:val="left"/>
      <w:pPr>
        <w:tabs>
          <w:tab w:val="num" w:pos="6327"/>
        </w:tabs>
        <w:ind w:left="6327" w:hanging="360"/>
      </w:pPr>
      <w:rPr>
        <w:rFonts w:ascii="Courier New" w:hAnsi="Courier New" w:cs="Courier New" w:hint="default"/>
      </w:rPr>
    </w:lvl>
    <w:lvl w:ilvl="8" w:tplc="9F029C90" w:tentative="1">
      <w:start w:val="1"/>
      <w:numFmt w:val="bullet"/>
      <w:lvlText w:val=""/>
      <w:lvlJc w:val="left"/>
      <w:pPr>
        <w:tabs>
          <w:tab w:val="num" w:pos="7047"/>
        </w:tabs>
        <w:ind w:left="7047" w:hanging="360"/>
      </w:pPr>
      <w:rPr>
        <w:rFonts w:ascii="Wingdings" w:hAnsi="Wingdings" w:hint="default"/>
      </w:rPr>
    </w:lvl>
  </w:abstractNum>
  <w:abstractNum w:abstractNumId="43" w15:restartNumberingAfterBreak="0">
    <w:nsid w:val="7BE8539F"/>
    <w:multiLevelType w:val="hybridMultilevel"/>
    <w:tmpl w:val="8B64F4DE"/>
    <w:lvl w:ilvl="0" w:tplc="4B462EDE">
      <w:start w:val="5"/>
      <w:numFmt w:val="bullet"/>
      <w:lvlText w:val="–"/>
      <w:lvlJc w:val="left"/>
      <w:pPr>
        <w:ind w:left="1429" w:hanging="360"/>
      </w:pPr>
      <w:rPr>
        <w:rFonts w:ascii="Times New Roman" w:eastAsia="Arial Unicode MS" w:hAnsi="Times New Roman" w:cs="Times New Roman" w:hint="default"/>
      </w:rPr>
    </w:lvl>
    <w:lvl w:ilvl="1" w:tplc="4B50C10E" w:tentative="1">
      <w:start w:val="1"/>
      <w:numFmt w:val="bullet"/>
      <w:lvlText w:val="o"/>
      <w:lvlJc w:val="left"/>
      <w:pPr>
        <w:ind w:left="2149" w:hanging="360"/>
      </w:pPr>
      <w:rPr>
        <w:rFonts w:ascii="Courier New" w:hAnsi="Courier New" w:cs="Courier New" w:hint="default"/>
      </w:rPr>
    </w:lvl>
    <w:lvl w:ilvl="2" w:tplc="DBBA2190" w:tentative="1">
      <w:start w:val="1"/>
      <w:numFmt w:val="bullet"/>
      <w:lvlText w:val=""/>
      <w:lvlJc w:val="left"/>
      <w:pPr>
        <w:ind w:left="2869" w:hanging="360"/>
      </w:pPr>
      <w:rPr>
        <w:rFonts w:ascii="Wingdings" w:hAnsi="Wingdings" w:hint="default"/>
      </w:rPr>
    </w:lvl>
    <w:lvl w:ilvl="3" w:tplc="EF2ABA94" w:tentative="1">
      <w:start w:val="1"/>
      <w:numFmt w:val="bullet"/>
      <w:lvlText w:val=""/>
      <w:lvlJc w:val="left"/>
      <w:pPr>
        <w:ind w:left="3589" w:hanging="360"/>
      </w:pPr>
      <w:rPr>
        <w:rFonts w:ascii="Symbol" w:hAnsi="Symbol" w:hint="default"/>
      </w:rPr>
    </w:lvl>
    <w:lvl w:ilvl="4" w:tplc="3EAE29AA" w:tentative="1">
      <w:start w:val="1"/>
      <w:numFmt w:val="bullet"/>
      <w:lvlText w:val="o"/>
      <w:lvlJc w:val="left"/>
      <w:pPr>
        <w:ind w:left="4309" w:hanging="360"/>
      </w:pPr>
      <w:rPr>
        <w:rFonts w:ascii="Courier New" w:hAnsi="Courier New" w:cs="Courier New" w:hint="default"/>
      </w:rPr>
    </w:lvl>
    <w:lvl w:ilvl="5" w:tplc="AC2CC31A" w:tentative="1">
      <w:start w:val="1"/>
      <w:numFmt w:val="bullet"/>
      <w:lvlText w:val=""/>
      <w:lvlJc w:val="left"/>
      <w:pPr>
        <w:ind w:left="5029" w:hanging="360"/>
      </w:pPr>
      <w:rPr>
        <w:rFonts w:ascii="Wingdings" w:hAnsi="Wingdings" w:hint="default"/>
      </w:rPr>
    </w:lvl>
    <w:lvl w:ilvl="6" w:tplc="54025D5C" w:tentative="1">
      <w:start w:val="1"/>
      <w:numFmt w:val="bullet"/>
      <w:lvlText w:val=""/>
      <w:lvlJc w:val="left"/>
      <w:pPr>
        <w:ind w:left="5749" w:hanging="360"/>
      </w:pPr>
      <w:rPr>
        <w:rFonts w:ascii="Symbol" w:hAnsi="Symbol" w:hint="default"/>
      </w:rPr>
    </w:lvl>
    <w:lvl w:ilvl="7" w:tplc="E544E1FE" w:tentative="1">
      <w:start w:val="1"/>
      <w:numFmt w:val="bullet"/>
      <w:lvlText w:val="o"/>
      <w:lvlJc w:val="left"/>
      <w:pPr>
        <w:ind w:left="6469" w:hanging="360"/>
      </w:pPr>
      <w:rPr>
        <w:rFonts w:ascii="Courier New" w:hAnsi="Courier New" w:cs="Courier New" w:hint="default"/>
      </w:rPr>
    </w:lvl>
    <w:lvl w:ilvl="8" w:tplc="63D0B9DA" w:tentative="1">
      <w:start w:val="1"/>
      <w:numFmt w:val="bullet"/>
      <w:lvlText w:val=""/>
      <w:lvlJc w:val="left"/>
      <w:pPr>
        <w:ind w:left="7189" w:hanging="360"/>
      </w:pPr>
      <w:rPr>
        <w:rFonts w:ascii="Wingdings" w:hAnsi="Wingdings" w:hint="default"/>
      </w:rPr>
    </w:lvl>
  </w:abstractNum>
  <w:abstractNum w:abstractNumId="44" w15:restartNumberingAfterBreak="0">
    <w:nsid w:val="7F286466"/>
    <w:multiLevelType w:val="hybridMultilevel"/>
    <w:tmpl w:val="62C46B88"/>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F774661"/>
    <w:multiLevelType w:val="hybridMultilevel"/>
    <w:tmpl w:val="672C6138"/>
    <w:lvl w:ilvl="0" w:tplc="0DE8FFA8">
      <w:start w:val="1"/>
      <w:numFmt w:val="russianLower"/>
      <w:lvlText w:val="%1)"/>
      <w:lvlJc w:val="left"/>
      <w:pPr>
        <w:ind w:left="153" w:hanging="360"/>
      </w:pPr>
      <w:rPr>
        <w:rFonts w:hint="default"/>
        <w:sz w:val="24"/>
        <w:szCs w:val="24"/>
      </w:rPr>
    </w:lvl>
    <w:lvl w:ilvl="1" w:tplc="7B62E7C6" w:tentative="1">
      <w:start w:val="1"/>
      <w:numFmt w:val="lowerLetter"/>
      <w:lvlText w:val="%2."/>
      <w:lvlJc w:val="left"/>
      <w:pPr>
        <w:ind w:left="873" w:hanging="360"/>
      </w:pPr>
    </w:lvl>
    <w:lvl w:ilvl="2" w:tplc="4A3A05A6" w:tentative="1">
      <w:start w:val="1"/>
      <w:numFmt w:val="lowerRoman"/>
      <w:lvlText w:val="%3."/>
      <w:lvlJc w:val="right"/>
      <w:pPr>
        <w:ind w:left="1593" w:hanging="180"/>
      </w:pPr>
    </w:lvl>
    <w:lvl w:ilvl="3" w:tplc="FEA6B568" w:tentative="1">
      <w:start w:val="1"/>
      <w:numFmt w:val="decimal"/>
      <w:lvlText w:val="%4."/>
      <w:lvlJc w:val="left"/>
      <w:pPr>
        <w:ind w:left="2313" w:hanging="360"/>
      </w:pPr>
    </w:lvl>
    <w:lvl w:ilvl="4" w:tplc="F8405854" w:tentative="1">
      <w:start w:val="1"/>
      <w:numFmt w:val="lowerLetter"/>
      <w:lvlText w:val="%5."/>
      <w:lvlJc w:val="left"/>
      <w:pPr>
        <w:ind w:left="3033" w:hanging="360"/>
      </w:pPr>
    </w:lvl>
    <w:lvl w:ilvl="5" w:tplc="F8382D88" w:tentative="1">
      <w:start w:val="1"/>
      <w:numFmt w:val="lowerRoman"/>
      <w:lvlText w:val="%6."/>
      <w:lvlJc w:val="right"/>
      <w:pPr>
        <w:ind w:left="3753" w:hanging="180"/>
      </w:pPr>
    </w:lvl>
    <w:lvl w:ilvl="6" w:tplc="4856778A" w:tentative="1">
      <w:start w:val="1"/>
      <w:numFmt w:val="decimal"/>
      <w:lvlText w:val="%7."/>
      <w:lvlJc w:val="left"/>
      <w:pPr>
        <w:ind w:left="4473" w:hanging="360"/>
      </w:pPr>
    </w:lvl>
    <w:lvl w:ilvl="7" w:tplc="591AA6C0" w:tentative="1">
      <w:start w:val="1"/>
      <w:numFmt w:val="lowerLetter"/>
      <w:lvlText w:val="%8."/>
      <w:lvlJc w:val="left"/>
      <w:pPr>
        <w:ind w:left="5193" w:hanging="360"/>
      </w:pPr>
    </w:lvl>
    <w:lvl w:ilvl="8" w:tplc="7F427CD2" w:tentative="1">
      <w:start w:val="1"/>
      <w:numFmt w:val="lowerRoman"/>
      <w:lvlText w:val="%9."/>
      <w:lvlJc w:val="right"/>
      <w:pPr>
        <w:ind w:left="5913" w:hanging="180"/>
      </w:pPr>
    </w:lvl>
  </w:abstractNum>
  <w:num w:numId="1">
    <w:abstractNumId w:val="23"/>
  </w:num>
  <w:num w:numId="2">
    <w:abstractNumId w:val="0"/>
  </w:num>
  <w:num w:numId="3">
    <w:abstractNumId w:val="5"/>
  </w:num>
  <w:num w:numId="4">
    <w:abstractNumId w:val="2"/>
  </w:num>
  <w:num w:numId="5">
    <w:abstractNumId w:val="26"/>
  </w:num>
  <w:num w:numId="6">
    <w:abstractNumId w:val="14"/>
  </w:num>
  <w:num w:numId="7">
    <w:abstractNumId w:val="20"/>
  </w:num>
  <w:num w:numId="8">
    <w:abstractNumId w:val="28"/>
  </w:num>
  <w:num w:numId="9">
    <w:abstractNumId w:val="12"/>
  </w:num>
  <w:num w:numId="10">
    <w:abstractNumId w:val="45"/>
  </w:num>
  <w:num w:numId="11">
    <w:abstractNumId w:val="10"/>
  </w:num>
  <w:num w:numId="12">
    <w:abstractNumId w:val="41"/>
  </w:num>
  <w:num w:numId="13">
    <w:abstractNumId w:val="39"/>
  </w:num>
  <w:num w:numId="14">
    <w:abstractNumId w:val="19"/>
  </w:num>
  <w:num w:numId="15">
    <w:abstractNumId w:val="16"/>
  </w:num>
  <w:num w:numId="16">
    <w:abstractNumId w:val="34"/>
  </w:num>
  <w:num w:numId="17">
    <w:abstractNumId w:val="38"/>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2"/>
  </w:num>
  <w:num w:numId="21">
    <w:abstractNumId w:val="11"/>
  </w:num>
  <w:num w:numId="22">
    <w:abstractNumId w:val="32"/>
  </w:num>
  <w:num w:numId="23">
    <w:abstractNumId w:val="27"/>
  </w:num>
  <w:num w:numId="24">
    <w:abstractNumId w:val="21"/>
  </w:num>
  <w:num w:numId="25">
    <w:abstractNumId w:val="43"/>
  </w:num>
  <w:num w:numId="26">
    <w:abstractNumId w:val="17"/>
  </w:num>
  <w:num w:numId="27">
    <w:abstractNumId w:val="25"/>
  </w:num>
  <w:num w:numId="28">
    <w:abstractNumId w:val="8"/>
  </w:num>
  <w:num w:numId="29">
    <w:abstractNumId w:val="9"/>
  </w:num>
  <w:num w:numId="30">
    <w:abstractNumId w:val="24"/>
  </w:num>
  <w:num w:numId="31">
    <w:abstractNumId w:val="33"/>
  </w:num>
  <w:num w:numId="32">
    <w:abstractNumId w:val="13"/>
  </w:num>
  <w:num w:numId="33">
    <w:abstractNumId w:val="29"/>
  </w:num>
  <w:num w:numId="34">
    <w:abstractNumId w:val="40"/>
  </w:num>
  <w:num w:numId="35">
    <w:abstractNumId w:val="4"/>
  </w:num>
  <w:num w:numId="36">
    <w:abstractNumId w:val="44"/>
  </w:num>
  <w:num w:numId="37">
    <w:abstractNumId w:val="35"/>
  </w:num>
  <w:num w:numId="38">
    <w:abstractNumId w:val="18"/>
  </w:num>
  <w:num w:numId="39">
    <w:abstractNumId w:val="36"/>
  </w:num>
  <w:num w:numId="40">
    <w:abstractNumId w:val="7"/>
  </w:num>
  <w:num w:numId="41">
    <w:abstractNumId w:val="31"/>
  </w:num>
  <w:num w:numId="42">
    <w:abstractNumId w:val="15"/>
  </w:num>
  <w:num w:numId="43">
    <w:abstractNumId w:val="37"/>
  </w:num>
  <w:num w:numId="44">
    <w:abstractNumId w:val="30"/>
  </w:num>
  <w:num w:numId="45">
    <w:abstractNumId w:val="22"/>
  </w:num>
  <w:num w:numId="46">
    <w:abstractNumId w:val="6"/>
  </w:num>
  <w:num w:numId="47">
    <w:abstractNumId w:val="41"/>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317"/>
    <w:rsid w:val="00057BAE"/>
    <w:rsid w:val="000635ED"/>
    <w:rsid w:val="00072E11"/>
    <w:rsid w:val="000F6233"/>
    <w:rsid w:val="00114ED8"/>
    <w:rsid w:val="00131832"/>
    <w:rsid w:val="001827FD"/>
    <w:rsid w:val="00197529"/>
    <w:rsid w:val="001D4146"/>
    <w:rsid w:val="00212847"/>
    <w:rsid w:val="00215177"/>
    <w:rsid w:val="002B0492"/>
    <w:rsid w:val="002B0703"/>
    <w:rsid w:val="002D3286"/>
    <w:rsid w:val="002D4554"/>
    <w:rsid w:val="002E64B0"/>
    <w:rsid w:val="002F1E87"/>
    <w:rsid w:val="00315317"/>
    <w:rsid w:val="00373D63"/>
    <w:rsid w:val="003807B6"/>
    <w:rsid w:val="00380CEA"/>
    <w:rsid w:val="00383FA2"/>
    <w:rsid w:val="003C6DC0"/>
    <w:rsid w:val="00403B5E"/>
    <w:rsid w:val="00467AE6"/>
    <w:rsid w:val="00482144"/>
    <w:rsid w:val="0048464C"/>
    <w:rsid w:val="004C7CF8"/>
    <w:rsid w:val="00525ECE"/>
    <w:rsid w:val="005563BE"/>
    <w:rsid w:val="00596C20"/>
    <w:rsid w:val="005A2F85"/>
    <w:rsid w:val="005C21B4"/>
    <w:rsid w:val="005C7564"/>
    <w:rsid w:val="005E20C2"/>
    <w:rsid w:val="006274A2"/>
    <w:rsid w:val="00652D5D"/>
    <w:rsid w:val="0068355A"/>
    <w:rsid w:val="00686AD5"/>
    <w:rsid w:val="006A2A03"/>
    <w:rsid w:val="006C4B42"/>
    <w:rsid w:val="006D262C"/>
    <w:rsid w:val="006D5DD3"/>
    <w:rsid w:val="00737A6C"/>
    <w:rsid w:val="00760530"/>
    <w:rsid w:val="007B528F"/>
    <w:rsid w:val="007E70ED"/>
    <w:rsid w:val="00822BFF"/>
    <w:rsid w:val="00827F7D"/>
    <w:rsid w:val="0087177D"/>
    <w:rsid w:val="008755D5"/>
    <w:rsid w:val="00884216"/>
    <w:rsid w:val="008C283C"/>
    <w:rsid w:val="008F51F9"/>
    <w:rsid w:val="00934902"/>
    <w:rsid w:val="00947B46"/>
    <w:rsid w:val="0095005D"/>
    <w:rsid w:val="00950E66"/>
    <w:rsid w:val="0097294C"/>
    <w:rsid w:val="009B18D6"/>
    <w:rsid w:val="009D6215"/>
    <w:rsid w:val="009D7E82"/>
    <w:rsid w:val="009E3182"/>
    <w:rsid w:val="00A01049"/>
    <w:rsid w:val="00A101A9"/>
    <w:rsid w:val="00A11E6F"/>
    <w:rsid w:val="00A505ED"/>
    <w:rsid w:val="00A81E1B"/>
    <w:rsid w:val="00A856BB"/>
    <w:rsid w:val="00A97DC9"/>
    <w:rsid w:val="00AC3D43"/>
    <w:rsid w:val="00B30BF2"/>
    <w:rsid w:val="00B822EF"/>
    <w:rsid w:val="00B95F4E"/>
    <w:rsid w:val="00BB4107"/>
    <w:rsid w:val="00BD58AB"/>
    <w:rsid w:val="00C0544E"/>
    <w:rsid w:val="00C34B6B"/>
    <w:rsid w:val="00C54A69"/>
    <w:rsid w:val="00C602C1"/>
    <w:rsid w:val="00C702AC"/>
    <w:rsid w:val="00CA0461"/>
    <w:rsid w:val="00CC6864"/>
    <w:rsid w:val="00D811C8"/>
    <w:rsid w:val="00E212FF"/>
    <w:rsid w:val="00E22EA9"/>
    <w:rsid w:val="00EA0EF2"/>
    <w:rsid w:val="00ED2E2F"/>
    <w:rsid w:val="00EE0866"/>
    <w:rsid w:val="00EE0E2D"/>
    <w:rsid w:val="00EE61C7"/>
    <w:rsid w:val="00F5439E"/>
    <w:rsid w:val="00F60AB4"/>
    <w:rsid w:val="00F635B4"/>
    <w:rsid w:val="00FA6DC4"/>
    <w:rsid w:val="00FB0DA3"/>
    <w:rsid w:val="00FC2187"/>
    <w:rsid w:val="00FE1D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0C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95F4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Абзац списка Знак"/>
    <w:link w:val="afc"/>
    <w:uiPriority w:val="34"/>
    <w:locked/>
    <w:rsid w:val="00304DCE"/>
    <w:rPr>
      <w:rFonts w:ascii="Times New Roman" w:hAnsi="Times New Roman"/>
      <w:b/>
      <w:i/>
      <w:color w:val="FF0000"/>
      <w:sz w:val="22"/>
      <w:szCs w:val="22"/>
    </w:rPr>
  </w:style>
  <w:style w:type="table" w:customStyle="1" w:styleId="34">
    <w:name w:val="Сетка таблицы3"/>
    <w:basedOn w:val="a2"/>
    <w:next w:val="afe"/>
    <w:uiPriority w:val="99"/>
    <w:rsid w:val="00304DC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80876">
      <w:bodyDiv w:val="1"/>
      <w:marLeft w:val="0"/>
      <w:marRight w:val="0"/>
      <w:marTop w:val="0"/>
      <w:marBottom w:val="0"/>
      <w:divBdr>
        <w:top w:val="none" w:sz="0" w:space="0" w:color="auto"/>
        <w:left w:val="none" w:sz="0" w:space="0" w:color="auto"/>
        <w:bottom w:val="none" w:sz="0" w:space="0" w:color="auto"/>
        <w:right w:val="none" w:sz="0" w:space="0" w:color="auto"/>
      </w:divBdr>
    </w:div>
    <w:div w:id="39744800">
      <w:bodyDiv w:val="1"/>
      <w:marLeft w:val="0"/>
      <w:marRight w:val="0"/>
      <w:marTop w:val="0"/>
      <w:marBottom w:val="0"/>
      <w:divBdr>
        <w:top w:val="none" w:sz="0" w:space="0" w:color="auto"/>
        <w:left w:val="none" w:sz="0" w:space="0" w:color="auto"/>
        <w:bottom w:val="none" w:sz="0" w:space="0" w:color="auto"/>
        <w:right w:val="none" w:sz="0" w:space="0" w:color="auto"/>
      </w:divBdr>
    </w:div>
    <w:div w:id="49157129">
      <w:bodyDiv w:val="1"/>
      <w:marLeft w:val="0"/>
      <w:marRight w:val="0"/>
      <w:marTop w:val="0"/>
      <w:marBottom w:val="0"/>
      <w:divBdr>
        <w:top w:val="none" w:sz="0" w:space="0" w:color="auto"/>
        <w:left w:val="none" w:sz="0" w:space="0" w:color="auto"/>
        <w:bottom w:val="none" w:sz="0" w:space="0" w:color="auto"/>
        <w:right w:val="none" w:sz="0" w:space="0" w:color="auto"/>
      </w:divBdr>
    </w:div>
    <w:div w:id="204174253">
      <w:bodyDiv w:val="1"/>
      <w:marLeft w:val="0"/>
      <w:marRight w:val="0"/>
      <w:marTop w:val="0"/>
      <w:marBottom w:val="0"/>
      <w:divBdr>
        <w:top w:val="none" w:sz="0" w:space="0" w:color="auto"/>
        <w:left w:val="none" w:sz="0" w:space="0" w:color="auto"/>
        <w:bottom w:val="none" w:sz="0" w:space="0" w:color="auto"/>
        <w:right w:val="none" w:sz="0" w:space="0" w:color="auto"/>
      </w:divBdr>
    </w:div>
    <w:div w:id="482358584">
      <w:bodyDiv w:val="1"/>
      <w:marLeft w:val="0"/>
      <w:marRight w:val="0"/>
      <w:marTop w:val="0"/>
      <w:marBottom w:val="0"/>
      <w:divBdr>
        <w:top w:val="none" w:sz="0" w:space="0" w:color="auto"/>
        <w:left w:val="none" w:sz="0" w:space="0" w:color="auto"/>
        <w:bottom w:val="none" w:sz="0" w:space="0" w:color="auto"/>
        <w:right w:val="none" w:sz="0" w:space="0" w:color="auto"/>
      </w:divBdr>
    </w:div>
    <w:div w:id="1097362621">
      <w:bodyDiv w:val="1"/>
      <w:marLeft w:val="0"/>
      <w:marRight w:val="0"/>
      <w:marTop w:val="0"/>
      <w:marBottom w:val="0"/>
      <w:divBdr>
        <w:top w:val="none" w:sz="0" w:space="0" w:color="auto"/>
        <w:left w:val="none" w:sz="0" w:space="0" w:color="auto"/>
        <w:bottom w:val="none" w:sz="0" w:space="0" w:color="auto"/>
        <w:right w:val="none" w:sz="0" w:space="0" w:color="auto"/>
      </w:divBdr>
    </w:div>
    <w:div w:id="1145513339">
      <w:bodyDiv w:val="1"/>
      <w:marLeft w:val="0"/>
      <w:marRight w:val="0"/>
      <w:marTop w:val="0"/>
      <w:marBottom w:val="0"/>
      <w:divBdr>
        <w:top w:val="none" w:sz="0" w:space="0" w:color="auto"/>
        <w:left w:val="none" w:sz="0" w:space="0" w:color="auto"/>
        <w:bottom w:val="none" w:sz="0" w:space="0" w:color="auto"/>
        <w:right w:val="none" w:sz="0" w:space="0" w:color="auto"/>
      </w:divBdr>
    </w:div>
    <w:div w:id="1368944919">
      <w:bodyDiv w:val="1"/>
      <w:marLeft w:val="0"/>
      <w:marRight w:val="0"/>
      <w:marTop w:val="0"/>
      <w:marBottom w:val="0"/>
      <w:divBdr>
        <w:top w:val="none" w:sz="0" w:space="0" w:color="auto"/>
        <w:left w:val="none" w:sz="0" w:space="0" w:color="auto"/>
        <w:bottom w:val="none" w:sz="0" w:space="0" w:color="auto"/>
        <w:right w:val="none" w:sz="0" w:space="0" w:color="auto"/>
      </w:divBdr>
    </w:div>
    <w:div w:id="1523737618">
      <w:bodyDiv w:val="1"/>
      <w:marLeft w:val="0"/>
      <w:marRight w:val="0"/>
      <w:marTop w:val="0"/>
      <w:marBottom w:val="0"/>
      <w:divBdr>
        <w:top w:val="none" w:sz="0" w:space="0" w:color="auto"/>
        <w:left w:val="none" w:sz="0" w:space="0" w:color="auto"/>
        <w:bottom w:val="none" w:sz="0" w:space="0" w:color="auto"/>
        <w:right w:val="none" w:sz="0" w:space="0" w:color="auto"/>
      </w:divBdr>
    </w:div>
    <w:div w:id="1571967780">
      <w:bodyDiv w:val="1"/>
      <w:marLeft w:val="0"/>
      <w:marRight w:val="0"/>
      <w:marTop w:val="0"/>
      <w:marBottom w:val="0"/>
      <w:divBdr>
        <w:top w:val="none" w:sz="0" w:space="0" w:color="auto"/>
        <w:left w:val="none" w:sz="0" w:space="0" w:color="auto"/>
        <w:bottom w:val="none" w:sz="0" w:space="0" w:color="auto"/>
        <w:right w:val="none" w:sz="0" w:space="0" w:color="auto"/>
      </w:divBdr>
    </w:div>
    <w:div w:id="1727412191">
      <w:bodyDiv w:val="1"/>
      <w:marLeft w:val="0"/>
      <w:marRight w:val="0"/>
      <w:marTop w:val="0"/>
      <w:marBottom w:val="0"/>
      <w:divBdr>
        <w:top w:val="none" w:sz="0" w:space="0" w:color="auto"/>
        <w:left w:val="none" w:sz="0" w:space="0" w:color="auto"/>
        <w:bottom w:val="none" w:sz="0" w:space="0" w:color="auto"/>
        <w:right w:val="none" w:sz="0" w:space="0" w:color="auto"/>
      </w:divBdr>
    </w:div>
    <w:div w:id="20938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rk-esk.ru/" TargetMode="External"/><Relationship Id="rId18" Type="http://schemas.openxmlformats.org/officeDocument/2006/relationships/hyperlink" Target="mailto:ksibtk@mail.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webSettings" Target="webSettings.xml"/><Relationship Id="rId12" Type="http://schemas.openxmlformats.org/officeDocument/2006/relationships/hyperlink" Target="consultantplus://offline/ref=C3CC37A56672B21B527E4B0CE25EB6B77BA58E56F3454F89A37A6020AD90D8FB1B76260BB18454nBTAI" TargetMode="Externa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rk-esk.ru/" TargetMode="External"/><Relationship Id="rId20" Type="http://schemas.openxmlformats.org/officeDocument/2006/relationships/hyperlink" Target="mailto:iesk@irkutskenergo.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irk-esk.ru/" TargetMode="External"/><Relationship Id="rId5" Type="http://schemas.openxmlformats.org/officeDocument/2006/relationships/styles" Target="styles.xml"/><Relationship Id="rId15" Type="http://schemas.openxmlformats.org/officeDocument/2006/relationships/hyperlink" Target="http://www.zakupki.gov.ru" TargetMode="External"/><Relationship Id="rId23" Type="http://schemas.openxmlformats.org/officeDocument/2006/relationships/hyperlink" Target="http://www.irk-esk.ru/" TargetMode="External"/><Relationship Id="rId10" Type="http://schemas.openxmlformats.org/officeDocument/2006/relationships/header" Target="header1.xml"/><Relationship Id="rId19" Type="http://schemas.openxmlformats.org/officeDocument/2006/relationships/hyperlink" Target="mailto:ksibtk@mail.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rk-esk.ru/" TargetMode="External"/><Relationship Id="rId22" Type="http://schemas.openxmlformats.org/officeDocument/2006/relationships/hyperlink" Target="http://www.irk-e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E2045E-7F16-4324-90BB-F4A2AEF6D6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7C16C6-804D-40D8-9438-01F174FFE06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EFE719-3949-40F5-9606-068D369AA2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96</Pages>
  <Words>42226</Words>
  <Characters>240693</Characters>
  <Application>Microsoft Office Word</Application>
  <DocSecurity>0</DocSecurity>
  <Lines>2005</Lines>
  <Paragraphs>564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2024-04-19T06:35:00Z</dcterms:created>
  <dcterms:modified xsi:type="dcterms:W3CDTF">2024-04-19T06:45:00Z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